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EXP 4</w:t>
      </w:r>
    </w:p>
    <w:p>
      <w:pPr>
        <w:jc w:val="center"/>
      </w:pPr>
      <w:r>
        <w:rPr>
          <w:b/>
          <w:sz w:val="32"/>
        </w:rPr>
        <w:t>SETUP AND CONFIGURATION OF A LAN</w:t>
      </w:r>
    </w:p>
    <w:p>
      <w:r>
        <w:rPr>
          <w:b/>
          <w:sz w:val="26"/>
        </w:rPr>
        <w:t>AIM</w:t>
      </w:r>
    </w:p>
    <w:p>
      <w:r>
        <w:t>To set up and configure a Local Area Network (LAN) using a network switch and Ethernet cables, and to verify connectivity between the connected computers.</w:t>
      </w:r>
    </w:p>
    <w:p>
      <w:r>
        <w:rPr>
          <w:b/>
          <w:sz w:val="26"/>
        </w:rPr>
        <w:t>MATERIALS REQUIRED</w:t>
      </w:r>
    </w:p>
    <w:p>
      <w:r>
        <w:t>• 4 Computers/PCs</w:t>
        <w:br/>
        <w:t>• 1 Network Switch (8/16/24-port)</w:t>
        <w:br/>
        <w:t>• 4 Ethernet Cables</w:t>
        <w:br/>
        <w:t>• Network interface ports</w:t>
        <w:br/>
        <w:t>• Command Prompt for connectivity testing</w:t>
      </w:r>
    </w:p>
    <w:p>
      <w:r>
        <w:rPr>
          <w:b/>
          <w:sz w:val="26"/>
        </w:rPr>
        <w:t>PROCEDURE</w:t>
      </w:r>
    </w:p>
    <w:p>
      <w:pPr>
        <w:pStyle w:val="ListNumber"/>
      </w:pPr>
      <w:r>
        <w:t>Plan and design the LAN topology according to the network requirements.</w:t>
      </w:r>
    </w:p>
    <w:p>
      <w:pPr>
        <w:pStyle w:val="ListNumber"/>
      </w:pPr>
      <w:r>
        <w:t>Connect the four computers to the network switch using Ethernet cables.</w:t>
      </w:r>
    </w:p>
    <w:p>
      <w:pPr>
        <w:pStyle w:val="ListNumber"/>
      </w:pPr>
      <w:r>
        <w:t>Assign IP addresses to each computer: PC1 – 10.1.1.1, PC2 – 10.1.1.2, PC3 – 10.1.1.3, PC4 – 10.1.1.4.</w:t>
      </w:r>
    </w:p>
    <w:p>
      <w:pPr>
        <w:pStyle w:val="ListNumber"/>
      </w:pPr>
      <w:r>
        <w:t>Assign the subnet mask 255.0.0.0 to all computers.</w:t>
      </w:r>
    </w:p>
    <w:p>
      <w:pPr>
        <w:pStyle w:val="ListNumber"/>
      </w:pPr>
      <w:r>
        <w:t>Configure the network switch and assign the IP address 10.1.1.5 with subnet mask 255.0.0.0.</w:t>
      </w:r>
    </w:p>
    <w:p>
      <w:pPr>
        <w:pStyle w:val="ListNumber"/>
      </w:pPr>
      <w:r>
        <w:t>Use the ping command in Command Prompt to check connectivity between the computers and the switch.</w:t>
      </w:r>
    </w:p>
    <w:p>
      <w:pPr>
        <w:pStyle w:val="ListNumber"/>
      </w:pPr>
      <w:r>
        <w:t>Create a shared folder on one computer and enable sharing with other devices on the same LAN.</w:t>
      </w:r>
    </w:p>
    <w:p>
      <w:pPr>
        <w:pStyle w:val="ListNumber"/>
      </w:pPr>
      <w:r>
        <w:t>Access the shared folder from another computer connected to the LAN.</w:t>
      </w:r>
    </w:p>
    <w:p>
      <w:pPr>
        <w:pStyle w:val="ListNumber"/>
      </w:pPr>
      <w:r>
        <w:t>Record the IP configuration and draw the implemented LAN topology in the observation book.</w:t>
      </w:r>
    </w:p>
    <w:p>
      <w:r>
        <w:rPr>
          <w:b/>
          <w:sz w:val="26"/>
        </w:rPr>
        <w:t>OBSERVATION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Device</w:t>
            </w:r>
          </w:p>
        </w:tc>
        <w:tc>
          <w:tcPr>
            <w:tcW w:type="dxa" w:w="2880"/>
          </w:tcPr>
          <w:p>
            <w:r>
              <w:t>IP Address</w:t>
            </w:r>
          </w:p>
        </w:tc>
        <w:tc>
          <w:tcPr>
            <w:tcW w:type="dxa" w:w="2880"/>
          </w:tcPr>
          <w:p>
            <w:r>
              <w:t>Subnet Mask</w:t>
            </w:r>
          </w:p>
        </w:tc>
      </w:tr>
      <w:tr>
        <w:tc>
          <w:tcPr>
            <w:tcW w:type="dxa" w:w="2880"/>
          </w:tcPr>
          <w:p>
            <w:r>
              <w:t>PC1</w:t>
            </w:r>
          </w:p>
        </w:tc>
        <w:tc>
          <w:tcPr>
            <w:tcW w:type="dxa" w:w="2880"/>
          </w:tcPr>
          <w:p>
            <w:r>
              <w:t>10.1.1.1</w:t>
            </w:r>
          </w:p>
        </w:tc>
        <w:tc>
          <w:tcPr>
            <w:tcW w:type="dxa" w:w="2880"/>
          </w:tcPr>
          <w:p>
            <w:r>
              <w:t>255.0.0.0</w:t>
            </w:r>
          </w:p>
        </w:tc>
      </w:tr>
      <w:tr>
        <w:tc>
          <w:tcPr>
            <w:tcW w:type="dxa" w:w="2880"/>
          </w:tcPr>
          <w:p>
            <w:r>
              <w:t>PC2</w:t>
            </w:r>
          </w:p>
        </w:tc>
        <w:tc>
          <w:tcPr>
            <w:tcW w:type="dxa" w:w="2880"/>
          </w:tcPr>
          <w:p>
            <w:r>
              <w:t>10.1.1.2</w:t>
            </w:r>
          </w:p>
        </w:tc>
        <w:tc>
          <w:tcPr>
            <w:tcW w:type="dxa" w:w="2880"/>
          </w:tcPr>
          <w:p>
            <w:r>
              <w:t>255.0.0.0</w:t>
            </w:r>
          </w:p>
        </w:tc>
      </w:tr>
      <w:tr>
        <w:tc>
          <w:tcPr>
            <w:tcW w:type="dxa" w:w="2880"/>
          </w:tcPr>
          <w:p>
            <w:r>
              <w:t>PC3</w:t>
            </w:r>
          </w:p>
        </w:tc>
        <w:tc>
          <w:tcPr>
            <w:tcW w:type="dxa" w:w="2880"/>
          </w:tcPr>
          <w:p>
            <w:r>
              <w:t>10.1.1.3</w:t>
            </w:r>
          </w:p>
        </w:tc>
        <w:tc>
          <w:tcPr>
            <w:tcW w:type="dxa" w:w="2880"/>
          </w:tcPr>
          <w:p>
            <w:r>
              <w:t>255.0.0.0</w:t>
            </w:r>
          </w:p>
        </w:tc>
      </w:tr>
      <w:tr>
        <w:tc>
          <w:tcPr>
            <w:tcW w:type="dxa" w:w="2880"/>
          </w:tcPr>
          <w:p>
            <w:r>
              <w:t>PC4</w:t>
            </w:r>
          </w:p>
        </w:tc>
        <w:tc>
          <w:tcPr>
            <w:tcW w:type="dxa" w:w="2880"/>
          </w:tcPr>
          <w:p>
            <w:r>
              <w:t>10.1.1.4</w:t>
            </w:r>
          </w:p>
        </w:tc>
        <w:tc>
          <w:tcPr>
            <w:tcW w:type="dxa" w:w="2880"/>
          </w:tcPr>
          <w:p>
            <w:r>
              <w:t>255.0.0.0</w:t>
            </w:r>
          </w:p>
        </w:tc>
      </w:tr>
      <w:tr>
        <w:tc>
          <w:tcPr>
            <w:tcW w:type="dxa" w:w="2880"/>
          </w:tcPr>
          <w:p>
            <w:r>
              <w:t>Switch</w:t>
            </w:r>
          </w:p>
        </w:tc>
        <w:tc>
          <w:tcPr>
            <w:tcW w:type="dxa" w:w="2880"/>
          </w:tcPr>
          <w:p>
            <w:r>
              <w:t>10.1.1.5</w:t>
            </w:r>
          </w:p>
        </w:tc>
        <w:tc>
          <w:tcPr>
            <w:tcW w:type="dxa" w:w="2880"/>
          </w:tcPr>
          <w:p>
            <w:r>
              <w:t>255.0.0.0</w:t>
            </w:r>
          </w:p>
        </w:tc>
      </w:tr>
    </w:tbl>
    <w:p>
      <w:r>
        <w:t>The computers were successfully connected through the network switch. Connectivity was verified using the ping command, and file sharing between computers on the same LAN was tested.</w:t>
      </w:r>
    </w:p>
    <w:p>
      <w:r>
        <w:rPr>
          <w:b/>
          <w:sz w:val="26"/>
        </w:rPr>
        <w:t>RESULT</w:t>
      </w:r>
    </w:p>
    <w:p>
      <w:r>
        <w:t>Thus, a Local Area Network was successfully set up and configured using a network switch and Ethernet cables. Connectivity between the connected computers was successfully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