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4"/>
        <w:gridCol w:w="3246"/>
        <w:gridCol w:w="3246"/>
      </w:tblGrid>
      <w:tr w:rsidR="000E2841" w:rsidTr="00F479BC">
        <w:trPr>
          <w:trHeight w:val="488"/>
        </w:trPr>
        <w:tc>
          <w:tcPr>
            <w:tcW w:w="4554" w:type="dxa"/>
          </w:tcPr>
          <w:p w:rsidR="000E2841" w:rsidRPr="00F479BC" w:rsidRDefault="00F479BC" w:rsidP="00F479BC">
            <w:pPr>
              <w:rPr>
                <w:b/>
              </w:rPr>
            </w:pPr>
            <w:r>
              <w:t xml:space="preserve">                         </w:t>
            </w:r>
            <w:bookmarkStart w:id="0" w:name="_GoBack"/>
            <w:r w:rsidRPr="00F479BC">
              <w:rPr>
                <w:b/>
              </w:rPr>
              <w:t>FEATURES</w:t>
            </w:r>
            <w:bookmarkEnd w:id="0"/>
          </w:p>
        </w:tc>
        <w:tc>
          <w:tcPr>
            <w:tcW w:w="4554" w:type="dxa"/>
          </w:tcPr>
          <w:p w:rsidR="000E2841" w:rsidRPr="000E2841" w:rsidRDefault="000E2841">
            <w:pPr>
              <w:rPr>
                <w:b/>
              </w:rPr>
            </w:pPr>
            <w:r>
              <w:t xml:space="preserve">                  </w:t>
            </w:r>
            <w:r w:rsidRPr="000E2841">
              <w:rPr>
                <w:b/>
              </w:rPr>
              <w:t>SERVER</w:t>
            </w:r>
            <w:r w:rsidR="00BF3F50">
              <w:rPr>
                <w:b/>
              </w:rPr>
              <w:t>-</w:t>
            </w:r>
            <w:r w:rsidRPr="000E2841">
              <w:rPr>
                <w:b/>
              </w:rPr>
              <w:t xml:space="preserve"> SIDE SCRIPTING</w:t>
            </w:r>
          </w:p>
        </w:tc>
        <w:tc>
          <w:tcPr>
            <w:tcW w:w="4554" w:type="dxa"/>
          </w:tcPr>
          <w:p w:rsidR="000E2841" w:rsidRPr="00BF3F50" w:rsidRDefault="000E2841">
            <w:pPr>
              <w:rPr>
                <w:b/>
              </w:rPr>
            </w:pPr>
            <w:r>
              <w:t xml:space="preserve">                  </w:t>
            </w:r>
            <w:r w:rsidRPr="00BF3F50">
              <w:rPr>
                <w:b/>
              </w:rPr>
              <w:t>CLIENT</w:t>
            </w:r>
            <w:r w:rsidR="00BF3F50">
              <w:rPr>
                <w:b/>
              </w:rPr>
              <w:t>-</w:t>
            </w:r>
            <w:r w:rsidRPr="00BF3F50">
              <w:rPr>
                <w:b/>
              </w:rPr>
              <w:t xml:space="preserve"> SIDE SCRIPTING</w:t>
            </w:r>
          </w:p>
        </w:tc>
      </w:tr>
      <w:tr w:rsidR="000E2841" w:rsidTr="00F479BC">
        <w:trPr>
          <w:trHeight w:val="488"/>
        </w:trPr>
        <w:tc>
          <w:tcPr>
            <w:tcW w:w="4554" w:type="dxa"/>
          </w:tcPr>
          <w:p w:rsidR="000E2841" w:rsidRPr="00F479BC" w:rsidRDefault="00BF3F50">
            <w:pPr>
              <w:rPr>
                <w:b/>
              </w:rPr>
            </w:pPr>
            <w:r w:rsidRPr="00F479BC">
              <w:rPr>
                <w:b/>
              </w:rPr>
              <w:t xml:space="preserve">                         Functions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  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main function of this scripting is to manipulate and grant access to the requested database.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 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main purpose of this scripting is to give the requested output to the end-user.</w:t>
            </w:r>
          </w:p>
        </w:tc>
      </w:tr>
      <w:tr w:rsidR="000E2841" w:rsidTr="00F479BC">
        <w:trPr>
          <w:trHeight w:val="488"/>
        </w:trPr>
        <w:tc>
          <w:tcPr>
            <w:tcW w:w="4554" w:type="dxa"/>
          </w:tcPr>
          <w:p w:rsidR="000E2841" w:rsidRPr="00F479BC" w:rsidRDefault="00BF3F50">
            <w:pPr>
              <w:rPr>
                <w:b/>
              </w:rPr>
            </w:pPr>
            <w:r w:rsidRPr="00F479BC">
              <w:rPr>
                <w:b/>
              </w:rPr>
              <w:t xml:space="preserve">                        Uses 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  I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t is employed at the backend, where the source code is invisible or concealed on the client side.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   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It is utilized at the front end, which users may view through the browser.</w:t>
            </w:r>
          </w:p>
        </w:tc>
      </w:tr>
      <w:tr w:rsidR="000E2841" w:rsidTr="00F479BC">
        <w:trPr>
          <w:trHeight w:val="488"/>
        </w:trPr>
        <w:tc>
          <w:tcPr>
            <w:tcW w:w="4554" w:type="dxa"/>
          </w:tcPr>
          <w:p w:rsidR="000E2841" w:rsidRPr="00F479BC" w:rsidRDefault="00BF3F50">
            <w:pPr>
              <w:rPr>
                <w:b/>
              </w:rPr>
            </w:pPr>
            <w:r w:rsidRPr="00F479BC">
              <w:rPr>
                <w:b/>
              </w:rPr>
              <w:t xml:space="preserve">                   Processing</w:t>
            </w:r>
          </w:p>
        </w:tc>
        <w:tc>
          <w:tcPr>
            <w:tcW w:w="4554" w:type="dxa"/>
          </w:tcPr>
          <w:p w:rsidR="000E2841" w:rsidRDefault="00F479BC"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  </w:t>
            </w:r>
            <w:r w:rsidR="00BF3F50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r w:rsidR="00BF3F50">
              <w:rPr>
                <w:rFonts w:ascii="Segoe UI" w:hAnsi="Segoe UI" w:cs="Segoe UI"/>
                <w:color w:val="333333"/>
                <w:shd w:val="clear" w:color="auto" w:fill="FFFFFF"/>
              </w:rPr>
              <w:t>It needs server interaction.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 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doesn't need any server interaction.</w:t>
            </w:r>
          </w:p>
        </w:tc>
      </w:tr>
      <w:tr w:rsidR="000E2841" w:rsidTr="00F479BC">
        <w:trPr>
          <w:trHeight w:val="488"/>
        </w:trPr>
        <w:tc>
          <w:tcPr>
            <w:tcW w:w="4554" w:type="dxa"/>
          </w:tcPr>
          <w:p w:rsidR="000E2841" w:rsidRPr="00F479BC" w:rsidRDefault="00BF3F50">
            <w:pPr>
              <w:rPr>
                <w:b/>
              </w:rPr>
            </w:pPr>
            <w:r w:rsidRPr="00F479BC">
              <w:rPr>
                <w:b/>
              </w:rPr>
              <w:t xml:space="preserve">                    Security                                                                         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   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It is more secure while working on a web app.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  I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t is less secure than server-side scripting due to the code accessibility offered to the client.</w:t>
            </w:r>
          </w:p>
        </w:tc>
      </w:tr>
      <w:tr w:rsidR="000E2841" w:rsidTr="00F479BC">
        <w:trPr>
          <w:trHeight w:val="566"/>
        </w:trPr>
        <w:tc>
          <w:tcPr>
            <w:tcW w:w="4554" w:type="dxa"/>
          </w:tcPr>
          <w:p w:rsidR="000E2841" w:rsidRPr="00F479BC" w:rsidRDefault="00F479BC">
            <w:pPr>
              <w:rPr>
                <w:b/>
              </w:rPr>
            </w:pPr>
            <w:r w:rsidRPr="00F479BC">
              <w:rPr>
                <w:b/>
              </w:rPr>
              <w:t xml:space="preserve">                     Affect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  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It may reduce the server load.</w:t>
            </w:r>
          </w:p>
        </w:tc>
        <w:tc>
          <w:tcPr>
            <w:tcW w:w="4554" w:type="dxa"/>
          </w:tcPr>
          <w:p w:rsidR="000E2841" w:rsidRDefault="00BF3F50">
            <w:r>
              <w:rPr>
                <w:rFonts w:ascii="Segoe UI" w:hAnsi="Segoe UI" w:cs="Segoe UI"/>
                <w:color w:val="333333"/>
                <w:shd w:val="clear" w:color="auto" w:fill="EFF1EB"/>
              </w:rPr>
              <w:t xml:space="preserve">   I</w:t>
            </w:r>
            <w:r>
              <w:rPr>
                <w:rFonts w:ascii="Segoe UI" w:hAnsi="Segoe UI" w:cs="Segoe UI"/>
                <w:color w:val="333333"/>
                <w:shd w:val="clear" w:color="auto" w:fill="EFF1EB"/>
              </w:rPr>
              <w:t>t may effectively customize web pages and offer dynamic websites.</w:t>
            </w:r>
          </w:p>
        </w:tc>
      </w:tr>
      <w:tr w:rsidR="00F479BC" w:rsidTr="00F479BC">
        <w:trPr>
          <w:trHeight w:val="566"/>
        </w:trPr>
        <w:tc>
          <w:tcPr>
            <w:tcW w:w="4554" w:type="dxa"/>
          </w:tcPr>
          <w:p w:rsidR="00F479BC" w:rsidRPr="00F479BC" w:rsidRDefault="00F479BC">
            <w:pPr>
              <w:rPr>
                <w:b/>
              </w:rPr>
            </w:pPr>
            <w:r w:rsidRPr="00F479BC">
              <w:rPr>
                <w:b/>
              </w:rPr>
              <w:t xml:space="preserve">                 Languages involved</w:t>
            </w:r>
          </w:p>
        </w:tc>
        <w:tc>
          <w:tcPr>
            <w:tcW w:w="4554" w:type="dxa"/>
          </w:tcPr>
          <w:p w:rsidR="00F479BC" w:rsidRDefault="00F479BC">
            <w:pPr>
              <w:rPr>
                <w:rFonts w:ascii="Segoe UI" w:hAnsi="Segoe UI" w:cs="Segoe UI"/>
                <w:color w:val="333333"/>
                <w:shd w:val="clear" w:color="auto" w:fill="EFF1EB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 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server-side scripting programming languages, such as PHP, ColdFusion, Python, ASP.net, Java, C++, Ruby, C#, etc.</w:t>
            </w:r>
          </w:p>
        </w:tc>
        <w:tc>
          <w:tcPr>
            <w:tcW w:w="4554" w:type="dxa"/>
          </w:tcPr>
          <w:p w:rsidR="00F479BC" w:rsidRDefault="00F479BC">
            <w:pPr>
              <w:rPr>
                <w:rFonts w:ascii="Segoe UI" w:hAnsi="Segoe UI" w:cs="Segoe UI"/>
                <w:color w:val="333333"/>
                <w:shd w:val="clear" w:color="auto" w:fill="EFF1EB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 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Its programming languages are HTML, CSS, and JavaScript.</w:t>
            </w:r>
          </w:p>
        </w:tc>
      </w:tr>
    </w:tbl>
    <w:p w:rsidR="00D130C3" w:rsidRDefault="00D130C3"/>
    <w:sectPr w:rsidR="00D1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41"/>
    <w:rsid w:val="000E2841"/>
    <w:rsid w:val="00BF3F50"/>
    <w:rsid w:val="00D130C3"/>
    <w:rsid w:val="00F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7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9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9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479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9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1</cp:revision>
  <dcterms:created xsi:type="dcterms:W3CDTF">2023-06-07T15:38:00Z</dcterms:created>
  <dcterms:modified xsi:type="dcterms:W3CDTF">2023-06-07T16:09:00Z</dcterms:modified>
</cp:coreProperties>
</file>