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7F8F" w14:textId="262E3C20" w:rsidR="00AC2277" w:rsidRDefault="00AC2277" w:rsidP="004042F7">
      <w:pPr>
        <w:pStyle w:val="Heading1"/>
        <w:rPr>
          <w:b/>
          <w:bCs/>
        </w:rPr>
      </w:pPr>
      <w:r>
        <w:t xml:space="preserve">                       </w:t>
      </w:r>
      <w:r w:rsidR="00302EF4">
        <w:t xml:space="preserve"> </w:t>
      </w:r>
      <w:r w:rsidRPr="007C6455">
        <w:rPr>
          <w:b/>
          <w:bCs/>
        </w:rPr>
        <w:t>WATERFALL MODEL</w:t>
      </w:r>
    </w:p>
    <w:p w14:paraId="538D01E5" w14:textId="77777777" w:rsidR="00475FAC" w:rsidRDefault="00475FAC" w:rsidP="00475FAC"/>
    <w:p w14:paraId="716C6564" w14:textId="02FD6482" w:rsidR="00475FAC" w:rsidRPr="00100B2A" w:rsidRDefault="00475FAC" w:rsidP="00085B6C">
      <w:pPr>
        <w:pStyle w:val="Heading1"/>
        <w:rPr>
          <w:rFonts w:eastAsia="Times New Roman"/>
          <w:color w:val="FFFFFF" w:themeColor="background1"/>
          <w:shd w:val="clear" w:color="auto" w:fill="202124"/>
        </w:rPr>
      </w:pPr>
      <w:r w:rsidRPr="00100B2A">
        <w:rPr>
          <w:rFonts w:eastAsia="Times New Roman"/>
          <w:color w:val="FFFFFF" w:themeColor="background1"/>
          <w:shd w:val="clear" w:color="auto" w:fill="202124"/>
        </w:rPr>
        <w:t>The Waterfall methodology — also known as the Waterfall model — is a sequential development process that flows like a waterfall through all phases of a project (analysis, design, development, and testing, for example), with each phase completely wrapping up before the next phase begins.</w:t>
      </w:r>
    </w:p>
    <w:p w14:paraId="11BC7F33" w14:textId="77777777" w:rsidR="00B06011" w:rsidRDefault="00B06011" w:rsidP="00B06011"/>
    <w:p w14:paraId="7966D6FF" w14:textId="77777777" w:rsidR="001D067F" w:rsidRDefault="001D067F">
      <w:pPr>
        <w:pStyle w:val="NormalWeb"/>
        <w:spacing w:before="120" w:beforeAutospacing="0" w:after="144" w:afterAutospacing="0"/>
        <w:jc w:val="both"/>
        <w:divId w:val="492765602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The following illustration is a representation of the different phases of the Waterfall Model.</w:t>
      </w:r>
    </w:p>
    <w:p w14:paraId="792BAA14" w14:textId="77777777" w:rsidR="00880D99" w:rsidRDefault="00880D99">
      <w:pPr>
        <w:pStyle w:val="Heading2"/>
        <w:divId w:val="790133432"/>
        <w:rPr>
          <w:rFonts w:ascii="Heebo" w:eastAsia="Times New Roman" w:hAnsi="Heebo" w:cs="Heebo"/>
          <w:b/>
          <w:bCs/>
          <w:color w:val="000000"/>
          <w:sz w:val="35"/>
          <w:szCs w:val="35"/>
        </w:rPr>
      </w:pPr>
    </w:p>
    <w:p w14:paraId="395D9C79" w14:textId="0E33ED84" w:rsidR="00457754" w:rsidRDefault="00457754">
      <w:pPr>
        <w:pStyle w:val="Heading2"/>
        <w:divId w:val="790133432"/>
        <w:rPr>
          <w:rFonts w:ascii="Heebo" w:eastAsia="Times New Roman" w:hAnsi="Heebo" w:cs="Heebo"/>
          <w:color w:val="000000"/>
          <w:kern w:val="0"/>
          <w:sz w:val="35"/>
          <w:szCs w:val="35"/>
          <w14:ligatures w14:val="none"/>
        </w:rPr>
      </w:pPr>
      <w:r>
        <w:rPr>
          <w:rFonts w:ascii="Heebo" w:eastAsia="Times New Roman" w:hAnsi="Heebo" w:cs="Heebo" w:hint="cs"/>
          <w:b/>
          <w:bCs/>
          <w:color w:val="000000"/>
          <w:sz w:val="35"/>
          <w:szCs w:val="35"/>
        </w:rPr>
        <w:t>Waterfall Model - Application</w:t>
      </w:r>
    </w:p>
    <w:p w14:paraId="57489FA1" w14:textId="4520A32A" w:rsidR="00457754" w:rsidRDefault="00457754">
      <w:pPr>
        <w:pStyle w:val="NormalWeb"/>
        <w:spacing w:before="120" w:beforeAutospacing="0" w:after="144" w:afterAutospacing="0"/>
        <w:jc w:val="both"/>
        <w:divId w:val="790133432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Some situations where the use of Waterfall model is most appropriate are −</w:t>
      </w:r>
    </w:p>
    <w:p w14:paraId="1820BCE1" w14:textId="77777777" w:rsidR="00457754" w:rsidRDefault="00457754" w:rsidP="00457754">
      <w:pPr>
        <w:pStyle w:val="NormalWeb"/>
        <w:numPr>
          <w:ilvl w:val="0"/>
          <w:numId w:val="2"/>
        </w:numPr>
        <w:spacing w:before="0" w:beforeAutospacing="0" w:after="0" w:afterAutospacing="0"/>
        <w:ind w:left="1395"/>
        <w:jc w:val="both"/>
        <w:divId w:val="790133432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Requirements are very well documented, clear and fixed.</w:t>
      </w:r>
    </w:p>
    <w:p w14:paraId="3AFAD1F7" w14:textId="77777777" w:rsidR="00457754" w:rsidRDefault="00457754" w:rsidP="00457754">
      <w:pPr>
        <w:pStyle w:val="NormalWeb"/>
        <w:numPr>
          <w:ilvl w:val="0"/>
          <w:numId w:val="2"/>
        </w:numPr>
        <w:spacing w:before="0" w:beforeAutospacing="0" w:after="0" w:afterAutospacing="0"/>
        <w:ind w:left="1395"/>
        <w:jc w:val="both"/>
        <w:divId w:val="790133432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Product definition is stable.</w:t>
      </w:r>
    </w:p>
    <w:p w14:paraId="4355BC7C" w14:textId="77777777" w:rsidR="00457754" w:rsidRDefault="00457754" w:rsidP="00457754">
      <w:pPr>
        <w:pStyle w:val="NormalWeb"/>
        <w:numPr>
          <w:ilvl w:val="0"/>
          <w:numId w:val="2"/>
        </w:numPr>
        <w:spacing w:before="0" w:beforeAutospacing="0" w:after="0" w:afterAutospacing="0"/>
        <w:ind w:left="1395"/>
        <w:jc w:val="both"/>
        <w:divId w:val="790133432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Technology is understood and is not dynamic.</w:t>
      </w:r>
    </w:p>
    <w:p w14:paraId="5EFBD5B3" w14:textId="77777777" w:rsidR="00AD40CD" w:rsidRDefault="00457754" w:rsidP="00AD40CD">
      <w:pPr>
        <w:pStyle w:val="NormalWeb"/>
        <w:numPr>
          <w:ilvl w:val="0"/>
          <w:numId w:val="2"/>
        </w:numPr>
        <w:spacing w:before="0" w:beforeAutospacing="0" w:after="0" w:afterAutospacing="0"/>
        <w:ind w:left="1395"/>
        <w:jc w:val="both"/>
        <w:divId w:val="790133432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There are no ambiguous requirements.</w:t>
      </w:r>
    </w:p>
    <w:p w14:paraId="0F675A56" w14:textId="79481FE0" w:rsidR="00457754" w:rsidRPr="00AD40CD" w:rsidRDefault="00457754" w:rsidP="00AD40CD">
      <w:pPr>
        <w:pStyle w:val="NormalWeb"/>
        <w:numPr>
          <w:ilvl w:val="0"/>
          <w:numId w:val="2"/>
        </w:numPr>
        <w:spacing w:before="0" w:beforeAutospacing="0" w:after="0" w:afterAutospacing="0"/>
        <w:ind w:left="1395"/>
        <w:jc w:val="both"/>
        <w:divId w:val="790133432"/>
        <w:rPr>
          <w:rFonts w:ascii="Nunito" w:hAnsi="Nunito"/>
          <w:color w:val="000000"/>
        </w:rPr>
      </w:pPr>
      <w:r w:rsidRPr="00AD40CD">
        <w:rPr>
          <w:rFonts w:ascii="Nunito" w:hAnsi="Nunito"/>
          <w:color w:val="000000"/>
        </w:rPr>
        <w:t>The project is short.</w:t>
      </w:r>
    </w:p>
    <w:p w14:paraId="23FCDB20" w14:textId="77777777" w:rsidR="00086193" w:rsidRDefault="00086193" w:rsidP="00086193">
      <w:pPr>
        <w:pStyle w:val="NormalWeb"/>
        <w:spacing w:before="0" w:beforeAutospacing="0" w:after="0" w:afterAutospacing="0"/>
        <w:ind w:left="1395"/>
        <w:jc w:val="both"/>
        <w:divId w:val="790133432"/>
        <w:rPr>
          <w:rFonts w:ascii="Nunito" w:hAnsi="Nunito"/>
          <w:color w:val="000000"/>
        </w:rPr>
      </w:pPr>
    </w:p>
    <w:p w14:paraId="0F61DA4B" w14:textId="49B0A494" w:rsidR="00B0532D" w:rsidRPr="00893C40" w:rsidRDefault="00B0532D" w:rsidP="00893C40">
      <w:pPr>
        <w:pStyle w:val="Heading2"/>
        <w:divId w:val="1757743270"/>
        <w:rPr>
          <w:rFonts w:ascii="Heebo" w:eastAsia="Times New Roman" w:hAnsi="Heebo" w:cs="Heebo"/>
          <w:color w:val="000000"/>
          <w:kern w:val="0"/>
          <w:sz w:val="35"/>
          <w:szCs w:val="35"/>
          <w14:ligatures w14:val="none"/>
        </w:rPr>
      </w:pPr>
      <w:r>
        <w:rPr>
          <w:rFonts w:ascii="Heebo" w:eastAsia="Times New Roman" w:hAnsi="Heebo" w:cs="Heebo" w:hint="cs"/>
          <w:b/>
          <w:bCs/>
          <w:color w:val="000000"/>
          <w:sz w:val="35"/>
          <w:szCs w:val="35"/>
        </w:rPr>
        <w:t xml:space="preserve">Waterfall Model - </w:t>
      </w:r>
      <w:r w:rsidR="00893C40">
        <w:rPr>
          <w:rFonts w:ascii="Heebo" w:eastAsia="Times New Roman" w:hAnsi="Heebo" w:cs="Heebo"/>
          <w:b/>
          <w:bCs/>
          <w:color w:val="000000"/>
          <w:sz w:val="35"/>
          <w:szCs w:val="35"/>
        </w:rPr>
        <w:t>Advantages</w:t>
      </w:r>
    </w:p>
    <w:p w14:paraId="38002259" w14:textId="77777777" w:rsidR="00B0532D" w:rsidRDefault="00B0532D">
      <w:pPr>
        <w:pStyle w:val="NormalWeb"/>
        <w:spacing w:before="120" w:beforeAutospacing="0" w:after="144" w:afterAutospacing="0"/>
        <w:jc w:val="both"/>
        <w:divId w:val="1757743270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Some of the major advantages of the Waterfall Model are as follows −</w:t>
      </w:r>
    </w:p>
    <w:p w14:paraId="78328586" w14:textId="77777777" w:rsidR="00B0532D" w:rsidRDefault="00B0532D" w:rsidP="00B0532D">
      <w:pPr>
        <w:pStyle w:val="NormalWeb"/>
        <w:numPr>
          <w:ilvl w:val="0"/>
          <w:numId w:val="3"/>
        </w:numPr>
        <w:spacing w:before="0" w:beforeAutospacing="0" w:after="0" w:afterAutospacing="0"/>
        <w:ind w:left="1395"/>
        <w:jc w:val="both"/>
        <w:divId w:val="1757743270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Simple and easy to understand and use</w:t>
      </w:r>
    </w:p>
    <w:p w14:paraId="50E4E1E3" w14:textId="1C5E8AE2" w:rsidR="00B0532D" w:rsidRDefault="00B0532D" w:rsidP="00B20FF4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divId w:val="1757743270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Works well for smaller projects where requirements are very well understood.</w:t>
      </w:r>
    </w:p>
    <w:p w14:paraId="77BAA7BD" w14:textId="77777777" w:rsidR="00B0532D" w:rsidRDefault="00B0532D" w:rsidP="00B0532D">
      <w:pPr>
        <w:pStyle w:val="NormalWeb"/>
        <w:numPr>
          <w:ilvl w:val="0"/>
          <w:numId w:val="3"/>
        </w:numPr>
        <w:spacing w:before="0" w:beforeAutospacing="0" w:after="0" w:afterAutospacing="0"/>
        <w:ind w:left="1395"/>
        <w:jc w:val="both"/>
        <w:divId w:val="1757743270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Clearly defined stages.</w:t>
      </w:r>
    </w:p>
    <w:p w14:paraId="4EC1FB8A" w14:textId="77777777" w:rsidR="00B0532D" w:rsidRDefault="00B0532D" w:rsidP="00B0532D">
      <w:pPr>
        <w:pStyle w:val="NormalWeb"/>
        <w:numPr>
          <w:ilvl w:val="0"/>
          <w:numId w:val="3"/>
        </w:numPr>
        <w:spacing w:before="0" w:beforeAutospacing="0" w:after="0" w:afterAutospacing="0"/>
        <w:ind w:left="1395"/>
        <w:jc w:val="both"/>
        <w:divId w:val="1757743270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Well understood milestones.</w:t>
      </w:r>
    </w:p>
    <w:p w14:paraId="02DBBCF8" w14:textId="77777777" w:rsidR="00B0532D" w:rsidRDefault="00B0532D" w:rsidP="00B0532D">
      <w:pPr>
        <w:pStyle w:val="NormalWeb"/>
        <w:numPr>
          <w:ilvl w:val="0"/>
          <w:numId w:val="3"/>
        </w:numPr>
        <w:spacing w:before="0" w:beforeAutospacing="0" w:after="0" w:afterAutospacing="0"/>
        <w:ind w:left="1395"/>
        <w:jc w:val="both"/>
        <w:divId w:val="1757743270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Easy to arrange tasks.</w:t>
      </w:r>
    </w:p>
    <w:p w14:paraId="42ED35C8" w14:textId="77777777" w:rsidR="00B0532D" w:rsidRDefault="00B0532D" w:rsidP="00B0532D">
      <w:pPr>
        <w:pStyle w:val="NormalWeb"/>
        <w:numPr>
          <w:ilvl w:val="0"/>
          <w:numId w:val="3"/>
        </w:numPr>
        <w:spacing w:before="0" w:beforeAutospacing="0" w:after="0" w:afterAutospacing="0"/>
        <w:ind w:left="1395"/>
        <w:jc w:val="both"/>
        <w:divId w:val="1757743270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Process and results are well documented.</w:t>
      </w:r>
    </w:p>
    <w:p w14:paraId="0E7E7DB1" w14:textId="05966693" w:rsidR="00B0532D" w:rsidRPr="00E056DE" w:rsidRDefault="00B0532D" w:rsidP="00E056DE">
      <w:pPr>
        <w:pStyle w:val="Heading2"/>
        <w:divId w:val="1757743270"/>
        <w:rPr>
          <w:rFonts w:ascii="Heebo" w:eastAsia="Times New Roman" w:hAnsi="Heebo" w:cs="Heebo"/>
          <w:color w:val="000000"/>
          <w:sz w:val="35"/>
          <w:szCs w:val="35"/>
        </w:rPr>
      </w:pPr>
      <w:r>
        <w:rPr>
          <w:rFonts w:ascii="Heebo" w:eastAsia="Times New Roman" w:hAnsi="Heebo" w:cs="Heebo" w:hint="cs"/>
          <w:b/>
          <w:bCs/>
          <w:color w:val="000000"/>
          <w:sz w:val="35"/>
          <w:szCs w:val="35"/>
        </w:rPr>
        <w:t>Waterfall Model - Disadvantages</w:t>
      </w:r>
    </w:p>
    <w:p w14:paraId="25A8A4CD" w14:textId="77777777" w:rsidR="00B0532D" w:rsidRDefault="00B0532D">
      <w:pPr>
        <w:pStyle w:val="NormalWeb"/>
        <w:spacing w:before="120" w:beforeAutospacing="0" w:after="144" w:afterAutospacing="0"/>
        <w:jc w:val="both"/>
        <w:divId w:val="1757743270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The major disadvantages of the Waterfall Model are as follows −</w:t>
      </w:r>
    </w:p>
    <w:p w14:paraId="51C71A79" w14:textId="77777777" w:rsidR="00B0532D" w:rsidRDefault="00B0532D" w:rsidP="00B0532D">
      <w:pPr>
        <w:pStyle w:val="NormalWeb"/>
        <w:numPr>
          <w:ilvl w:val="0"/>
          <w:numId w:val="4"/>
        </w:numPr>
        <w:spacing w:before="0" w:beforeAutospacing="0" w:after="0" w:afterAutospacing="0"/>
        <w:ind w:left="1395"/>
        <w:jc w:val="both"/>
        <w:divId w:val="1757743270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lastRenderedPageBreak/>
        <w:t>No working software is produced until late during the life cycle.</w:t>
      </w:r>
    </w:p>
    <w:p w14:paraId="5F0FD9B5" w14:textId="6498EA87" w:rsidR="00B0532D" w:rsidRPr="009B174A" w:rsidRDefault="00B0532D" w:rsidP="009B174A">
      <w:pPr>
        <w:pStyle w:val="NormalWeb"/>
        <w:numPr>
          <w:ilvl w:val="0"/>
          <w:numId w:val="4"/>
        </w:numPr>
        <w:spacing w:before="0" w:beforeAutospacing="0" w:after="0" w:afterAutospacing="0"/>
        <w:ind w:left="1395"/>
        <w:jc w:val="both"/>
        <w:divId w:val="1757743270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High amounts of risk and uncertainty</w:t>
      </w:r>
      <w:r w:rsidR="009B174A">
        <w:rPr>
          <w:rFonts w:ascii="Nunito" w:hAnsi="Nunito"/>
          <w:color w:val="000000"/>
        </w:rPr>
        <w:t>.</w:t>
      </w:r>
    </w:p>
    <w:p w14:paraId="7E1FE1D9" w14:textId="77777777" w:rsidR="00B0532D" w:rsidRDefault="00B0532D" w:rsidP="00B0532D">
      <w:pPr>
        <w:pStyle w:val="NormalWeb"/>
        <w:numPr>
          <w:ilvl w:val="0"/>
          <w:numId w:val="4"/>
        </w:numPr>
        <w:spacing w:before="0" w:beforeAutospacing="0" w:after="0" w:afterAutospacing="0"/>
        <w:ind w:left="1395"/>
        <w:jc w:val="both"/>
        <w:divId w:val="1757743270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It is difficult to measure progress within stages.</w:t>
      </w:r>
    </w:p>
    <w:p w14:paraId="28282DA8" w14:textId="77777777" w:rsidR="00B0532D" w:rsidRDefault="00B0532D" w:rsidP="00B0532D">
      <w:pPr>
        <w:pStyle w:val="NormalWeb"/>
        <w:numPr>
          <w:ilvl w:val="0"/>
          <w:numId w:val="4"/>
        </w:numPr>
        <w:spacing w:before="0" w:beforeAutospacing="0" w:after="0" w:afterAutospacing="0"/>
        <w:ind w:left="1395"/>
        <w:jc w:val="both"/>
        <w:divId w:val="1757743270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Cannot accommodate changing requirements.</w:t>
      </w:r>
    </w:p>
    <w:p w14:paraId="286C4832" w14:textId="755E4FF9" w:rsidR="00B0532D" w:rsidRDefault="00B0532D" w:rsidP="00BA0E01">
      <w:pPr>
        <w:pStyle w:val="NormalWeb"/>
        <w:spacing w:before="0" w:beforeAutospacing="0" w:after="0" w:afterAutospacing="0"/>
        <w:ind w:left="1395"/>
        <w:jc w:val="both"/>
        <w:divId w:val="1757743270"/>
        <w:rPr>
          <w:rFonts w:ascii="Nunito" w:hAnsi="Nunito"/>
          <w:color w:val="000000"/>
        </w:rPr>
      </w:pPr>
    </w:p>
    <w:p w14:paraId="2BB50744" w14:textId="77777777" w:rsidR="00BA0E01" w:rsidRDefault="00BA0E01" w:rsidP="00BA0E01">
      <w:pPr>
        <w:pStyle w:val="NormalWeb"/>
        <w:spacing w:before="0" w:beforeAutospacing="0" w:after="0" w:afterAutospacing="0"/>
        <w:ind w:left="1395"/>
        <w:jc w:val="both"/>
        <w:divId w:val="1757743270"/>
        <w:rPr>
          <w:rFonts w:ascii="Nunito" w:hAnsi="Nunito"/>
          <w:color w:val="000000"/>
        </w:rPr>
      </w:pPr>
    </w:p>
    <w:p w14:paraId="3F01C37C" w14:textId="1BB74BCD" w:rsidR="00100B2A" w:rsidRPr="00B06011" w:rsidRDefault="001D067F" w:rsidP="00B06011">
      <w:r>
        <w:rPr>
          <w:rFonts w:eastAsia="Times New Roman"/>
          <w:noProof/>
        </w:rPr>
        <w:drawing>
          <wp:inline distT="0" distB="0" distL="0" distR="0" wp14:anchorId="7DD855D0" wp14:editId="6F61092A">
            <wp:extent cx="5715000" cy="3819525"/>
            <wp:effectExtent l="0" t="0" r="0" b="9525"/>
            <wp:docPr id="1" name="Picture 1" descr="SDLC Waterfall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SDLC Waterfall 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0B2A" w:rsidRPr="00B060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Heebo">
    <w:panose1 w:val="00000000000000000000"/>
    <w:charset w:val="B1"/>
    <w:family w:val="auto"/>
    <w:pitch w:val="variable"/>
    <w:sig w:usb0="A00008E7" w:usb1="40000043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543B"/>
    <w:multiLevelType w:val="hybridMultilevel"/>
    <w:tmpl w:val="4354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35271"/>
    <w:multiLevelType w:val="multilevel"/>
    <w:tmpl w:val="E34E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A775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348C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342208">
    <w:abstractNumId w:val="0"/>
  </w:num>
  <w:num w:numId="2" w16cid:durableId="1159073549">
    <w:abstractNumId w:val="3"/>
  </w:num>
  <w:num w:numId="3" w16cid:durableId="192890097">
    <w:abstractNumId w:val="1"/>
  </w:num>
  <w:num w:numId="4" w16cid:durableId="480117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77"/>
    <w:rsid w:val="00085B6C"/>
    <w:rsid w:val="00086193"/>
    <w:rsid w:val="00100B2A"/>
    <w:rsid w:val="001D067F"/>
    <w:rsid w:val="00302EF4"/>
    <w:rsid w:val="004042F7"/>
    <w:rsid w:val="00457754"/>
    <w:rsid w:val="00475FAC"/>
    <w:rsid w:val="006346DE"/>
    <w:rsid w:val="006D64A5"/>
    <w:rsid w:val="007C6455"/>
    <w:rsid w:val="00870688"/>
    <w:rsid w:val="00880D99"/>
    <w:rsid w:val="00890CCF"/>
    <w:rsid w:val="00893C40"/>
    <w:rsid w:val="009B174A"/>
    <w:rsid w:val="00AC2277"/>
    <w:rsid w:val="00AD40CD"/>
    <w:rsid w:val="00B0532D"/>
    <w:rsid w:val="00B06011"/>
    <w:rsid w:val="00B20FF4"/>
    <w:rsid w:val="00BA0E01"/>
    <w:rsid w:val="00E056DE"/>
    <w:rsid w:val="00F3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C799"/>
  <w15:chartTrackingRefBased/>
  <w15:docId w15:val="{25368818-AE9E-6D4C-A39F-FF0A7E02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7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5F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067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7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7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dharshulakshu20@gmail.com</dc:creator>
  <cp:keywords/>
  <dc:description/>
  <cp:lastModifiedBy>dharshulakshu20@gmail.com</cp:lastModifiedBy>
  <cp:revision>2</cp:revision>
  <dcterms:created xsi:type="dcterms:W3CDTF">2023-05-17T10:17:00Z</dcterms:created>
  <dcterms:modified xsi:type="dcterms:W3CDTF">2023-05-17T10:17:00Z</dcterms:modified>
</cp:coreProperties>
</file>