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48"/>
          <w:shd w:fill="auto" w:val="clear"/>
        </w:rPr>
        <w:t xml:space="preserve">PROJECT REPORT TEMPLATE     </w:t>
      </w:r>
    </w:p>
    <w:p>
      <w:pPr>
        <w:spacing w:before="0" w:after="200" w:line="276"/>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1.1 Overview:</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Video game sales analysis is important for game industry. It is the process of collecting and analysing data about the sales of video games in order to understand market trends and consumer behaviour. It is useful for a variety of purposes including identifying the most popular games and genres, predicting future sales and developing marketing strategies. Video game sales analysis typically involves collecting data ferom kaggle sources. Video game sales analysis may be conducted by game developer, publishers, retailers and other industry professionals. It helps to understand the needs and preferences of consumers and to identify opportunities for growth and innovation. In this the main goal was to analyze the sales of video games in different regions. The regions are North America, Europe, Japan, Other countries and then the global sales. The main idea was to visualize the sales for different genres, publishers and platforms. This would give the basic idea about the most popular genres, publishers and platforms amongst all. Also analyzing the effect of genres on sales in different regions.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1.2 Purpose: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The goal of a game analysis is not to establish how good or bad a game is, but highlight and rationalize the aspects that make the game worth studing and contribute to understanding videogames better. It helps to know more details about various video games. Video game analysis allows us to understand games better, providing insight into the player game relationship.</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Problem Definition and Design Thinking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2.1 Empathy Map:</w:t>
      </w:r>
    </w:p>
    <w:p>
      <w:pPr>
        <w:spacing w:before="0" w:after="200" w:line="240"/>
        <w:ind w:right="0" w:left="0" w:firstLine="0"/>
        <w:jc w:val="left"/>
        <w:rPr>
          <w:rFonts w:ascii="Calibri" w:hAnsi="Calibri" w:cs="Calibri" w:eastAsia="Calibri"/>
          <w:color w:val="auto"/>
          <w:spacing w:val="0"/>
          <w:position w:val="0"/>
          <w:sz w:val="40"/>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40"/>
          <w:shd w:fill="auto" w:val="clear"/>
        </w:rPr>
      </w:pP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2.2 Ideation and Brainstorming</w:t>
      </w:r>
    </w:p>
    <w:p>
      <w:pPr>
        <w:spacing w:before="0" w:after="200" w:line="240"/>
        <w:ind w:right="0" w:left="0" w:firstLine="0"/>
        <w:jc w:val="left"/>
        <w:rPr>
          <w:rFonts w:ascii="Calibri" w:hAnsi="Calibri" w:cs="Calibri" w:eastAsia="Calibri"/>
          <w:color w:val="auto"/>
          <w:spacing w:val="0"/>
          <w:position w:val="0"/>
          <w:sz w:val="40"/>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40"/>
          <w:shd w:fill="auto" w:val="clear"/>
        </w:rPr>
      </w:pPr>
    </w:p>
    <w:p>
      <w:pPr>
        <w:spacing w:before="0" w:after="2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Result</w:t>
      </w:r>
    </w:p>
    <w:p>
      <w:pPr>
        <w:spacing w:before="0" w:after="2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Dashboard:</w:t>
      </w:r>
    </w:p>
    <w:p>
      <w:pPr>
        <w:spacing w:before="0" w:after="200" w:line="240"/>
        <w:ind w:right="0" w:left="0" w:firstLine="0"/>
        <w:jc w:val="left"/>
        <w:rPr>
          <w:rFonts w:ascii="Calibri" w:hAnsi="Calibri" w:cs="Calibri" w:eastAsia="Calibri"/>
          <w:color w:val="auto"/>
          <w:spacing w:val="0"/>
          <w:position w:val="0"/>
          <w:sz w:val="40"/>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Story:</w:t>
      </w:r>
    </w:p>
    <w:p>
      <w:pPr>
        <w:spacing w:before="0" w:after="200" w:line="240"/>
        <w:ind w:right="0" w:left="0" w:firstLine="0"/>
        <w:jc w:val="left"/>
        <w:rPr>
          <w:rFonts w:ascii="Calibri" w:hAnsi="Calibri" w:cs="Calibri" w:eastAsia="Calibri"/>
          <w:color w:val="auto"/>
          <w:spacing w:val="0"/>
          <w:position w:val="0"/>
          <w:sz w:val="40"/>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Output web application:</w:t>
      </w:r>
    </w:p>
    <w:p>
      <w:pPr>
        <w:spacing w:before="0" w:after="200" w:line="240"/>
        <w:ind w:right="0" w:left="0" w:firstLine="0"/>
        <w:jc w:val="left"/>
        <w:rPr>
          <w:rFonts w:ascii="Calibri" w:hAnsi="Calibri" w:cs="Calibri" w:eastAsia="Calibri"/>
          <w:color w:val="auto"/>
          <w:spacing w:val="0"/>
          <w:position w:val="0"/>
          <w:sz w:val="40"/>
          <w:shd w:fill="auto" w:val="clear"/>
        </w:rPr>
      </w:pPr>
      <w:r>
        <w:object w:dxaOrig="8640" w:dyaOrig="4860">
          <v:rect xmlns:o="urn:schemas-microsoft-com:office:office" xmlns:v="urn:schemas-microsoft-com:vml" id="rectole0000000004" style="width:432.000000pt;height:24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Advantages and Disadvantages</w:t>
      </w:r>
    </w:p>
    <w:p>
      <w:pPr>
        <w:numPr>
          <w:ilvl w:val="0"/>
          <w:numId w:val="4"/>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Video game sales analysis is important for knowing details of game with rank, name, platform, genre, publisher,etc..</w:t>
      </w:r>
    </w:p>
    <w:p>
      <w:pPr>
        <w:numPr>
          <w:ilvl w:val="0"/>
          <w:numId w:val="4"/>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It allows us to understand games better, providing insight into the player-game relationship, the construction of the game, and its sociocultural relevance.</w:t>
      </w:r>
    </w:p>
    <w:p>
      <w:pPr>
        <w:numPr>
          <w:ilvl w:val="0"/>
          <w:numId w:val="4"/>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When there is no analysis on video games we have no idea about the gaming industry.</w:t>
      </w:r>
    </w:p>
    <w:p>
      <w:pPr>
        <w:numPr>
          <w:ilvl w:val="0"/>
          <w:numId w:val="4"/>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there is no video game sales analysis we cannot know about platform, genre, rank,etc.. of video games.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Applications</w:t>
      </w:r>
    </w:p>
    <w:p>
      <w:pPr>
        <w:numPr>
          <w:ilvl w:val="0"/>
          <w:numId w:val="6"/>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It can be applied in business fields.</w:t>
      </w:r>
    </w:p>
    <w:p>
      <w:pPr>
        <w:numPr>
          <w:ilvl w:val="0"/>
          <w:numId w:val="6"/>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It can be applied in education field to knowing detail explanation of a particular video game sales.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36"/>
          <w:shd w:fill="auto" w:val="clear"/>
        </w:rPr>
        <w:t xml:space="preserve">By the above data we can say that action games on DC or playstation for that matter are the most popular and are the ones responsible for maximum sales all over the global. Also as these games are so abundant and popular(ranking wise), variation in the sales of one or two such games would not cause significant change in the overall sales.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Future Scope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36"/>
          <w:shd w:fill="auto" w:val="clear"/>
        </w:rPr>
        <w:t xml:space="preserve">By mentioning the review of the games , giving advantages and disadvantages of the video games.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Appendix</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&lt;!DOCTYPE html&gt;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&lt;html lang="en"&gt;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&lt;meta charset="utf-8"&gt;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&lt;meta content="width=device-width, initial-scale=1.0" name="viewport"&gt;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&lt;title&gt;Video game sales analysis&lt;/title&gt;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&lt;meta content="" name="description"&gt;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&lt;meta content="" name="keywords"&gt;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Favicons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href="assets/img/favicon.png" rel="icon"&gt;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href="assets/img/apple-touch-icon.png" rel="apple-touch-icon"&gt;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Google Fonts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w:t>
      </w:r>
      <w:hyperlink xmlns:r="http://schemas.openxmlformats.org/officeDocument/2006/relationships" r:id="docRId10">
        <w:r>
          <w:rPr>
            <w:rFonts w:ascii="Calibri" w:hAnsi="Calibri" w:cs="Calibri" w:eastAsia="Calibri"/>
            <w:color w:val="0000FF"/>
            <w:spacing w:val="0"/>
            <w:position w:val="0"/>
            <w:sz w:val="40"/>
            <w:u w:val="single"/>
            <w:shd w:fill="auto" w:val="clear"/>
          </w:rPr>
          <w:t xml:space="preserve">https://fonts.googleapis.com/css?family=Open+Sans:300,300i,400,400i,600,600i,700,700i|Jost:300,300i,400,400i,500,500i,600,600i,700,700i|Poppins:300,300i,400,400i,500,500i,600,600i,700,700i</w:t>
        </w:r>
      </w:hyperlink>
      <w:r>
        <w:rPr>
          <w:rFonts w:ascii="Calibri" w:hAnsi="Calibri" w:cs="Calibri" w:eastAsia="Calibri"/>
          <w:color w:val="auto"/>
          <w:spacing w:val="0"/>
          <w:position w:val="0"/>
          <w:sz w:val="40"/>
          <w:shd w:fill="auto" w:val="clear"/>
        </w:rPr>
        <w:t xml:space="preserve">" rel="stylesheet"&gt;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Vendor CSS Files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href="assets/vendor/aos/aos.css" rel="stylesheet"&gt;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href="assets/vendor/bootstrap/css/bootstrap.min.css" rel="stylesheet"&gt;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href="assets/vendor/bootstrap-icons/bootstrap-icons.css" rel="stylesheet"&gt;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href="assets/vendor/boxicons/css/boxicons.min.css" rel="stylesheet"&gt;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href="assets/vendor/glightbox/css/glightbox.min.css" rel="stylesheet"&gt;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href="assets/vendor/remixicon/remixicon.css" rel="stylesheet"&gt;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href="assets/vendor/swiper/swiper-bundle.min.css" rel="stylesheet"&gt;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Template Main CSS File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&lt;link href="assets/css/style.css" rel="stylesheet"&gt;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 Template Name: Arsha</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 Updated: Mar 10 2023 with Bootstrap v5.2.3</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 Template URL: </w:t>
      </w:r>
      <w:hyperlink xmlns:r="http://schemas.openxmlformats.org/officeDocument/2006/relationships" r:id="docRId11">
        <w:r>
          <w:rPr>
            <w:rFonts w:ascii="Calibri" w:hAnsi="Calibri" w:cs="Calibri" w:eastAsia="Calibri"/>
            <w:color w:val="0000FF"/>
            <w:spacing w:val="0"/>
            <w:position w:val="0"/>
            <w:sz w:val="40"/>
            <w:u w:val="single"/>
            <w:shd w:fill="auto" w:val="clear"/>
          </w:rPr>
          <w:t xml:space="preserve">https://bootstrapmade.com/arsha-free-bootstrap-html-template-corporate/</w:t>
        </w:r>
      </w:hyperlink>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 Author: BootstrapMade.com</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 License: </w:t>
      </w:r>
      <w:hyperlink xmlns:r="http://schemas.openxmlformats.org/officeDocument/2006/relationships" r:id="docRId12">
        <w:r>
          <w:rPr>
            <w:rFonts w:ascii="Calibri" w:hAnsi="Calibri" w:cs="Calibri" w:eastAsia="Calibri"/>
            <w:color w:val="0000FF"/>
            <w:spacing w:val="0"/>
            <w:position w:val="0"/>
            <w:sz w:val="40"/>
            <w:u w:val="single"/>
            <w:shd w:fill="auto" w:val="clear"/>
          </w:rPr>
          <w:t xml:space="preserve">https://bootstrapmade.com/license/</w:t>
        </w:r>
      </w:hyperlink>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 Header =======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&lt;header id="header" class="header d-flex align-items-center"&gt;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class="container d-flex align-items-center"&gt;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&lt;h1 class="logo me-auto"&gt;&lt;a href="index.html"&gt;VIDEO GAME SALES ANALYSIS&lt;/a&gt;&lt;/h1&gt;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Uncomment below if you prefer to use an image logo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&lt;a href="index.html" class="logo me-auto"&gt;&lt;img src="assets/img/logo.png" alt="" class="img-fluid"&gt;&lt;/a&gt;--&gt;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&lt;nav id="navbar" class="navbar"&gt;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&lt;li&gt;&lt;a href="#hero"&gt;Home&lt;/a&gt;&lt;/li&gt;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&lt;li&gt;&lt;a href="#about"&gt;About&lt;/a&gt;&lt;/li&gt;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&lt;li&gt;&lt;a href="#services"&gt;Dashboard&lt;/a&gt;&lt;/li&gt;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&lt;li&gt;&lt;a href="#portfolio"&gt;Story&lt;/a&gt;&lt;/li&gt;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&lt;i class="bi bi-list mobile-nav-toggle"&gt;&lt;/i&gt;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&lt;/nav&gt;&lt;!-- .navbar --&gt;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&lt;/header&gt;&lt;!-- End Header --&gt;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 Hero Section =======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&lt;section id="hero" class="d-flex align-items-center"&gt;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class="col-lg-6 d-flex flex-column justify-content-center pt-4 pt-lg-0 order-2 order-lg-1" data-aos="fade-up" data-aos-delay="200"&gt;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&lt;h1&gt;A Tableau Presentation&lt;/h1&gt;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&lt;/section&gt;&lt;!-- End Hero --&gt;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&lt;main id="main"&gt;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 About Us Section =======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&lt;section id="about" class="about"&gt;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class="container" data-aos="fade-up"&gt;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class="section-title"&gt;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&lt;h2&gt;About Us&lt;/h2&gt;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&lt;p&gt;Video games since it's inception has touched many souls by there augmented reality and graphics, apart from being a good to boredom it also shows as the way technology has been developed from single Ninendo to PS5, from road rash to God of war.&lt;/p&gt;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&lt;p&gt;This projects is a complete analysis of video games sold since 1980. It consist of video games with there publisher and platform with the genre of games on which year they were published with the sales they made in North America, Japan, Europe and other regions. &lt;/p&gt;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&lt;/section&gt;&lt;!-- End About Us Section --&gt;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 Services Section =======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&lt;section id="services" class="services section-bg"&gt;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class="container" data-aos="fade-up"&gt;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class="section-title"&gt;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&lt;h2&gt;Dashboard&lt;/h2&gt;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class='tableauPlaceholder' id='viz1681372763910' style='position: relative'&gt;&lt;noscript&gt;&lt;a href='#'&gt;&lt;img alt='                                                                       Video Game Sales Dashboard ' src='https:&amp;#47;&amp;#47;public.tableau.com&amp;#47;static&amp;#47;images&amp;#47;DH&amp;#47;DHARSHINI&amp;#47;Dashboard1&amp;#47;1_rss.png' style='border: none' /&gt;&lt;/a&gt;&lt;/noscript&gt;&lt;object class='tableauViz'  style='display:none;'&gt;&lt;param name='host_url' value='https%3A%2F%2Fpublic.tableau.com%2F' /&gt; &lt;param name='embed_code_version' value='3' /&gt; &lt;param name='site_root' value='' /&gt;&lt;param name='name' value='DHARSHINI&amp;#47;Dashboard1' /&gt;&lt;param name='tabs' value='no' /&gt;&lt;param name='toolbar' value='yes' /&gt;&lt;param name='static_image' value='https:&amp;#47;&amp;#47;public.tableau.com&amp;#47;static&amp;#47;images&amp;#47;DH&amp;#47;DHARSHINI&amp;#47;Dashboard1&amp;#47;1.png'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document.getElementById('viz1681372763910');                    var vizElement = divElement.getElementsByTagName('object')[0];                    if ( divElement.offsetWidth &gt; 800 ) { vizElement.style.width='1500px';vizElement.style.height='827px';} else if ( divElement.offsetWidth &gt; 500 ) { vizElement.style.width='1500px';vizElement.style.height='827px';} else { vizElement.style.width='100%';vizElement.style.height='2677px';}                     var scriptElement = document.createElement('script');                    scriptElement.src = '</w:t>
      </w:r>
      <w:hyperlink xmlns:r="http://schemas.openxmlformats.org/officeDocument/2006/relationships" r:id="docRId13">
        <w:r>
          <w:rPr>
            <w:rFonts w:ascii="Calibri" w:hAnsi="Calibri" w:cs="Calibri" w:eastAsia="Calibri"/>
            <w:color w:val="0000FF"/>
            <w:spacing w:val="0"/>
            <w:position w:val="0"/>
            <w:sz w:val="40"/>
            <w:u w:val="single"/>
            <w:shd w:fill="auto" w:val="clear"/>
          </w:rPr>
          <w:t xml:space="preserve">https://public.tableau.com/javascripts/api/viz_v1.js</w:t>
        </w:r>
      </w:hyperlink>
      <w:r>
        <w:rPr>
          <w:rFonts w:ascii="Calibri" w:hAnsi="Calibri" w:cs="Calibri" w:eastAsia="Calibri"/>
          <w:color w:val="auto"/>
          <w:spacing w:val="0"/>
          <w:position w:val="0"/>
          <w:sz w:val="40"/>
          <w:shd w:fill="auto" w:val="clear"/>
        </w:rPr>
        <w:t xml:space="preserve">';                    vizElement.parentNode.insertBefore(scriptElement, vizElement);                &lt;/script&gt;</w:t>
      </w:r>
      <w:hyperlink xmlns:r="http://schemas.openxmlformats.org/officeDocument/2006/relationships" r:id="docRId14">
        <w:r>
          <w:rPr>
            <w:rFonts w:ascii="Calibri" w:hAnsi="Calibri" w:cs="Calibri" w:eastAsia="Calibri"/>
            <w:color w:val="0000FF"/>
            <w:spacing w:val="0"/>
            <w:position w:val="0"/>
            <w:sz w:val="40"/>
            <w:u w:val="single"/>
            <w:shd w:fill="auto" w:val="clear"/>
          </w:rPr>
          <w:t xml:space="preserve">https://public.tableau.com/views/DHARSHINI/Dashboard1?:language=en-US&amp;:display_count=n&amp;:origin=viz_share_link</w:t>
        </w:r>
      </w:hyperlink>
      <w:r>
        <w:rPr>
          <w:rFonts w:ascii="Calibri" w:hAnsi="Calibri" w:cs="Calibri" w:eastAsia="Calibri"/>
          <w:color w:val="auto"/>
          <w:spacing w:val="0"/>
          <w:position w:val="0"/>
          <w:sz w:val="40"/>
          <w:shd w:fill="auto" w:val="clear"/>
        </w:rPr>
        <w:t xml:space="preserve">&gt;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&lt;/section&gt;&lt;!-- End Services Section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 ======= Portfolio Section =======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&lt;section id="portfolio" class="portfolio"&gt;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&lt;h2&gt;Story&lt;/h2&gt;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'&lt;div class='tableauPlaceholder' id='viz1681372951825' style='position: relative'&gt;&lt;noscript&gt;&lt;a href='#'&gt;&lt;img alt='                                         Video games sales story ' src='https:&amp;#47;&amp;#47;public.tableau.com&amp;#47;static&amp;#47;images&amp;#47;DH&amp;#47;DHARSHINIPJ_16812843449410&amp;#47;Story1&amp;#47;1_rss.png' style='border: none' /&gt;&lt;/a&gt;&lt;/noscript&gt;&lt;object class='tableauViz'  style='display:none;'&gt;&lt;param name='host_url' value='https%3A%2F%2Fpublic.tableau.com%2F' /&gt; &lt;param name='embed_code_version' value='3' /&gt; &lt;param name='site_root' value='' /&gt;&lt;param name='name' value='DHARSHINIPJ_16812843449410&amp;#47;Story1' /&gt;&lt;param name='tabs' value='no' /&gt;&lt;param name='toolbar' value='yes' /&gt;&lt;param name='static_image' value='https:&amp;#47;&amp;#47;public.tableau.com&amp;#47;static&amp;#47;images&amp;#47;DH&amp;#47;DHARSHINIPJ_16812843449410&amp;#47;Story1&amp;#47;1.png'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document.getElementById('viz1681372951825');                    var vizElement = divElement.getElementsByTagName('object')[0];                    vizElement.style.width='1016px';vizElement.style.height='991px';                    var scriptElement = document.createElement('script');                    scriptElement.src = '</w:t>
      </w:r>
      <w:hyperlink xmlns:r="http://schemas.openxmlformats.org/officeDocument/2006/relationships" r:id="docRId15">
        <w:r>
          <w:rPr>
            <w:rFonts w:ascii="Calibri" w:hAnsi="Calibri" w:cs="Calibri" w:eastAsia="Calibri"/>
            <w:color w:val="0000FF"/>
            <w:spacing w:val="0"/>
            <w:position w:val="0"/>
            <w:sz w:val="40"/>
            <w:u w:val="single"/>
            <w:shd w:fill="auto" w:val="clear"/>
          </w:rPr>
          <w:t xml:space="preserve">https://public.tableau.com/javascripts/api/viz_v1.js</w:t>
        </w:r>
      </w:hyperlink>
      <w:r>
        <w:rPr>
          <w:rFonts w:ascii="Calibri" w:hAnsi="Calibri" w:cs="Calibri" w:eastAsia="Calibri"/>
          <w:color w:val="auto"/>
          <w:spacing w:val="0"/>
          <w:position w:val="0"/>
          <w:sz w:val="40"/>
          <w:shd w:fill="auto" w:val="clear"/>
        </w:rPr>
        <w:t xml:space="preserve">';                    vizElement.parentNode.insertBefore(scriptElement, vizElement);                &lt;/script&gt;&gt;"</w:t>
      </w:r>
      <w:hyperlink xmlns:r="http://schemas.openxmlformats.org/officeDocument/2006/relationships" r:id="docRId16">
        <w:r>
          <w:rPr>
            <w:rFonts w:ascii="Calibri" w:hAnsi="Calibri" w:cs="Calibri" w:eastAsia="Calibri"/>
            <w:color w:val="0000FF"/>
            <w:spacing w:val="0"/>
            <w:position w:val="0"/>
            <w:sz w:val="40"/>
            <w:u w:val="single"/>
            <w:shd w:fill="auto" w:val="clear"/>
          </w:rPr>
          <w:t xml:space="preserve">https://public.tableau.com/views/DHARSHINIPJ_16812843449410/Story1?:language=en-US&amp;:display_count=n&amp;:origin=viz_share_link</w:t>
        </w:r>
      </w:hyperlink>
      <w:r>
        <w:rPr>
          <w:rFonts w:ascii="Calibri" w:hAnsi="Calibri" w:cs="Calibri" w:eastAsia="Calibri"/>
          <w:color w:val="auto"/>
          <w:spacing w:val="0"/>
          <w:position w:val="0"/>
          <w:sz w:val="40"/>
          <w:shd w:fill="auto" w:val="clear"/>
        </w:rPr>
        <w:t xml:space="preserve">"&gt;&lt;/div&gt;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&lt;/section&gt;&lt;!-- End Portfolio Section --&gt;</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&lt;/html&gt;</w:t>
      </w: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Mode="External" Target="https://fonts.googleapis.com/css?family=Open+Sans:300,300i,400,400i,600,600i,700,700i|Jost:300,300i,400,400i,500,500i,600,600i,700,700i|Poppins:300,300i,400,400i,500,500i,600,600i,700,700i" Id="docRId10" Type="http://schemas.openxmlformats.org/officeDocument/2006/relationships/hyperlink" /><Relationship TargetMode="External" Target="https://public.tableau.com/views/DHARSHINI/Dashboard1?:language=en-US&amp;:display_count=n&amp;:origin=viz_share_link" Id="docRId14" Type="http://schemas.openxmlformats.org/officeDocument/2006/relationships/hyperlink"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bootstrapmade.com/arsha-free-bootstrap-html-template-corporate/" Id="docRId11" Type="http://schemas.openxmlformats.org/officeDocument/2006/relationships/hyperlink" /><Relationship TargetMode="External" Target="https://public.tableau.com/javascripts/api/viz_v1.js" Id="docRId15"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bootstrapmade.com/license/" Id="docRId12" Type="http://schemas.openxmlformats.org/officeDocument/2006/relationships/hyperlink" /><Relationship TargetMode="External" Target="https://public.tableau.com/views/DHARSHINIPJ_16812843449410/Story1?:language=en-US&amp;:display_count=n&amp;:origin=viz_share_link"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public.tableau.com/javascripts/api/viz_v1.js" Id="docRId13" Type="http://schemas.openxmlformats.org/officeDocument/2006/relationships/hyperlink" /><Relationship Target="media/image1.wmf" Id="docRId3" Type="http://schemas.openxmlformats.org/officeDocument/2006/relationships/image" /></Relationships>
</file>