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Project Development Phase</w:t>
        <w:br w:type="textWrapping"/>
        <w:t xml:space="preserve">Model 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6abc969eb421e718caa5c10d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team shall fill the following information in model performance testing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Regression Model:</w:t>
              <w:br w:type="textWrapping"/>
              <w:t xml:space="preserve">MAE - 0.12 , MSE - 0.03 , RMSE - 0.17 , R2 score - 0.94</w:t>
              <w:br w:type="textWrapping"/>
              <w:br w:type="textWrapping"/>
              <w:t xml:space="preserve">Classification Model:</w:t>
              <w:br w:type="textWrapping"/>
              <w:t xml:space="preserve">Confusion Matrix - [[120, 5], [4, 115]] , Accuracy Score - 96.3% &amp; Classification Report - Precision: 0.96, Recall: 0.97, F1-Score: 0.96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08080"/>
                <w:sz w:val="19"/>
                <w:szCs w:val="19"/>
                <w:rtl w:val="0"/>
              </w:rPr>
              <w:t xml:space="preserve">[Insert Metrics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Hyperparameter Tuning - GridSearchCV / RandomSearchCV (Optimized learning rate, n_estimators, max_depth)</w:t>
              <w:br w:type="textWrapping"/>
              <w:br w:type="textWrapping"/>
              <w:t xml:space="preserve">Validation Method - 5-Fold Cross Validation (K-Fold 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08080"/>
                <w:sz w:val="19"/>
                <w:szCs w:val="19"/>
                <w:rtl w:val="0"/>
              </w:rPr>
              <w:t xml:space="preserve">[Insert Hyperparameter Tuning Results Screenshot Here]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9f8+lswxsQf7X8GnD+S4yZz9cw==">CgMxLjA4AHIhMUNZYWRuenpJbldQUXRwLVh5WnBrbWlKNlNLYnhWOUhm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