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class HomeScreen extends StatelessWidget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@override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Widget build(BuildContext context)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return Scaffold(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appBar: AppBar(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title: Text('Madras360 Gadgets'),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),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body: ProductList(),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class ProductList extends StatelessWidget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final List&lt;Map&lt;String, dynamic&gt;&gt; products = [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"name": "Smartphone",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"price": 799,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"image": "https://via.placeholder.com/150",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"name": "Tablet",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"price": 599,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"image": "https://via.placeholder.com/150",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"name": "Smartwatch",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"price": 199,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"image": "https://via.placeholder.com/150",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];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@override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Widget build(BuildContext context)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return ListView.builder(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itemCount: products.length,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itemBuilder: (context, index)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final product = products[index];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return Card(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child: ListTile(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leading: Image.network(product['image']),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title: Text(product['name']),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subtitle: Text("\$${product['price']}"),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trailing: ElevatedButton(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onPressed: () {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// Add to cart functionality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child: Text("Add to Cart"),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),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),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},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);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zsh: par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