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03 October 2026</w:t>
            </w:r>
          </w:p>
        </w:tc>
      </w:tr>
      <w:tr>
        <w:tc>
          <w:tcPr>
            <w:tcW w:type="dxa" w:w="54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Team ID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6ab8f5efc23107aaaa7325ec</w:t>
            </w:r>
          </w:p>
        </w:tc>
      </w:tr>
      <w:tr>
        <w:tc>
          <w:tcPr>
            <w:tcW w:type="dxa" w:w="54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Project Name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4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Maximum Marks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 Marks</w:t>
            </w:r>
          </w:p>
        </w:tc>
      </w:tr>
    </w:tbl>
    <w:p/>
    <w:p>
      <w:pPr>
        <w:jc w:val="center"/>
      </w:pPr>
      <w:r>
        <w:rPr>
          <w:rFonts w:ascii="Arial" w:hAnsi="Arial"/>
          <w:b/>
          <w:i w:val="0"/>
          <w:color w:val="1A365D"/>
          <w:sz w:val="26"/>
        </w:rPr>
        <w:t>Project Design Phase-II</w:t>
      </w:r>
    </w:p>
    <w:p>
      <w:pPr>
        <w:jc w:val="center"/>
      </w:pPr>
      <w:r>
        <w:rPr>
          <w:rFonts w:ascii="Arial" w:hAnsi="Arial"/>
          <w:b/>
          <w:i w:val="0"/>
          <w:color w:val="1A365D"/>
          <w:sz w:val="26"/>
        </w:rPr>
        <w:t>Data Flow Diagrams &amp; User Stories</w:t>
      </w:r>
    </w:p>
    <w:p>
      <w:r>
        <w:rPr>
          <w:rFonts w:ascii="Arial" w:hAnsi="Arial"/>
          <w:b/>
          <w:i w:val="0"/>
          <w:color w:val="1A365D"/>
          <w:sz w:val="22"/>
        </w:rPr>
        <w:t>Data Flow Diagrams:</w:t>
      </w:r>
    </w:p>
    <w:p>
      <w:r>
        <w:rPr>
          <w:rFonts w:ascii="Arial" w:hAnsi="Arial"/>
          <w:b w:val="0"/>
          <w:i w:val="0"/>
          <w:sz w:val="16"/>
        </w:rPr>
        <w:t>A Data Flow Diagram (DFD) is a traditional visual representation of the information flows within a system. It shows how data enters and leaves the system, what changes the information, and where data is stored.</w:t>
      </w:r>
    </w:p>
    <w:p>
      <w:r>
        <w:rPr>
          <w:rFonts w:ascii="Arial" w:hAnsi="Arial"/>
          <w:b/>
          <w:i w:val="0"/>
          <w:sz w:val="20"/>
        </w:rPr>
        <w:t>Context-Level (Level-0) DFD – Auto Ticket Classification System</w:t>
      </w:r>
    </w:p>
    <w:p>
      <w:r>
        <w:rPr>
          <w:rFonts w:ascii="Arial" w:hAnsi="Arial"/>
          <w:b/>
          <w:i w:val="0"/>
          <w:sz w:val="18"/>
        </w:rPr>
        <w:t>External Entities:</w:t>
      </w:r>
    </w:p>
    <w:p>
      <w:r>
        <w:rPr>
          <w:rFonts w:ascii="Arial" w:hAnsi="Arial"/>
          <w:b w:val="0"/>
          <w:i w:val="0"/>
          <w:sz w:val="16"/>
        </w:rPr>
        <w:t>• End User / Employee (submits ticket via Portal or Email)</w:t>
      </w:r>
    </w:p>
    <w:p>
      <w:r>
        <w:rPr>
          <w:rFonts w:ascii="Arial" w:hAnsi="Arial"/>
          <w:b w:val="0"/>
          <w:i w:val="0"/>
          <w:sz w:val="16"/>
        </w:rPr>
        <w:t>• IT Support Agent (reviews, overrides, provides feedback)</w:t>
      </w:r>
    </w:p>
    <w:p>
      <w:r>
        <w:rPr>
          <w:rFonts w:ascii="Arial" w:hAnsi="Arial"/>
          <w:b w:val="0"/>
          <w:i w:val="0"/>
          <w:sz w:val="16"/>
        </w:rPr>
        <w:t>• Service Desk Manager / Admin (configures rules &amp; monitors)</w:t>
      </w:r>
    </w:p>
    <w:p>
      <w:r>
        <w:rPr>
          <w:rFonts w:ascii="Arial" w:hAnsi="Arial"/>
          <w:b w:val="0"/>
          <w:i w:val="0"/>
          <w:sz w:val="16"/>
        </w:rPr>
        <w:t>• External AI Service (optional – LLM / custom model)</w:t>
      </w:r>
    </w:p>
    <w:p>
      <w:r>
        <w:rPr>
          <w:rFonts w:ascii="Arial" w:hAnsi="Arial"/>
          <w:b/>
          <w:i w:val="0"/>
          <w:sz w:val="18"/>
        </w:rPr>
        <w:t>Main Process: Auto Ticket Classification Engine (Flow Designer)</w:t>
      </w:r>
    </w:p>
    <w:p>
      <w:r>
        <w:rPr>
          <w:rFonts w:ascii="Arial" w:hAnsi="Arial"/>
          <w:b/>
          <w:i w:val="0"/>
          <w:sz w:val="18"/>
        </w:rPr>
        <w:t>Data Stores:</w:t>
      </w:r>
    </w:p>
    <w:p>
      <w:r>
        <w:rPr>
          <w:rFonts w:ascii="Arial" w:hAnsi="Arial"/>
          <w:b w:val="0"/>
          <w:i w:val="0"/>
          <w:sz w:val="16"/>
        </w:rPr>
        <w:t>• Ticket / Incident Table</w:t>
      </w:r>
    </w:p>
    <w:p>
      <w:r>
        <w:rPr>
          <w:rFonts w:ascii="Arial" w:hAnsi="Arial"/>
          <w:b w:val="0"/>
          <w:i w:val="0"/>
          <w:sz w:val="16"/>
        </w:rPr>
        <w:t>• Classification Audit Log</w:t>
      </w:r>
    </w:p>
    <w:p>
      <w:r>
        <w:rPr>
          <w:rFonts w:ascii="Arial" w:hAnsi="Arial"/>
          <w:b w:val="0"/>
          <w:i w:val="0"/>
          <w:sz w:val="16"/>
        </w:rPr>
        <w:t>• Keyword / Decision Tables</w:t>
      </w:r>
    </w:p>
    <w:p>
      <w:r>
        <w:rPr>
          <w:rFonts w:ascii="Arial" w:hAnsi="Arial"/>
          <w:b w:val="0"/>
          <w:i w:val="0"/>
          <w:sz w:val="16"/>
        </w:rPr>
        <w:t>• Feedback / Training Data Store</w:t>
      </w:r>
    </w:p>
    <w:p>
      <w:r>
        <w:rPr>
          <w:rFonts w:ascii="Arial" w:hAnsi="Arial"/>
          <w:b w:val="0"/>
          <w:i w:val="0"/>
          <w:sz w:val="16"/>
        </w:rPr>
        <w:t>• CMDB / User Directory (read-only enrichment)</w:t>
      </w:r>
    </w:p>
    <w:p>
      <w:r>
        <w:rPr>
          <w:rFonts w:ascii="Arial" w:hAnsi="Arial"/>
          <w:b/>
          <w:i w:val="0"/>
          <w:sz w:val="20"/>
        </w:rPr>
        <w:t>Level-1 Data Flow (Core Classification Path):</w:t>
      </w:r>
    </w:p>
    <w:p>
      <w:r>
        <w:rPr>
          <w:rFonts w:ascii="Arial" w:hAnsi="Arial"/>
          <w:b w:val="0"/>
          <w:i w:val="0"/>
          <w:sz w:val="14"/>
        </w:rPr>
        <w:t>1. End User → submits Ticket data → Ticket Table</w:t>
      </w:r>
    </w:p>
    <w:p>
      <w:r>
        <w:rPr>
          <w:rFonts w:ascii="Arial" w:hAnsi="Arial"/>
          <w:b w:val="0"/>
          <w:i w:val="0"/>
          <w:sz w:val="14"/>
        </w:rPr>
        <w:t>2. Ticket Table → Record Created event → Flow Designer Process</w:t>
      </w:r>
    </w:p>
    <w:p>
      <w:r>
        <w:rPr>
          <w:rFonts w:ascii="Arial" w:hAnsi="Arial"/>
          <w:b w:val="0"/>
          <w:i w:val="0"/>
          <w:sz w:val="14"/>
        </w:rPr>
        <w:t>3. Flow Designer → reads Ticket text + metadata → Classification Sub-process</w:t>
      </w:r>
    </w:p>
    <w:p>
      <w:r>
        <w:rPr>
          <w:rFonts w:ascii="Arial" w:hAnsi="Arial"/>
          <w:b w:val="0"/>
          <w:i w:val="0"/>
          <w:sz w:val="14"/>
        </w:rPr>
        <w:t>4. Classification Sub-process → Rule Engine (Decision Tables) → high-confidence result OR</w:t>
      </w:r>
    </w:p>
    <w:p>
      <w:r>
        <w:rPr>
          <w:rFonts w:ascii="Arial" w:hAnsi="Arial"/>
          <w:b w:val="0"/>
          <w:i w:val="0"/>
          <w:sz w:val="14"/>
        </w:rPr>
        <w:t>5. Classification Sub-process → AI Model (Predictive Intelligence / External API) → prediction + confidence</w:t>
      </w:r>
    </w:p>
    <w:p>
      <w:r>
        <w:rPr>
          <w:rFonts w:ascii="Arial" w:hAnsi="Arial"/>
          <w:b w:val="0"/>
          <w:i w:val="0"/>
          <w:sz w:val="14"/>
        </w:rPr>
        <w:t>6. Flow Designer → writes Category, Priority, Assignment Group, Confidence, Explanation → Ticket Table</w:t>
      </w:r>
    </w:p>
    <w:p>
      <w:r>
        <w:rPr>
          <w:rFonts w:ascii="Arial" w:hAnsi="Arial"/>
          <w:b w:val="0"/>
          <w:i w:val="0"/>
          <w:sz w:val="14"/>
        </w:rPr>
        <w:t>7. Flow Designer → writes full decision record → Classification Audit Log</w:t>
      </w:r>
    </w:p>
    <w:p>
      <w:r>
        <w:rPr>
          <w:rFonts w:ascii="Arial" w:hAnsi="Arial"/>
          <w:b w:val="0"/>
          <w:i w:val="0"/>
          <w:sz w:val="14"/>
        </w:rPr>
        <w:t>8. If confidence low → Flow Designer → creates task / assignment → Manual Review Queue (Agent)</w:t>
      </w:r>
    </w:p>
    <w:p>
      <w:r>
        <w:rPr>
          <w:rFonts w:ascii="Arial" w:hAnsi="Arial"/>
          <w:b w:val="0"/>
          <w:i w:val="0"/>
          <w:sz w:val="14"/>
        </w:rPr>
        <w:t>9. Agent → provides Correct/Incorrect feedback → Feedback Store</w:t>
      </w:r>
    </w:p>
    <w:p>
      <w:r>
        <w:rPr>
          <w:rFonts w:ascii="Arial" w:hAnsi="Arial"/>
          <w:b w:val="0"/>
          <w:i w:val="0"/>
          <w:sz w:val="14"/>
        </w:rPr>
        <w:t>10. Admin → maintains rules &amp; threshold → Decision Tables</w:t>
      </w:r>
    </w:p>
    <w:p>
      <w:r>
        <w:rPr>
          <w:rFonts w:ascii="Arial" w:hAnsi="Arial"/>
          <w:b w:val="0"/>
          <w:i w:val="0"/>
          <w:sz w:val="14"/>
        </w:rPr>
        <w:t>11. (Optional) Flow Designer → calls External AI → returns classification</w:t>
      </w:r>
    </w:p>
    <w:p>
      <w:r>
        <w:rPr>
          <w:rFonts w:ascii="Arial" w:hAnsi="Arial"/>
          <w:b/>
          <w:i w:val="0"/>
          <w:color w:val="1A365D"/>
          <w:sz w:val="22"/>
        </w:rPr>
        <w:t>User Stories</w:t>
      </w:r>
    </w:p>
    <w:p>
      <w:r>
        <w:rPr>
          <w:rFonts w:ascii="Arial" w:hAnsi="Arial"/>
          <w:b w:val="0"/>
          <w:i w:val="0"/>
          <w:sz w:val="16"/>
        </w:rPr>
        <w:t>Use the below template to list all the user stories for the 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2"/>
              </w:rPr>
              <w:t>User Type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2"/>
              </w:rPr>
              <w:t>Functional Requirement (Epic)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2"/>
              </w:rPr>
              <w:t>User Story Number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2"/>
              </w:rPr>
              <w:t>User Story / Task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2"/>
              </w:rPr>
              <w:t>Acceptance Criteria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2"/>
              </w:rPr>
              <w:t>Priority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2"/>
              </w:rPr>
              <w:t>Release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End User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Ticket Submission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employee, I can submit a support ticket via the portal so that my issue is recorded.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Ticket is created with Short Description and Description; confirmation is shown.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System / Flow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Auto Classification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when a new ticket is created I automatically classify Category, Subcategory, Priority and Assignment Group.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Within 5 seconds the ticket fields are updated and a work note with explanation is added.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System / Flow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Confidence Handling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if classification confidence is below the configured threshold I route the ticket to the Manual Review queue.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Ticket is assigned to Manual Review group; agent is notified; original data is preserved.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IT Support Agent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View Classification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USN-4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agent, I can see the predicted Category, Priority, Assignment Group and confidence score on the ticket form.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Classification fields and confidence are visible in Agent Workspace without extra clicks.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IT Support Agent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Override Classification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USN-5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agent, I can override the auto-classified Category / Assignment Group when it is incorrect.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Override is logged; ticket is reassigned; original prediction remains in audit log.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IT Support Agent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Provide Feedback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USN-6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agent, I can mark a classification as Correct or Incorrect to help improve the model.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Feedback is stored linked to the original prediction and is available for retraining.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Sprint-2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Service Desk Manager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Configure Rules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USN-7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 manager, I can maintain keyword / decision tables used by the rule-based classifier.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Changes to decision tables take effect for new tickets without code deployment.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Service Desk Manager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Set Threshold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USN-8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 manager, I can configure the confidence threshold that determines auto-assign vs manual review.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Threshold is stored as a system property / config; new tickets respect the new value.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Service Desk Manager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Monitor Accuracy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USN-9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 manager, I can view a dashboard showing classification volume, average confidence, override rate and accuracy trends.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Dashboard updates at least daily; key KPIs are visible on a single page.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Sprint-2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Admin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Enable / Disable Auto-Assign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USN-10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admin, I can turn automatic assignment on or off without disabling the whole classification flow.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When off, classification still runs but assignment is left to agents; audit log continues.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System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Audit Logging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 record every classification decision including inputs, outputs, confidence, model version and timestamp.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Audit records are queryable and retained according to data retention policy.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System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External AI Call (Optional)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when platform AI confidence is low I can optionally call an external classification API and use its result.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External call is logged; fallback to manual review occurs on timeout or error.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Low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Sprint-3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IT Support Agent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Explainability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agent, I can see a short human-readable explanation of why a particular category was chosen.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Explanation appears in work notes or a dedicated field and is understandable without ML knowledge.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Sprint-2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End User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Faster Resolution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USN-14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employee, I expect my ticket to be assigned to the correct team quickly so that resolution starts sooner.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Average time-to-assign is reduced by ≥ 70% compared to pure manual triage baseline.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Service Desk Manager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Reporting for Audit</w:t>
            </w:r>
          </w:p>
        </w:tc>
        <w:tc>
          <w:tcPr>
            <w:tcW w:type="dxa" w:w="1543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USN-15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 manager, I can export classification audit data for compliance or process improvement reviews.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Export includes ticket number, predicted vs final values, confidence, feedback and timestamps.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Low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Sprint-3</w:t>
            </w:r>
          </w:p>
        </w:tc>
      </w:tr>
    </w:tbl>
    <w:p>
      <w:pPr>
        <w:jc w:val="center"/>
      </w:pPr>
      <w:r>
        <w:rPr>
          <w:rFonts w:ascii="Arial" w:hAnsi="Arial"/>
          <w:b w:val="0"/>
          <w:i w:val="0"/>
          <w:color w:val="757575"/>
          <w:sz w:val="16"/>
        </w:rPr>
        <w:t>Project: Auto Ticket Classification using Flow Designer  |  Design Phase-II  |  Team ID: 6ab8f5efc23107aaaa7325ec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