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On-Page Optimization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Recommend a call-to-action (CTA) if applicable.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Ensure every product page features a clear and compelling call-to-action (CTA).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 include: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"Buy Now"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"Explore More Titan Watches"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"Get Free Shipping on Orders Above $100"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Position CTAs prominently near key areas such as: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 descriptions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Pricing sections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61970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Suggest internal linking opportunities and anchor text usage.</w:t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Related Products</w:t>
      </w:r>
      <w:r w:rsidDel="00000000" w:rsidR="00000000" w:rsidRPr="00000000">
        <w:rPr>
          <w:sz w:val="28"/>
          <w:szCs w:val="28"/>
          <w:rtl w:val="0"/>
        </w:rPr>
        <w:t xml:space="preserve">: Add a link like </w:t>
      </w:r>
      <w:r w:rsidDel="00000000" w:rsidR="00000000" w:rsidRPr="00000000">
        <w:rPr>
          <w:i w:val="1"/>
          <w:sz w:val="28"/>
          <w:szCs w:val="28"/>
          <w:rtl w:val="0"/>
        </w:rPr>
        <w:t xml:space="preserve">"Explore our Titan Smartwatches for Men"</w:t>
      </w:r>
      <w:r w:rsidDel="00000000" w:rsidR="00000000" w:rsidRPr="00000000">
        <w:rPr>
          <w:sz w:val="28"/>
          <w:szCs w:val="28"/>
          <w:rtl w:val="0"/>
        </w:rPr>
        <w:t xml:space="preserve"> that directs users to the Smartwatches category page.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Product Guides</w:t>
      </w:r>
      <w:r w:rsidDel="00000000" w:rsidR="00000000" w:rsidRPr="00000000">
        <w:rPr>
          <w:sz w:val="28"/>
          <w:szCs w:val="28"/>
          <w:rtl w:val="0"/>
        </w:rPr>
        <w:t xml:space="preserve">: Include a link such as </w:t>
      </w:r>
      <w:r w:rsidDel="00000000" w:rsidR="00000000" w:rsidRPr="00000000">
        <w:rPr>
          <w:i w:val="1"/>
          <w:sz w:val="28"/>
          <w:szCs w:val="28"/>
          <w:rtl w:val="0"/>
        </w:rPr>
        <w:t xml:space="preserve">"Learn how to choose the perfect luxury watch"</w:t>
      </w:r>
      <w:r w:rsidDel="00000000" w:rsidR="00000000" w:rsidRPr="00000000">
        <w:rPr>
          <w:sz w:val="28"/>
          <w:szCs w:val="28"/>
          <w:rtl w:val="0"/>
        </w:rPr>
        <w:t xml:space="preserve"> leading to a blog or guide on selecting the ideal watch.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FAQ Section</w:t>
      </w:r>
      <w:r w:rsidDel="00000000" w:rsidR="00000000" w:rsidRPr="00000000">
        <w:rPr>
          <w:sz w:val="28"/>
          <w:szCs w:val="28"/>
          <w:rtl w:val="0"/>
        </w:rPr>
        <w:t xml:space="preserve">: Provide a link like </w:t>
      </w:r>
      <w:r w:rsidDel="00000000" w:rsidR="00000000" w:rsidRPr="00000000">
        <w:rPr>
          <w:i w:val="1"/>
          <w:sz w:val="28"/>
          <w:szCs w:val="28"/>
          <w:rtl w:val="0"/>
        </w:rPr>
        <w:t xml:space="preserve">"Find answers to common questions about Titan watches"</w:t>
      </w:r>
      <w:r w:rsidDel="00000000" w:rsidR="00000000" w:rsidRPr="00000000">
        <w:rPr>
          <w:sz w:val="28"/>
          <w:szCs w:val="28"/>
          <w:rtl w:val="0"/>
        </w:rPr>
        <w:t xml:space="preserve"> that takes users to the FAQ page.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Offers Page</w:t>
      </w:r>
      <w:r w:rsidDel="00000000" w:rsidR="00000000" w:rsidRPr="00000000">
        <w:rPr>
          <w:sz w:val="28"/>
          <w:szCs w:val="28"/>
          <w:rtl w:val="0"/>
        </w:rPr>
        <w:t xml:space="preserve">: Highlight your deals with a link like </w:t>
      </w:r>
      <w:r w:rsidDel="00000000" w:rsidR="00000000" w:rsidRPr="00000000">
        <w:rPr>
          <w:i w:val="1"/>
          <w:sz w:val="28"/>
          <w:szCs w:val="28"/>
          <w:rtl w:val="0"/>
        </w:rPr>
        <w:t xml:space="preserve">"Check out our latest deals on Titan watches"</w:t>
      </w:r>
      <w:r w:rsidDel="00000000" w:rsidR="00000000" w:rsidRPr="00000000">
        <w:rPr>
          <w:sz w:val="28"/>
          <w:szCs w:val="28"/>
          <w:rtl w:val="0"/>
        </w:rPr>
        <w:t xml:space="preserve"> pointing to the Discounts or Offers page.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After-Sales Services</w:t>
      </w:r>
      <w:r w:rsidDel="00000000" w:rsidR="00000000" w:rsidRPr="00000000">
        <w:rPr>
          <w:sz w:val="28"/>
          <w:szCs w:val="28"/>
          <w:rtl w:val="0"/>
        </w:rPr>
        <w:t xml:space="preserve">: Build trust by adding a link like </w:t>
      </w:r>
      <w:r w:rsidDel="00000000" w:rsidR="00000000" w:rsidRPr="00000000">
        <w:rPr>
          <w:i w:val="1"/>
          <w:sz w:val="28"/>
          <w:szCs w:val="28"/>
          <w:rtl w:val="0"/>
        </w:rPr>
        <w:t xml:space="preserve">"Discover Titan's repair and warranty services"</w:t>
      </w:r>
      <w:r w:rsidDel="00000000" w:rsidR="00000000" w:rsidRPr="00000000">
        <w:rPr>
          <w:sz w:val="28"/>
          <w:szCs w:val="28"/>
          <w:rtl w:val="0"/>
        </w:rPr>
        <w:t xml:space="preserve"> leading to the Support or Warranty page.</w:t>
      </w:r>
    </w:p>
    <w:p w:rsidR="00000000" w:rsidDel="00000000" w:rsidP="00000000" w:rsidRDefault="00000000" w:rsidRPr="00000000" w14:paraId="0000001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Keyword Research and Strategy</w:t>
      </w:r>
    </w:p>
    <w:p w:rsidR="00000000" w:rsidDel="00000000" w:rsidP="00000000" w:rsidRDefault="00000000" w:rsidRPr="00000000" w14:paraId="0000001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Short-Tail Keywords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Titan watches - &gt;100 volume in 1 day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7"/>
          <w:szCs w:val="27"/>
          <w:highlight w:val="white"/>
          <w:u w:val="non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Titan watches india - &gt;100 volume in 5 days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Women’s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titan watches - &lt;100 volume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Smartwatches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Premium Watches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Men’s Watches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Long-Tail Keywords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Titan watch price 1000 to 1500   -  &lt;100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Titan watches for womens with price list –   &lt;100 volume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7"/>
          <w:szCs w:val="27"/>
          <w:highlight w:val="white"/>
          <w:u w:val="non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Titan watches for men with price - 100 volume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smartwatches featuring fitness tracking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Stylish leather-strap watches for women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Buy Analog watches for Men at the Best Price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883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57800" cy="28527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Keyword overview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Domain Analytics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6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62613" cy="3390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Traffic Analytics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2446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Keyword Gap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0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Backlinks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FAQ 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781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22" Type="http://schemas.openxmlformats.org/officeDocument/2006/relationships/image" Target="media/image13.png"/><Relationship Id="rId10" Type="http://schemas.openxmlformats.org/officeDocument/2006/relationships/image" Target="media/image6.png"/><Relationship Id="rId21" Type="http://schemas.openxmlformats.org/officeDocument/2006/relationships/image" Target="media/image9.png"/><Relationship Id="rId13" Type="http://schemas.openxmlformats.org/officeDocument/2006/relationships/image" Target="media/image14.png"/><Relationship Id="rId24" Type="http://schemas.openxmlformats.org/officeDocument/2006/relationships/header" Target="header1.xml"/><Relationship Id="rId12" Type="http://schemas.openxmlformats.org/officeDocument/2006/relationships/image" Target="media/image1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