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goalPercentage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gauge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'.gauge'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percentageDisplay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querySelector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'.percentage-display'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gauge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`conic-gradient(#ffcc00 0%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goalPercentage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%, #ddd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goalPercentage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 100%)`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percentageDisplay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goalPercentage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