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bookmarkStart w:colFirst="0" w:colLast="0" w:name="h.9rowcxvd5x9e" w:id="0"/>
      <w:bookmarkEnd w:id="0"/>
      <w:r w:rsidDel="00000000" w:rsidR="00000000" w:rsidRPr="00000000">
        <w:rPr>
          <w:rtl w:val="0"/>
        </w:rPr>
        <w:t xml:space="preserve">Simon Game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3419475</wp:posOffset>
            </wp:positionH>
            <wp:positionV relativeFrom="paragraph">
              <wp:posOffset>95250</wp:posOffset>
            </wp:positionV>
            <wp:extent cx="2457450" cy="1819275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13973" l="0" r="0" t="1188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19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2e8j6ddpr2q" w:id="1"/>
      <w:bookmarkEnd w:id="1"/>
      <w:r w:rsidDel="00000000" w:rsidR="00000000" w:rsidRPr="00000000">
        <w:rPr>
          <w:rtl w:val="0"/>
        </w:rPr>
        <w:t xml:space="preserve">[expert]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you ever played Simon? The rules are simple: two (or more) lights activate in a random sequence, then you must repeat that sequence back through a matching pair of buttons. Decide which button is for the “red” light and which one is “green”, then program a game of Simon.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ryku8z9c5a2t" w:id="2"/>
      <w:bookmarkEnd w:id="2"/>
      <w:r w:rsidDel="00000000" w:rsidR="00000000" w:rsidRPr="00000000">
        <w:rPr>
          <w:rtl w:val="0"/>
        </w:rPr>
        <w:t xml:space="preserve">Helpful hints: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Before you start coding, write out the different things the program needs to do on a piece of paper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https://www.arduino.cc/en/Reference/Random</w:t>
        </w:r>
      </w:hyperlink>
      <w:r w:rsidDel="00000000" w:rsidR="00000000" w:rsidRPr="00000000">
        <w:rPr>
          <w:rtl w:val="0"/>
        </w:rPr>
        <w:t xml:space="preserve"> could be useful for making a sequence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https://www.arduino.cc/en/Reference/Array</w:t>
        </w:r>
      </w:hyperlink>
      <w:r w:rsidDel="00000000" w:rsidR="00000000" w:rsidRPr="00000000">
        <w:rPr>
          <w:rtl w:val="0"/>
        </w:rPr>
        <w:t xml:space="preserve"> might help store data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how long the game can be. I recommend length 10 sequences.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jkrle5nqmiof" w:id="3"/>
      <w:bookmarkEnd w:id="3"/>
      <w:r w:rsidDel="00000000" w:rsidR="00000000" w:rsidRPr="00000000">
        <w:rPr>
          <w:rtl w:val="0"/>
        </w:rPr>
        <w:t xml:space="preserve">Further extensions: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you make the lights blink faster as the sequence gets longer?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I push a button, can you trigger the appropriate light for feedback?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should happen when the player wins? When they lose?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uckw95obxjb" w:id="4"/>
      <w:bookmarkEnd w:id="4"/>
      <w:r w:rsidDel="00000000" w:rsidR="00000000" w:rsidRPr="00000000">
        <w:rPr>
          <w:rtl w:val="0"/>
        </w:rPr>
        <w:t xml:space="preserve">Day/night traffic lights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px1jkl2v6m0" w:id="5"/>
      <w:bookmarkEnd w:id="5"/>
      <w:r w:rsidDel="00000000" w:rsidR="00000000" w:rsidRPr="00000000">
        <w:rPr>
          <w:rtl w:val="0"/>
        </w:rPr>
        <w:t xml:space="preserve">[medium]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 night, when the traffic dies down, many traffic lights change to simply flash yellow, warning cars to be cautious. This prevents people from waiting at a red light when no other cars are near the intersection. Can you make your traffic light do this? Every thirty seconds, it should change to flashing yellow.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08369pr3wn2" w:id="6"/>
      <w:bookmarkEnd w:id="6"/>
      <w:r w:rsidDel="00000000" w:rsidR="00000000" w:rsidRPr="00000000">
        <w:rPr>
          <w:rtl w:val="0"/>
        </w:rPr>
        <w:t xml:space="preserve">Helpful hints: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about where in your code should check for this condition. Is it the exit condition of a loop? An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statement? Something else?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https://www.arduino.cc/en/Reference/Millis</w:t>
        </w:r>
      </w:hyperlink>
      <w:r w:rsidDel="00000000" w:rsidR="00000000" w:rsidRPr="00000000">
        <w:rPr>
          <w:rtl w:val="0"/>
        </w:rPr>
        <w:t xml:space="preserve"> allows explicit timers, if you want.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3tpcn3q7qi8" w:id="7"/>
      <w:bookmarkEnd w:id="7"/>
      <w:r w:rsidDel="00000000" w:rsidR="00000000" w:rsidRPr="00000000">
        <w:rPr>
          <w:rtl w:val="0"/>
        </w:rPr>
        <w:t xml:space="preserve">Further extensions: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a pedestrian pushes the button? Does the night mode still activate after exactly 30 seconds?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real world, traffic lights often aren’t turned on at exactly sunrise. How would you calibrate the system to know when night comes?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www.arduino.cc/en/Reference/Random" TargetMode="External"/><Relationship Id="rId7" Type="http://schemas.openxmlformats.org/officeDocument/2006/relationships/hyperlink" Target="https://www.arduino.cc/en/Reference/Array" TargetMode="External"/><Relationship Id="rId8" Type="http://schemas.openxmlformats.org/officeDocument/2006/relationships/hyperlink" Target="https://www.arduino.cc/en/Reference/Millis" TargetMode="External"/></Relationships>
</file>