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533E" w:rsidRPr="00ED471D" w:rsidRDefault="009C533E" w:rsidP="00ED471D">
      <w:pPr>
        <w:pStyle w:val="Heading2"/>
        <w:jc w:val="center"/>
        <w:rPr>
          <w:sz w:val="40"/>
          <w:szCs w:val="40"/>
        </w:rPr>
      </w:pPr>
      <w:r w:rsidRPr="00ED471D">
        <w:rPr>
          <w:sz w:val="40"/>
          <w:szCs w:val="40"/>
        </w:rPr>
        <w:t>Plant Disease Classification using Convolutional Neural Networks</w:t>
      </w:r>
    </w:p>
    <w:p w:rsidR="009C533E" w:rsidRPr="009C533E" w:rsidRDefault="009C533E" w:rsidP="00ED471D">
      <w:pPr>
        <w:spacing w:before="100" w:beforeAutospacing="1" w:after="100" w:afterAutospacing="1" w:line="276" w:lineRule="auto"/>
        <w:jc w:val="both"/>
        <w:outlineLvl w:val="2"/>
        <w:rPr>
          <w:rFonts w:ascii="Arial" w:eastAsia="Times New Roman" w:hAnsi="Arial" w:cs="Arial"/>
          <w:b/>
          <w:bCs/>
          <w:sz w:val="24"/>
          <w:szCs w:val="24"/>
          <w:lang w:eastAsia="en-IN"/>
        </w:rPr>
      </w:pPr>
      <w:r w:rsidRPr="009C533E">
        <w:rPr>
          <w:rFonts w:ascii="Arial" w:eastAsia="Times New Roman" w:hAnsi="Arial" w:cs="Arial"/>
          <w:b/>
          <w:bCs/>
          <w:sz w:val="24"/>
          <w:szCs w:val="24"/>
          <w:lang w:eastAsia="en-IN"/>
        </w:rPr>
        <w:t>Introduction</w:t>
      </w:r>
    </w:p>
    <w:p w:rsidR="009C533E" w:rsidRDefault="009C533E" w:rsidP="00ED471D">
      <w:pPr>
        <w:spacing w:after="0" w:line="276" w:lineRule="auto"/>
        <w:ind w:firstLine="720"/>
        <w:jc w:val="both"/>
        <w:rPr>
          <w:rFonts w:ascii="Arial" w:eastAsia="Times New Roman" w:hAnsi="Arial" w:cs="Arial"/>
          <w:sz w:val="24"/>
          <w:szCs w:val="24"/>
          <w:lang w:eastAsia="en-IN"/>
        </w:rPr>
      </w:pPr>
      <w:r w:rsidRPr="009C533E">
        <w:rPr>
          <w:rFonts w:ascii="Arial" w:eastAsia="Times New Roman" w:hAnsi="Arial" w:cs="Arial"/>
          <w:sz w:val="24"/>
          <w:szCs w:val="24"/>
          <w:lang w:eastAsia="en-IN"/>
        </w:rPr>
        <w:t xml:space="preserve">The goal of this research is to use leaf pictures and deep learning to accurately and efficiently classify plant diseases. Early plant disease detection can improve crop output and quality by assisting farmers in making timely decisions. A </w:t>
      </w:r>
      <w:r w:rsidRPr="009C533E">
        <w:rPr>
          <w:rFonts w:ascii="Arial" w:eastAsia="Times New Roman" w:hAnsi="Arial" w:cs="Arial"/>
          <w:b/>
          <w:sz w:val="24"/>
          <w:szCs w:val="24"/>
          <w:lang w:eastAsia="en-IN"/>
        </w:rPr>
        <w:t>ResNet18</w:t>
      </w:r>
      <w:r w:rsidRPr="009C533E">
        <w:rPr>
          <w:rFonts w:ascii="Arial" w:eastAsia="Times New Roman" w:hAnsi="Arial" w:cs="Arial"/>
          <w:sz w:val="24"/>
          <w:szCs w:val="24"/>
          <w:lang w:eastAsia="en-IN"/>
        </w:rPr>
        <w:t xml:space="preserve"> architecture was modified to meet our classification requirements, and Convolutional Neural Networks (CNNs) were selected due to their excellent performance in image recognition tasks.</w:t>
      </w:r>
    </w:p>
    <w:p w:rsidR="00ED471D" w:rsidRPr="009C533E" w:rsidRDefault="00ED471D" w:rsidP="00ED471D">
      <w:pPr>
        <w:spacing w:after="0" w:line="276" w:lineRule="auto"/>
        <w:ind w:firstLine="720"/>
        <w:jc w:val="both"/>
        <w:rPr>
          <w:rFonts w:ascii="Arial" w:eastAsia="Times New Roman" w:hAnsi="Arial" w:cs="Arial"/>
          <w:sz w:val="24"/>
          <w:szCs w:val="24"/>
          <w:lang w:eastAsia="en-IN"/>
        </w:rPr>
      </w:pPr>
      <w:r w:rsidRPr="00ED471D">
        <w:rPr>
          <w:rFonts w:ascii="Arial" w:eastAsia="Times New Roman" w:hAnsi="Arial" w:cs="Arial"/>
          <w:noProof/>
          <w:sz w:val="24"/>
          <w:szCs w:val="24"/>
          <w:lang w:eastAsia="en-IN"/>
        </w:rPr>
        <w:drawing>
          <wp:inline distT="0" distB="0" distL="0" distR="0">
            <wp:extent cx="4206240" cy="2119750"/>
            <wp:effectExtent l="0" t="0" r="3810" b="0"/>
            <wp:docPr id="1" name="Picture 1" descr="C:\Users\HP\Downloads\Plant-disease-classifier-with-ai-blog-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Plant-disease-classifier-with-ai-blog-banner.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12225" cy="2122766"/>
                    </a:xfrm>
                    <a:prstGeom prst="rect">
                      <a:avLst/>
                    </a:prstGeom>
                    <a:noFill/>
                    <a:ln>
                      <a:noFill/>
                    </a:ln>
                  </pic:spPr>
                </pic:pic>
              </a:graphicData>
            </a:graphic>
          </wp:inline>
        </w:drawing>
      </w:r>
    </w:p>
    <w:p w:rsidR="009C533E" w:rsidRPr="009C533E" w:rsidRDefault="009C533E" w:rsidP="00ED471D">
      <w:pPr>
        <w:spacing w:before="100" w:beforeAutospacing="1" w:after="100" w:afterAutospacing="1" w:line="276" w:lineRule="auto"/>
        <w:jc w:val="both"/>
        <w:outlineLvl w:val="2"/>
        <w:rPr>
          <w:rFonts w:ascii="Arial" w:eastAsia="Times New Roman" w:hAnsi="Arial" w:cs="Arial"/>
          <w:b/>
          <w:bCs/>
          <w:sz w:val="24"/>
          <w:szCs w:val="24"/>
          <w:lang w:eastAsia="en-IN"/>
        </w:rPr>
      </w:pPr>
      <w:r w:rsidRPr="009C533E">
        <w:rPr>
          <w:rFonts w:ascii="Arial" w:eastAsia="Times New Roman" w:hAnsi="Arial" w:cs="Arial"/>
          <w:b/>
          <w:bCs/>
          <w:sz w:val="24"/>
          <w:szCs w:val="24"/>
          <w:lang w:eastAsia="en-IN"/>
        </w:rPr>
        <w:t>Model Architecture</w:t>
      </w:r>
    </w:p>
    <w:p w:rsidR="009C533E" w:rsidRPr="009C533E" w:rsidRDefault="009C533E" w:rsidP="00ED471D">
      <w:pPr>
        <w:spacing w:after="0" w:line="276" w:lineRule="auto"/>
        <w:ind w:firstLine="720"/>
        <w:jc w:val="both"/>
        <w:rPr>
          <w:rFonts w:ascii="Arial" w:eastAsia="Times New Roman" w:hAnsi="Arial" w:cs="Arial"/>
          <w:sz w:val="24"/>
          <w:szCs w:val="24"/>
          <w:lang w:eastAsia="en-IN"/>
        </w:rPr>
      </w:pPr>
      <w:r w:rsidRPr="009C533E">
        <w:rPr>
          <w:rFonts w:ascii="Arial" w:eastAsia="Times New Roman" w:hAnsi="Arial" w:cs="Arial"/>
          <w:sz w:val="24"/>
          <w:szCs w:val="24"/>
          <w:lang w:eastAsia="en-IN"/>
        </w:rPr>
        <w:t xml:space="preserve">The architecture selected for this project is based on </w:t>
      </w:r>
      <w:r w:rsidRPr="009C533E">
        <w:rPr>
          <w:rFonts w:ascii="Arial" w:eastAsia="Times New Roman" w:hAnsi="Arial" w:cs="Arial"/>
          <w:b/>
          <w:sz w:val="24"/>
          <w:szCs w:val="24"/>
          <w:lang w:eastAsia="en-IN"/>
        </w:rPr>
        <w:t>ResNet18</w:t>
      </w:r>
      <w:r w:rsidRPr="009C533E">
        <w:rPr>
          <w:rFonts w:ascii="Arial" w:eastAsia="Times New Roman" w:hAnsi="Arial" w:cs="Arial"/>
          <w:sz w:val="24"/>
          <w:szCs w:val="24"/>
          <w:lang w:eastAsia="en-IN"/>
        </w:rPr>
        <w:t xml:space="preserve">, a deep CNN whose residual connections, which lessen the </w:t>
      </w:r>
      <w:r w:rsidRPr="009C533E">
        <w:rPr>
          <w:rFonts w:ascii="Arial" w:eastAsia="Times New Roman" w:hAnsi="Arial" w:cs="Arial"/>
          <w:b/>
          <w:sz w:val="24"/>
          <w:szCs w:val="24"/>
          <w:lang w:eastAsia="en-IN"/>
        </w:rPr>
        <w:t>vanishing gradient</w:t>
      </w:r>
      <w:r w:rsidRPr="009C533E">
        <w:rPr>
          <w:rFonts w:ascii="Arial" w:eastAsia="Times New Roman" w:hAnsi="Arial" w:cs="Arial"/>
          <w:sz w:val="24"/>
          <w:szCs w:val="24"/>
          <w:lang w:eastAsia="en-IN"/>
        </w:rPr>
        <w:t xml:space="preserve"> issue, have shown great accuracy in a variety of image classification tasks. This model was chosen because it strikes a compromise between computing efficiency and depth, making it appropriate for both accuracy and real-time inference.</w:t>
      </w:r>
    </w:p>
    <w:p w:rsidR="009C533E" w:rsidRPr="009C533E" w:rsidRDefault="009C533E" w:rsidP="00ED471D">
      <w:pPr>
        <w:spacing w:before="100" w:beforeAutospacing="1" w:after="100" w:afterAutospacing="1" w:line="276" w:lineRule="auto"/>
        <w:jc w:val="both"/>
        <w:rPr>
          <w:rFonts w:ascii="Arial" w:eastAsia="Times New Roman" w:hAnsi="Arial" w:cs="Arial"/>
          <w:sz w:val="24"/>
          <w:szCs w:val="24"/>
          <w:lang w:eastAsia="en-IN"/>
        </w:rPr>
      </w:pPr>
      <w:r w:rsidRPr="00ED471D">
        <w:rPr>
          <w:rFonts w:ascii="Arial" w:eastAsia="Times New Roman" w:hAnsi="Arial" w:cs="Arial"/>
          <w:b/>
          <w:bCs/>
          <w:sz w:val="24"/>
          <w:szCs w:val="24"/>
          <w:lang w:eastAsia="en-IN"/>
        </w:rPr>
        <w:t>Modifications</w:t>
      </w:r>
      <w:r w:rsidRPr="009C533E">
        <w:rPr>
          <w:rFonts w:ascii="Arial" w:eastAsia="Times New Roman" w:hAnsi="Arial" w:cs="Arial"/>
          <w:sz w:val="24"/>
          <w:szCs w:val="24"/>
          <w:lang w:eastAsia="en-IN"/>
        </w:rPr>
        <w:t>:</w:t>
      </w:r>
    </w:p>
    <w:p w:rsidR="009C533E" w:rsidRPr="009C533E" w:rsidRDefault="009C533E" w:rsidP="00ED471D">
      <w:pPr>
        <w:numPr>
          <w:ilvl w:val="0"/>
          <w:numId w:val="1"/>
        </w:numPr>
        <w:spacing w:before="100" w:beforeAutospacing="1" w:after="100" w:afterAutospacing="1" w:line="276" w:lineRule="auto"/>
        <w:jc w:val="both"/>
        <w:rPr>
          <w:rFonts w:ascii="Arial" w:eastAsia="Times New Roman" w:hAnsi="Arial" w:cs="Arial"/>
          <w:sz w:val="24"/>
          <w:szCs w:val="24"/>
          <w:lang w:eastAsia="en-IN"/>
        </w:rPr>
      </w:pPr>
      <w:r w:rsidRPr="009C533E">
        <w:rPr>
          <w:rFonts w:ascii="Arial" w:eastAsia="Times New Roman" w:hAnsi="Arial" w:cs="Arial"/>
          <w:sz w:val="24"/>
          <w:szCs w:val="24"/>
          <w:lang w:eastAsia="en-IN"/>
        </w:rPr>
        <w:t>The final fully connected (FC) layer was adjusted to output predictions for our specific classes, representing various plant diseases.</w:t>
      </w:r>
    </w:p>
    <w:p w:rsidR="009C533E" w:rsidRPr="009C533E" w:rsidRDefault="009C533E" w:rsidP="00ED471D">
      <w:pPr>
        <w:numPr>
          <w:ilvl w:val="0"/>
          <w:numId w:val="1"/>
        </w:numPr>
        <w:spacing w:before="100" w:beforeAutospacing="1" w:after="100" w:afterAutospacing="1" w:line="276" w:lineRule="auto"/>
        <w:jc w:val="both"/>
        <w:rPr>
          <w:rFonts w:ascii="Arial" w:eastAsia="Times New Roman" w:hAnsi="Arial" w:cs="Arial"/>
          <w:sz w:val="24"/>
          <w:szCs w:val="24"/>
          <w:lang w:eastAsia="en-IN"/>
        </w:rPr>
      </w:pPr>
      <w:r w:rsidRPr="009C533E">
        <w:rPr>
          <w:rFonts w:ascii="Arial" w:eastAsia="Times New Roman" w:hAnsi="Arial" w:cs="Arial"/>
          <w:sz w:val="24"/>
          <w:szCs w:val="24"/>
          <w:lang w:eastAsia="en-IN"/>
        </w:rPr>
        <w:t>The model was trained end-to-end, with weights initialized from scratch to ensure the network could learn features unique to our dataset.</w:t>
      </w:r>
    </w:p>
    <w:p w:rsidR="009C533E" w:rsidRPr="009C533E" w:rsidRDefault="009C533E" w:rsidP="00ED471D">
      <w:pPr>
        <w:spacing w:before="100" w:beforeAutospacing="1" w:after="100" w:afterAutospacing="1" w:line="276" w:lineRule="auto"/>
        <w:jc w:val="both"/>
        <w:outlineLvl w:val="2"/>
        <w:rPr>
          <w:rFonts w:ascii="Arial" w:eastAsia="Times New Roman" w:hAnsi="Arial" w:cs="Arial"/>
          <w:b/>
          <w:bCs/>
          <w:sz w:val="24"/>
          <w:szCs w:val="24"/>
          <w:lang w:eastAsia="en-IN"/>
        </w:rPr>
      </w:pPr>
      <w:r w:rsidRPr="009C533E">
        <w:rPr>
          <w:rFonts w:ascii="Arial" w:eastAsia="Times New Roman" w:hAnsi="Arial" w:cs="Arial"/>
          <w:b/>
          <w:bCs/>
          <w:sz w:val="24"/>
          <w:szCs w:val="24"/>
          <w:lang w:eastAsia="en-IN"/>
        </w:rPr>
        <w:t>Training Process and Hyper</w:t>
      </w:r>
      <w:r w:rsidR="00F851CC" w:rsidRPr="00ED471D">
        <w:rPr>
          <w:rFonts w:ascii="Arial" w:eastAsia="Times New Roman" w:hAnsi="Arial" w:cs="Arial"/>
          <w:b/>
          <w:bCs/>
          <w:sz w:val="24"/>
          <w:szCs w:val="24"/>
          <w:lang w:eastAsia="en-IN"/>
        </w:rPr>
        <w:t xml:space="preserve"> </w:t>
      </w:r>
      <w:r w:rsidRPr="009C533E">
        <w:rPr>
          <w:rFonts w:ascii="Arial" w:eastAsia="Times New Roman" w:hAnsi="Arial" w:cs="Arial"/>
          <w:b/>
          <w:bCs/>
          <w:sz w:val="24"/>
          <w:szCs w:val="24"/>
          <w:lang w:eastAsia="en-IN"/>
        </w:rPr>
        <w:t>parameters</w:t>
      </w:r>
    </w:p>
    <w:p w:rsidR="009C533E" w:rsidRPr="009C533E" w:rsidRDefault="009C533E" w:rsidP="00ED471D">
      <w:pPr>
        <w:spacing w:before="100" w:beforeAutospacing="1" w:after="100" w:afterAutospacing="1" w:line="276" w:lineRule="auto"/>
        <w:jc w:val="both"/>
        <w:rPr>
          <w:rFonts w:ascii="Arial" w:eastAsia="Times New Roman" w:hAnsi="Arial" w:cs="Arial"/>
          <w:sz w:val="24"/>
          <w:szCs w:val="24"/>
          <w:lang w:eastAsia="en-IN"/>
        </w:rPr>
      </w:pPr>
      <w:r w:rsidRPr="009C533E">
        <w:rPr>
          <w:rFonts w:ascii="Arial" w:eastAsia="Times New Roman" w:hAnsi="Arial" w:cs="Arial"/>
          <w:sz w:val="24"/>
          <w:szCs w:val="24"/>
          <w:lang w:eastAsia="en-IN"/>
        </w:rPr>
        <w:t>The training process was conducted using the following settings:</w:t>
      </w:r>
    </w:p>
    <w:p w:rsidR="009C533E" w:rsidRPr="009C533E" w:rsidRDefault="009C533E" w:rsidP="00ED471D">
      <w:pPr>
        <w:numPr>
          <w:ilvl w:val="0"/>
          <w:numId w:val="2"/>
        </w:numPr>
        <w:spacing w:before="100" w:beforeAutospacing="1" w:after="100" w:afterAutospacing="1" w:line="276" w:lineRule="auto"/>
        <w:jc w:val="both"/>
        <w:rPr>
          <w:rFonts w:ascii="Arial" w:eastAsia="Times New Roman" w:hAnsi="Arial" w:cs="Arial"/>
          <w:sz w:val="24"/>
          <w:szCs w:val="24"/>
          <w:lang w:eastAsia="en-IN"/>
        </w:rPr>
      </w:pPr>
      <w:r w:rsidRPr="00ED471D">
        <w:rPr>
          <w:rFonts w:ascii="Arial" w:eastAsia="Times New Roman" w:hAnsi="Arial" w:cs="Arial"/>
          <w:b/>
          <w:bCs/>
          <w:sz w:val="24"/>
          <w:szCs w:val="24"/>
          <w:lang w:eastAsia="en-IN"/>
        </w:rPr>
        <w:t>Number of Epochs</w:t>
      </w:r>
      <w:r w:rsidRPr="009C533E">
        <w:rPr>
          <w:rFonts w:ascii="Arial" w:eastAsia="Times New Roman" w:hAnsi="Arial" w:cs="Arial"/>
          <w:sz w:val="24"/>
          <w:szCs w:val="24"/>
          <w:lang w:eastAsia="en-IN"/>
        </w:rPr>
        <w:t>: 2</w:t>
      </w:r>
    </w:p>
    <w:p w:rsidR="009C533E" w:rsidRPr="009C533E" w:rsidRDefault="009C533E" w:rsidP="00ED471D">
      <w:pPr>
        <w:numPr>
          <w:ilvl w:val="0"/>
          <w:numId w:val="2"/>
        </w:numPr>
        <w:spacing w:before="100" w:beforeAutospacing="1" w:after="100" w:afterAutospacing="1" w:line="276" w:lineRule="auto"/>
        <w:jc w:val="both"/>
        <w:rPr>
          <w:rFonts w:ascii="Arial" w:eastAsia="Times New Roman" w:hAnsi="Arial" w:cs="Arial"/>
          <w:sz w:val="24"/>
          <w:szCs w:val="24"/>
          <w:lang w:eastAsia="en-IN"/>
        </w:rPr>
      </w:pPr>
      <w:r w:rsidRPr="00ED471D">
        <w:rPr>
          <w:rFonts w:ascii="Arial" w:eastAsia="Times New Roman" w:hAnsi="Arial" w:cs="Arial"/>
          <w:b/>
          <w:bCs/>
          <w:sz w:val="24"/>
          <w:szCs w:val="24"/>
          <w:lang w:eastAsia="en-IN"/>
        </w:rPr>
        <w:t>Batch Size</w:t>
      </w:r>
      <w:r w:rsidRPr="009C533E">
        <w:rPr>
          <w:rFonts w:ascii="Arial" w:eastAsia="Times New Roman" w:hAnsi="Arial" w:cs="Arial"/>
          <w:sz w:val="24"/>
          <w:szCs w:val="24"/>
          <w:lang w:eastAsia="en-IN"/>
        </w:rPr>
        <w:t>: 32</w:t>
      </w:r>
    </w:p>
    <w:p w:rsidR="009C533E" w:rsidRPr="009C533E" w:rsidRDefault="009C533E" w:rsidP="00ED471D">
      <w:pPr>
        <w:numPr>
          <w:ilvl w:val="0"/>
          <w:numId w:val="2"/>
        </w:numPr>
        <w:spacing w:before="100" w:beforeAutospacing="1" w:after="100" w:afterAutospacing="1" w:line="276" w:lineRule="auto"/>
        <w:jc w:val="both"/>
        <w:rPr>
          <w:rFonts w:ascii="Arial" w:eastAsia="Times New Roman" w:hAnsi="Arial" w:cs="Arial"/>
          <w:sz w:val="24"/>
          <w:szCs w:val="24"/>
          <w:lang w:eastAsia="en-IN"/>
        </w:rPr>
      </w:pPr>
      <w:r w:rsidRPr="00ED471D">
        <w:rPr>
          <w:rFonts w:ascii="Arial" w:eastAsia="Times New Roman" w:hAnsi="Arial" w:cs="Arial"/>
          <w:b/>
          <w:bCs/>
          <w:sz w:val="24"/>
          <w:szCs w:val="24"/>
          <w:lang w:eastAsia="en-IN"/>
        </w:rPr>
        <w:lastRenderedPageBreak/>
        <w:t>Optimizer</w:t>
      </w:r>
      <w:r w:rsidRPr="009C533E">
        <w:rPr>
          <w:rFonts w:ascii="Arial" w:eastAsia="Times New Roman" w:hAnsi="Arial" w:cs="Arial"/>
          <w:sz w:val="24"/>
          <w:szCs w:val="24"/>
          <w:lang w:eastAsia="en-IN"/>
        </w:rPr>
        <w:t xml:space="preserve">: Adam, with a learning rate of </w:t>
      </w:r>
      <w:r w:rsidRPr="009C533E">
        <w:rPr>
          <w:rFonts w:ascii="Arial" w:eastAsia="Times New Roman" w:hAnsi="Arial" w:cs="Arial"/>
          <w:b/>
          <w:sz w:val="24"/>
          <w:szCs w:val="24"/>
          <w:lang w:eastAsia="en-IN"/>
        </w:rPr>
        <w:t>0.001</w:t>
      </w:r>
    </w:p>
    <w:p w:rsidR="009C533E" w:rsidRPr="009C533E" w:rsidRDefault="009C533E" w:rsidP="00ED471D">
      <w:pPr>
        <w:numPr>
          <w:ilvl w:val="0"/>
          <w:numId w:val="2"/>
        </w:numPr>
        <w:spacing w:before="100" w:beforeAutospacing="1" w:after="100" w:afterAutospacing="1" w:line="276" w:lineRule="auto"/>
        <w:jc w:val="both"/>
        <w:rPr>
          <w:rFonts w:ascii="Arial" w:eastAsia="Times New Roman" w:hAnsi="Arial" w:cs="Arial"/>
          <w:sz w:val="24"/>
          <w:szCs w:val="24"/>
          <w:lang w:eastAsia="en-IN"/>
        </w:rPr>
      </w:pPr>
      <w:r w:rsidRPr="00ED471D">
        <w:rPr>
          <w:rFonts w:ascii="Arial" w:eastAsia="Times New Roman" w:hAnsi="Arial" w:cs="Arial"/>
          <w:b/>
          <w:bCs/>
          <w:sz w:val="24"/>
          <w:szCs w:val="24"/>
          <w:lang w:eastAsia="en-IN"/>
        </w:rPr>
        <w:t>Loss Function</w:t>
      </w:r>
      <w:r w:rsidRPr="009C533E">
        <w:rPr>
          <w:rFonts w:ascii="Arial" w:eastAsia="Times New Roman" w:hAnsi="Arial" w:cs="Arial"/>
          <w:sz w:val="24"/>
          <w:szCs w:val="24"/>
          <w:lang w:eastAsia="en-IN"/>
        </w:rPr>
        <w:t>: Cross-entropy loss</w:t>
      </w:r>
    </w:p>
    <w:p w:rsidR="00ED471D" w:rsidRDefault="009C533E" w:rsidP="005F7C42">
      <w:pPr>
        <w:spacing w:after="0" w:line="276" w:lineRule="auto"/>
        <w:jc w:val="both"/>
        <w:rPr>
          <w:rFonts w:ascii="Arial" w:eastAsia="Times New Roman" w:hAnsi="Arial" w:cs="Arial"/>
          <w:sz w:val="24"/>
          <w:szCs w:val="24"/>
          <w:lang w:eastAsia="en-IN"/>
        </w:rPr>
      </w:pPr>
      <w:r w:rsidRPr="00ED471D">
        <w:rPr>
          <w:rFonts w:ascii="Arial" w:eastAsia="Times New Roman" w:hAnsi="Arial" w:cs="Arial"/>
          <w:sz w:val="24"/>
          <w:szCs w:val="24"/>
          <w:lang w:eastAsia="en-IN"/>
        </w:rPr>
        <w:t>After preliminary testing revealed that these hyper</w:t>
      </w:r>
      <w:r w:rsidR="00F851CC" w:rsidRPr="00ED471D">
        <w:rPr>
          <w:rFonts w:ascii="Arial" w:eastAsia="Times New Roman" w:hAnsi="Arial" w:cs="Arial"/>
          <w:sz w:val="24"/>
          <w:szCs w:val="24"/>
          <w:lang w:eastAsia="en-IN"/>
        </w:rPr>
        <w:t xml:space="preserve"> </w:t>
      </w:r>
      <w:r w:rsidRPr="00ED471D">
        <w:rPr>
          <w:rFonts w:ascii="Arial" w:eastAsia="Times New Roman" w:hAnsi="Arial" w:cs="Arial"/>
          <w:sz w:val="24"/>
          <w:szCs w:val="24"/>
          <w:lang w:eastAsia="en-IN"/>
        </w:rPr>
        <w:t xml:space="preserve">parameters provided a </w:t>
      </w:r>
      <w:r w:rsidR="00F851CC" w:rsidRPr="00ED471D">
        <w:rPr>
          <w:rFonts w:ascii="Arial" w:eastAsia="Times New Roman" w:hAnsi="Arial" w:cs="Arial"/>
          <w:sz w:val="24"/>
          <w:szCs w:val="24"/>
          <w:lang w:eastAsia="en-IN"/>
        </w:rPr>
        <w:t>favourable</w:t>
      </w:r>
      <w:r w:rsidRPr="00ED471D">
        <w:rPr>
          <w:rFonts w:ascii="Arial" w:eastAsia="Times New Roman" w:hAnsi="Arial" w:cs="Arial"/>
          <w:sz w:val="24"/>
          <w:szCs w:val="24"/>
          <w:lang w:eastAsia="en-IN"/>
        </w:rPr>
        <w:t xml:space="preserve"> balance between accuracy and training speed, they were selected. Performance could be enhanced with more tuning, but the resources available were limited.</w:t>
      </w:r>
    </w:p>
    <w:p w:rsidR="005F7C42" w:rsidRPr="005F7C42" w:rsidRDefault="005F7C42" w:rsidP="005F7C42">
      <w:pPr>
        <w:spacing w:after="0" w:line="276" w:lineRule="auto"/>
        <w:jc w:val="both"/>
        <w:rPr>
          <w:rFonts w:ascii="Arial" w:eastAsia="Times New Roman" w:hAnsi="Arial" w:cs="Arial"/>
          <w:sz w:val="24"/>
          <w:szCs w:val="24"/>
          <w:lang w:eastAsia="en-IN"/>
        </w:rPr>
      </w:pPr>
    </w:p>
    <w:p w:rsidR="009C533E" w:rsidRPr="009C533E" w:rsidRDefault="009C533E" w:rsidP="00ED471D">
      <w:pPr>
        <w:spacing w:before="100" w:beforeAutospacing="1" w:after="100" w:afterAutospacing="1" w:line="276" w:lineRule="auto"/>
        <w:jc w:val="both"/>
        <w:outlineLvl w:val="2"/>
        <w:rPr>
          <w:rFonts w:ascii="Arial" w:eastAsia="Times New Roman" w:hAnsi="Arial" w:cs="Arial"/>
          <w:b/>
          <w:bCs/>
          <w:sz w:val="24"/>
          <w:szCs w:val="24"/>
          <w:lang w:eastAsia="en-IN"/>
        </w:rPr>
      </w:pPr>
      <w:r w:rsidRPr="009C533E">
        <w:rPr>
          <w:rFonts w:ascii="Arial" w:eastAsia="Times New Roman" w:hAnsi="Arial" w:cs="Arial"/>
          <w:b/>
          <w:bCs/>
          <w:sz w:val="24"/>
          <w:szCs w:val="24"/>
          <w:lang w:eastAsia="en-IN"/>
        </w:rPr>
        <w:t>Results and Performance Evaluation</w:t>
      </w:r>
    </w:p>
    <w:p w:rsidR="00D76EEF" w:rsidRPr="00ED471D" w:rsidRDefault="00D76EEF" w:rsidP="00ED471D">
      <w:pPr>
        <w:spacing w:after="0" w:line="276" w:lineRule="auto"/>
        <w:jc w:val="both"/>
        <w:rPr>
          <w:rFonts w:ascii="Arial" w:eastAsia="Times New Roman" w:hAnsi="Arial" w:cs="Arial"/>
          <w:sz w:val="24"/>
          <w:szCs w:val="24"/>
          <w:lang w:eastAsia="en-IN"/>
        </w:rPr>
      </w:pPr>
      <w:r w:rsidRPr="00ED471D">
        <w:rPr>
          <w:rFonts w:ascii="Arial" w:eastAsia="Times New Roman" w:hAnsi="Arial" w:cs="Arial"/>
          <w:sz w:val="24"/>
          <w:szCs w:val="24"/>
          <w:lang w:eastAsia="en-IN"/>
        </w:rPr>
        <w:t>At every epoch, the model's performance was assessed, and progress was tracked by tracking important parameters like accuracy, validation loss, and training loss. Each epoch's results are described in full below:</w:t>
      </w:r>
    </w:p>
    <w:p w:rsidR="00F851CC" w:rsidRPr="00ED471D" w:rsidRDefault="00F851CC" w:rsidP="00ED471D">
      <w:pPr>
        <w:spacing w:after="0" w:line="276" w:lineRule="auto"/>
        <w:jc w:val="both"/>
        <w:rPr>
          <w:rFonts w:ascii="Arial" w:eastAsia="Times New Roman" w:hAnsi="Arial" w:cs="Arial"/>
          <w:sz w:val="24"/>
          <w:szCs w:val="24"/>
          <w:lang w:eastAsia="en-IN"/>
        </w:rPr>
      </w:pPr>
    </w:p>
    <w:tbl>
      <w:tblPr>
        <w:tblStyle w:val="TableGrid"/>
        <w:tblW w:w="0" w:type="auto"/>
        <w:tblLook w:val="04A0" w:firstRow="1" w:lastRow="0" w:firstColumn="1" w:lastColumn="0" w:noHBand="0" w:noVBand="1"/>
      </w:tblPr>
      <w:tblGrid>
        <w:gridCol w:w="1555"/>
        <w:gridCol w:w="2409"/>
        <w:gridCol w:w="2552"/>
        <w:gridCol w:w="2500"/>
      </w:tblGrid>
      <w:tr w:rsidR="00F851CC" w:rsidRPr="00ED471D" w:rsidTr="00F851CC">
        <w:tc>
          <w:tcPr>
            <w:tcW w:w="1555" w:type="dxa"/>
          </w:tcPr>
          <w:p w:rsidR="00F851CC" w:rsidRPr="00ED471D" w:rsidRDefault="00F851CC" w:rsidP="00ED471D">
            <w:pPr>
              <w:spacing w:line="276" w:lineRule="auto"/>
              <w:jc w:val="both"/>
              <w:rPr>
                <w:rFonts w:ascii="Arial" w:eastAsia="Times New Roman" w:hAnsi="Arial" w:cs="Arial"/>
                <w:sz w:val="24"/>
                <w:szCs w:val="24"/>
                <w:lang w:eastAsia="en-IN"/>
              </w:rPr>
            </w:pPr>
            <w:r w:rsidRPr="00ED471D">
              <w:rPr>
                <w:rFonts w:ascii="Arial" w:eastAsia="Times New Roman" w:hAnsi="Arial" w:cs="Arial"/>
                <w:b/>
                <w:bCs/>
                <w:sz w:val="24"/>
                <w:szCs w:val="24"/>
                <w:lang w:eastAsia="en-IN"/>
              </w:rPr>
              <w:t>Epoch</w:t>
            </w:r>
          </w:p>
        </w:tc>
        <w:tc>
          <w:tcPr>
            <w:tcW w:w="2409" w:type="dxa"/>
          </w:tcPr>
          <w:p w:rsidR="00F851CC" w:rsidRPr="00ED471D" w:rsidRDefault="00F851CC" w:rsidP="00ED471D">
            <w:pPr>
              <w:spacing w:line="276" w:lineRule="auto"/>
              <w:jc w:val="both"/>
              <w:rPr>
                <w:rFonts w:ascii="Arial" w:eastAsia="Times New Roman" w:hAnsi="Arial" w:cs="Arial"/>
                <w:sz w:val="24"/>
                <w:szCs w:val="24"/>
                <w:lang w:eastAsia="en-IN"/>
              </w:rPr>
            </w:pPr>
            <w:r w:rsidRPr="00ED471D">
              <w:rPr>
                <w:rFonts w:ascii="Arial" w:eastAsia="Times New Roman" w:hAnsi="Arial" w:cs="Arial"/>
                <w:b/>
                <w:bCs/>
                <w:sz w:val="24"/>
                <w:szCs w:val="24"/>
                <w:lang w:eastAsia="en-IN"/>
              </w:rPr>
              <w:t>Training Loss</w:t>
            </w:r>
          </w:p>
        </w:tc>
        <w:tc>
          <w:tcPr>
            <w:tcW w:w="2552" w:type="dxa"/>
          </w:tcPr>
          <w:p w:rsidR="00F851CC" w:rsidRPr="00ED471D" w:rsidRDefault="00F851CC" w:rsidP="00ED471D">
            <w:pPr>
              <w:spacing w:line="276" w:lineRule="auto"/>
              <w:jc w:val="both"/>
              <w:rPr>
                <w:rFonts w:ascii="Arial" w:eastAsia="Times New Roman" w:hAnsi="Arial" w:cs="Arial"/>
                <w:sz w:val="24"/>
                <w:szCs w:val="24"/>
                <w:lang w:eastAsia="en-IN"/>
              </w:rPr>
            </w:pPr>
            <w:r w:rsidRPr="00ED471D">
              <w:rPr>
                <w:rFonts w:ascii="Arial" w:eastAsia="Times New Roman" w:hAnsi="Arial" w:cs="Arial"/>
                <w:b/>
                <w:bCs/>
                <w:sz w:val="24"/>
                <w:szCs w:val="24"/>
                <w:lang w:eastAsia="en-IN"/>
              </w:rPr>
              <w:t>Validation Loss</w:t>
            </w:r>
          </w:p>
        </w:tc>
        <w:tc>
          <w:tcPr>
            <w:tcW w:w="2500" w:type="dxa"/>
          </w:tcPr>
          <w:p w:rsidR="00F851CC" w:rsidRPr="00ED471D" w:rsidRDefault="00F851CC" w:rsidP="00ED471D">
            <w:pPr>
              <w:spacing w:line="276" w:lineRule="auto"/>
              <w:jc w:val="both"/>
              <w:rPr>
                <w:rFonts w:ascii="Arial" w:eastAsia="Times New Roman" w:hAnsi="Arial" w:cs="Arial"/>
                <w:sz w:val="24"/>
                <w:szCs w:val="24"/>
                <w:lang w:eastAsia="en-IN"/>
              </w:rPr>
            </w:pPr>
            <w:r w:rsidRPr="00ED471D">
              <w:rPr>
                <w:rFonts w:ascii="Arial" w:eastAsia="Times New Roman" w:hAnsi="Arial" w:cs="Arial"/>
                <w:b/>
                <w:bCs/>
                <w:sz w:val="24"/>
                <w:szCs w:val="24"/>
                <w:lang w:eastAsia="en-IN"/>
              </w:rPr>
              <w:t>Validation Accuracy</w:t>
            </w:r>
          </w:p>
        </w:tc>
      </w:tr>
      <w:tr w:rsidR="00F851CC" w:rsidRPr="00ED471D" w:rsidTr="00F851CC">
        <w:tc>
          <w:tcPr>
            <w:tcW w:w="1555" w:type="dxa"/>
          </w:tcPr>
          <w:p w:rsidR="00F851CC" w:rsidRPr="00ED471D" w:rsidRDefault="00F851CC" w:rsidP="00ED471D">
            <w:pPr>
              <w:spacing w:line="276" w:lineRule="auto"/>
              <w:jc w:val="both"/>
              <w:rPr>
                <w:rFonts w:ascii="Arial" w:eastAsia="Times New Roman" w:hAnsi="Arial" w:cs="Arial"/>
                <w:sz w:val="24"/>
                <w:szCs w:val="24"/>
                <w:lang w:eastAsia="en-IN"/>
              </w:rPr>
            </w:pPr>
            <w:r w:rsidRPr="00ED471D">
              <w:rPr>
                <w:rFonts w:ascii="Arial" w:eastAsia="Times New Roman" w:hAnsi="Arial" w:cs="Arial"/>
                <w:b/>
                <w:bCs/>
                <w:sz w:val="24"/>
                <w:szCs w:val="24"/>
                <w:lang w:eastAsia="en-IN"/>
              </w:rPr>
              <w:t>1/2</w:t>
            </w:r>
          </w:p>
        </w:tc>
        <w:tc>
          <w:tcPr>
            <w:tcW w:w="2409" w:type="dxa"/>
          </w:tcPr>
          <w:p w:rsidR="00F851CC" w:rsidRPr="00ED471D" w:rsidRDefault="00F851CC" w:rsidP="00ED471D">
            <w:pPr>
              <w:spacing w:line="276" w:lineRule="auto"/>
              <w:jc w:val="both"/>
              <w:rPr>
                <w:rFonts w:ascii="Arial" w:eastAsia="Times New Roman" w:hAnsi="Arial" w:cs="Arial"/>
                <w:sz w:val="24"/>
                <w:szCs w:val="24"/>
                <w:lang w:eastAsia="en-IN"/>
              </w:rPr>
            </w:pPr>
            <w:r w:rsidRPr="009C533E">
              <w:rPr>
                <w:rFonts w:ascii="Arial" w:eastAsia="Times New Roman" w:hAnsi="Arial" w:cs="Arial"/>
                <w:sz w:val="24"/>
                <w:szCs w:val="24"/>
                <w:lang w:eastAsia="en-IN"/>
              </w:rPr>
              <w:t>0.5554</w:t>
            </w:r>
          </w:p>
        </w:tc>
        <w:tc>
          <w:tcPr>
            <w:tcW w:w="2552" w:type="dxa"/>
          </w:tcPr>
          <w:p w:rsidR="00F851CC" w:rsidRPr="00ED471D" w:rsidRDefault="00F851CC" w:rsidP="00ED471D">
            <w:pPr>
              <w:spacing w:line="276" w:lineRule="auto"/>
              <w:jc w:val="both"/>
              <w:rPr>
                <w:rFonts w:ascii="Arial" w:eastAsia="Times New Roman" w:hAnsi="Arial" w:cs="Arial"/>
                <w:sz w:val="24"/>
                <w:szCs w:val="24"/>
                <w:lang w:eastAsia="en-IN"/>
              </w:rPr>
            </w:pPr>
            <w:r w:rsidRPr="009C533E">
              <w:rPr>
                <w:rFonts w:ascii="Arial" w:eastAsia="Times New Roman" w:hAnsi="Arial" w:cs="Arial"/>
                <w:sz w:val="24"/>
                <w:szCs w:val="24"/>
                <w:lang w:eastAsia="en-IN"/>
              </w:rPr>
              <w:t>0.4119</w:t>
            </w:r>
          </w:p>
        </w:tc>
        <w:tc>
          <w:tcPr>
            <w:tcW w:w="2500" w:type="dxa"/>
          </w:tcPr>
          <w:p w:rsidR="00F851CC" w:rsidRPr="00ED471D" w:rsidRDefault="00F851CC" w:rsidP="00ED471D">
            <w:pPr>
              <w:spacing w:line="276" w:lineRule="auto"/>
              <w:jc w:val="both"/>
              <w:rPr>
                <w:rFonts w:ascii="Arial" w:eastAsia="Times New Roman" w:hAnsi="Arial" w:cs="Arial"/>
                <w:sz w:val="24"/>
                <w:szCs w:val="24"/>
                <w:lang w:eastAsia="en-IN"/>
              </w:rPr>
            </w:pPr>
            <w:r w:rsidRPr="009C533E">
              <w:rPr>
                <w:rFonts w:ascii="Arial" w:eastAsia="Times New Roman" w:hAnsi="Arial" w:cs="Arial"/>
                <w:sz w:val="24"/>
                <w:szCs w:val="24"/>
                <w:lang w:eastAsia="en-IN"/>
              </w:rPr>
              <w:t>87.68%</w:t>
            </w:r>
          </w:p>
        </w:tc>
      </w:tr>
      <w:tr w:rsidR="00F851CC" w:rsidRPr="00ED471D" w:rsidTr="00F851CC">
        <w:tc>
          <w:tcPr>
            <w:tcW w:w="1555" w:type="dxa"/>
          </w:tcPr>
          <w:p w:rsidR="00F851CC" w:rsidRPr="00ED471D" w:rsidRDefault="00F851CC" w:rsidP="00ED471D">
            <w:pPr>
              <w:spacing w:line="276" w:lineRule="auto"/>
              <w:jc w:val="both"/>
              <w:rPr>
                <w:rFonts w:ascii="Arial" w:eastAsia="Times New Roman" w:hAnsi="Arial" w:cs="Arial"/>
                <w:sz w:val="24"/>
                <w:szCs w:val="24"/>
                <w:lang w:eastAsia="en-IN"/>
              </w:rPr>
            </w:pPr>
            <w:r w:rsidRPr="00ED471D">
              <w:rPr>
                <w:rFonts w:ascii="Arial" w:eastAsia="Times New Roman" w:hAnsi="Arial" w:cs="Arial"/>
                <w:b/>
                <w:bCs/>
                <w:sz w:val="24"/>
                <w:szCs w:val="24"/>
                <w:lang w:eastAsia="en-IN"/>
              </w:rPr>
              <w:t>2/2</w:t>
            </w:r>
          </w:p>
        </w:tc>
        <w:tc>
          <w:tcPr>
            <w:tcW w:w="2409" w:type="dxa"/>
          </w:tcPr>
          <w:p w:rsidR="00F851CC" w:rsidRPr="00ED471D" w:rsidRDefault="00F851CC" w:rsidP="00ED471D">
            <w:pPr>
              <w:spacing w:line="276" w:lineRule="auto"/>
              <w:jc w:val="both"/>
              <w:rPr>
                <w:rFonts w:ascii="Arial" w:eastAsia="Times New Roman" w:hAnsi="Arial" w:cs="Arial"/>
                <w:sz w:val="24"/>
                <w:szCs w:val="24"/>
                <w:lang w:eastAsia="en-IN"/>
              </w:rPr>
            </w:pPr>
            <w:r w:rsidRPr="009C533E">
              <w:rPr>
                <w:rFonts w:ascii="Arial" w:eastAsia="Times New Roman" w:hAnsi="Arial" w:cs="Arial"/>
                <w:sz w:val="24"/>
                <w:szCs w:val="24"/>
                <w:lang w:eastAsia="en-IN"/>
              </w:rPr>
              <w:t>0.2491</w:t>
            </w:r>
          </w:p>
        </w:tc>
        <w:tc>
          <w:tcPr>
            <w:tcW w:w="2552" w:type="dxa"/>
          </w:tcPr>
          <w:p w:rsidR="00F851CC" w:rsidRPr="00ED471D" w:rsidRDefault="00F851CC" w:rsidP="00ED471D">
            <w:pPr>
              <w:spacing w:line="276" w:lineRule="auto"/>
              <w:jc w:val="both"/>
              <w:rPr>
                <w:rFonts w:ascii="Arial" w:eastAsia="Times New Roman" w:hAnsi="Arial" w:cs="Arial"/>
                <w:sz w:val="24"/>
                <w:szCs w:val="24"/>
                <w:lang w:eastAsia="en-IN"/>
              </w:rPr>
            </w:pPr>
            <w:r w:rsidRPr="009C533E">
              <w:rPr>
                <w:rFonts w:ascii="Arial" w:eastAsia="Times New Roman" w:hAnsi="Arial" w:cs="Arial"/>
                <w:sz w:val="24"/>
                <w:szCs w:val="24"/>
                <w:lang w:eastAsia="en-IN"/>
              </w:rPr>
              <w:t>0.1946</w:t>
            </w:r>
          </w:p>
        </w:tc>
        <w:tc>
          <w:tcPr>
            <w:tcW w:w="2500" w:type="dxa"/>
          </w:tcPr>
          <w:p w:rsidR="00F851CC" w:rsidRPr="00ED471D" w:rsidRDefault="00F851CC" w:rsidP="00ED471D">
            <w:pPr>
              <w:spacing w:line="276" w:lineRule="auto"/>
              <w:jc w:val="both"/>
              <w:rPr>
                <w:rFonts w:ascii="Arial" w:eastAsia="Times New Roman" w:hAnsi="Arial" w:cs="Arial"/>
                <w:sz w:val="24"/>
                <w:szCs w:val="24"/>
                <w:lang w:eastAsia="en-IN"/>
              </w:rPr>
            </w:pPr>
            <w:r w:rsidRPr="009C533E">
              <w:rPr>
                <w:rFonts w:ascii="Arial" w:eastAsia="Times New Roman" w:hAnsi="Arial" w:cs="Arial"/>
                <w:sz w:val="24"/>
                <w:szCs w:val="24"/>
                <w:lang w:eastAsia="en-IN"/>
              </w:rPr>
              <w:t>93.84%</w:t>
            </w:r>
          </w:p>
        </w:tc>
      </w:tr>
    </w:tbl>
    <w:p w:rsidR="00F851CC" w:rsidRPr="00ED471D" w:rsidRDefault="00F851CC" w:rsidP="00ED471D">
      <w:pPr>
        <w:spacing w:after="0" w:line="276" w:lineRule="auto"/>
        <w:jc w:val="both"/>
        <w:rPr>
          <w:rFonts w:ascii="Arial" w:eastAsia="Times New Roman" w:hAnsi="Arial" w:cs="Arial"/>
          <w:sz w:val="24"/>
          <w:szCs w:val="24"/>
          <w:lang w:eastAsia="en-IN"/>
        </w:rPr>
      </w:pPr>
    </w:p>
    <w:p w:rsidR="009C533E" w:rsidRPr="009C533E" w:rsidRDefault="009C533E" w:rsidP="00ED471D">
      <w:pPr>
        <w:spacing w:line="276" w:lineRule="auto"/>
        <w:jc w:val="both"/>
        <w:rPr>
          <w:rFonts w:ascii="Arial" w:eastAsia="Times New Roman" w:hAnsi="Arial" w:cs="Arial"/>
          <w:sz w:val="24"/>
          <w:szCs w:val="24"/>
          <w:lang w:eastAsia="en-IN"/>
        </w:rPr>
      </w:pPr>
      <w:r w:rsidRPr="00ED471D">
        <w:rPr>
          <w:rFonts w:ascii="Arial" w:eastAsia="Times New Roman" w:hAnsi="Arial" w:cs="Arial"/>
          <w:b/>
          <w:i/>
          <w:iCs/>
          <w:sz w:val="24"/>
          <w:szCs w:val="24"/>
          <w:lang w:eastAsia="en-IN"/>
        </w:rPr>
        <w:t>Note</w:t>
      </w:r>
      <w:r w:rsidRPr="009C533E">
        <w:rPr>
          <w:rFonts w:ascii="Arial" w:eastAsia="Times New Roman" w:hAnsi="Arial" w:cs="Arial"/>
          <w:sz w:val="24"/>
          <w:szCs w:val="24"/>
          <w:lang w:eastAsia="en-IN"/>
        </w:rPr>
        <w:t xml:space="preserve">: </w:t>
      </w:r>
      <w:r w:rsidR="00D76EEF" w:rsidRPr="00ED471D">
        <w:rPr>
          <w:rFonts w:ascii="Arial" w:eastAsia="Times New Roman" w:hAnsi="Arial" w:cs="Arial"/>
          <w:sz w:val="24"/>
          <w:szCs w:val="24"/>
          <w:lang w:eastAsia="en-IN"/>
        </w:rPr>
        <w:t xml:space="preserve">This model was saved as the final best version because it demonstrated a considerable improvement over the training epochs, reaching the greatest </w:t>
      </w:r>
      <w:r w:rsidR="00D76EEF" w:rsidRPr="00ED471D">
        <w:rPr>
          <w:rFonts w:ascii="Arial" w:eastAsia="Times New Roman" w:hAnsi="Arial" w:cs="Arial"/>
          <w:b/>
          <w:sz w:val="24"/>
          <w:szCs w:val="24"/>
          <w:lang w:eastAsia="en-IN"/>
        </w:rPr>
        <w:t>accuracy of 93.84%.</w:t>
      </w:r>
    </w:p>
    <w:p w:rsidR="009C533E" w:rsidRPr="009C533E" w:rsidRDefault="009C533E" w:rsidP="00ED471D">
      <w:pPr>
        <w:spacing w:before="100" w:beforeAutospacing="1" w:after="100" w:afterAutospacing="1" w:line="276" w:lineRule="auto"/>
        <w:jc w:val="both"/>
        <w:rPr>
          <w:rFonts w:ascii="Arial" w:eastAsia="Times New Roman" w:hAnsi="Arial" w:cs="Arial"/>
          <w:sz w:val="24"/>
          <w:szCs w:val="24"/>
          <w:lang w:eastAsia="en-IN"/>
        </w:rPr>
      </w:pPr>
      <w:r w:rsidRPr="00ED471D">
        <w:rPr>
          <w:rFonts w:ascii="Arial" w:eastAsia="Times New Roman" w:hAnsi="Arial" w:cs="Arial"/>
          <w:b/>
          <w:bCs/>
          <w:sz w:val="24"/>
          <w:szCs w:val="24"/>
          <w:lang w:eastAsia="en-IN"/>
        </w:rPr>
        <w:t>Best Model Saved</w:t>
      </w:r>
      <w:r w:rsidRPr="009C533E">
        <w:rPr>
          <w:rFonts w:ascii="Arial" w:eastAsia="Times New Roman" w:hAnsi="Arial" w:cs="Arial"/>
          <w:sz w:val="24"/>
          <w:szCs w:val="24"/>
          <w:lang w:eastAsia="en-IN"/>
        </w:rPr>
        <w:t xml:space="preserve">: The model with the </w:t>
      </w:r>
      <w:r w:rsidRPr="009C533E">
        <w:rPr>
          <w:rFonts w:ascii="Arial" w:eastAsia="Times New Roman" w:hAnsi="Arial" w:cs="Arial"/>
          <w:b/>
          <w:sz w:val="24"/>
          <w:szCs w:val="24"/>
          <w:lang w:eastAsia="en-IN"/>
        </w:rPr>
        <w:t>highest validation accuracy (93.84%)</w:t>
      </w:r>
      <w:r w:rsidRPr="009C533E">
        <w:rPr>
          <w:rFonts w:ascii="Arial" w:eastAsia="Times New Roman" w:hAnsi="Arial" w:cs="Arial"/>
          <w:sz w:val="24"/>
          <w:szCs w:val="24"/>
          <w:lang w:eastAsia="en-IN"/>
        </w:rPr>
        <w:t xml:space="preserve"> was saved and is used for final inference on unseen data.</w:t>
      </w:r>
    </w:p>
    <w:p w:rsidR="00F851CC" w:rsidRPr="00ED471D" w:rsidRDefault="009C533E" w:rsidP="00ED471D">
      <w:pPr>
        <w:spacing w:before="100" w:beforeAutospacing="1" w:after="100" w:afterAutospacing="1" w:line="276" w:lineRule="auto"/>
        <w:jc w:val="both"/>
        <w:outlineLvl w:val="2"/>
        <w:rPr>
          <w:rFonts w:ascii="Arial" w:eastAsia="Times New Roman" w:hAnsi="Arial" w:cs="Arial"/>
          <w:b/>
          <w:bCs/>
          <w:sz w:val="24"/>
          <w:szCs w:val="24"/>
          <w:lang w:eastAsia="en-IN"/>
        </w:rPr>
      </w:pPr>
      <w:r w:rsidRPr="009C533E">
        <w:rPr>
          <w:rFonts w:ascii="Arial" w:eastAsia="Times New Roman" w:hAnsi="Arial" w:cs="Arial"/>
          <w:b/>
          <w:bCs/>
          <w:sz w:val="24"/>
          <w:szCs w:val="24"/>
          <w:lang w:eastAsia="en-IN"/>
        </w:rPr>
        <w:t>Evaluation Metrics and Model Justification</w:t>
      </w:r>
    </w:p>
    <w:p w:rsidR="00F851CC" w:rsidRPr="00F851CC" w:rsidRDefault="00F851CC" w:rsidP="00ED471D">
      <w:pPr>
        <w:spacing w:before="100" w:beforeAutospacing="1" w:after="100" w:afterAutospacing="1" w:line="276" w:lineRule="auto"/>
        <w:ind w:firstLine="720"/>
        <w:jc w:val="both"/>
        <w:outlineLvl w:val="2"/>
        <w:rPr>
          <w:rFonts w:ascii="Arial" w:eastAsia="Times New Roman" w:hAnsi="Arial" w:cs="Arial"/>
          <w:b/>
          <w:bCs/>
          <w:sz w:val="24"/>
          <w:szCs w:val="24"/>
          <w:lang w:eastAsia="en-IN"/>
        </w:rPr>
      </w:pPr>
      <w:r w:rsidRPr="00F851CC">
        <w:rPr>
          <w:rFonts w:ascii="Arial" w:eastAsia="Times New Roman" w:hAnsi="Arial" w:cs="Arial"/>
          <w:sz w:val="24"/>
          <w:szCs w:val="24"/>
          <w:lang w:eastAsia="en-IN"/>
        </w:rPr>
        <w:t>To make sure the model works well across all classes and doesn't disproportionately misclassify some diseases, other measures including precision and recall would be employed in subsequent iterations in addition to accuracy, which reached 93.84% on the validation set. However, the model has enough robustness for real-world use, as evidenced by the high accuracy attained in just two epochs.</w:t>
      </w:r>
    </w:p>
    <w:p w:rsidR="009C533E" w:rsidRPr="00ED471D" w:rsidRDefault="009C533E" w:rsidP="00ED471D">
      <w:pPr>
        <w:pStyle w:val="Heading3"/>
        <w:spacing w:line="276" w:lineRule="auto"/>
        <w:jc w:val="both"/>
        <w:rPr>
          <w:rFonts w:ascii="Arial" w:hAnsi="Arial" w:cs="Arial"/>
          <w:sz w:val="24"/>
          <w:szCs w:val="24"/>
        </w:rPr>
      </w:pPr>
      <w:r w:rsidRPr="00ED471D">
        <w:rPr>
          <w:rFonts w:ascii="Arial" w:hAnsi="Arial" w:cs="Arial"/>
          <w:sz w:val="24"/>
          <w:szCs w:val="24"/>
        </w:rPr>
        <w:t>The choice of ResNet18 aligns well with the project’s goals:</w:t>
      </w:r>
    </w:p>
    <w:p w:rsidR="00ED471D" w:rsidRPr="00ED471D" w:rsidRDefault="00F851CC" w:rsidP="00ED471D">
      <w:pPr>
        <w:pStyle w:val="ListParagraph"/>
        <w:numPr>
          <w:ilvl w:val="0"/>
          <w:numId w:val="6"/>
        </w:numPr>
        <w:spacing w:line="276" w:lineRule="auto"/>
        <w:jc w:val="both"/>
        <w:rPr>
          <w:rFonts w:ascii="Arial" w:hAnsi="Arial" w:cs="Arial"/>
          <w:sz w:val="24"/>
          <w:szCs w:val="24"/>
        </w:rPr>
      </w:pPr>
      <w:r w:rsidRPr="005F7C42">
        <w:rPr>
          <w:rFonts w:ascii="Arial" w:hAnsi="Arial" w:cs="Arial"/>
          <w:b/>
          <w:sz w:val="24"/>
          <w:szCs w:val="24"/>
        </w:rPr>
        <w:t>Accuracy</w:t>
      </w:r>
      <w:r w:rsidRPr="00ED471D">
        <w:rPr>
          <w:rFonts w:ascii="Arial" w:hAnsi="Arial" w:cs="Arial"/>
          <w:sz w:val="24"/>
          <w:szCs w:val="24"/>
        </w:rPr>
        <w:t>: To minimize misidentifications and guarantee dependability, high accuracy is essential for disease diagnosi</w:t>
      </w:r>
      <w:r w:rsidR="00ED471D" w:rsidRPr="00ED471D">
        <w:rPr>
          <w:rFonts w:ascii="Arial" w:hAnsi="Arial" w:cs="Arial"/>
          <w:sz w:val="24"/>
          <w:szCs w:val="24"/>
        </w:rPr>
        <w:t>s.</w:t>
      </w:r>
    </w:p>
    <w:p w:rsidR="009C533E" w:rsidRPr="00ED471D" w:rsidRDefault="00F851CC" w:rsidP="00ED471D">
      <w:pPr>
        <w:pStyle w:val="ListParagraph"/>
        <w:numPr>
          <w:ilvl w:val="0"/>
          <w:numId w:val="6"/>
        </w:numPr>
        <w:spacing w:line="276" w:lineRule="auto"/>
        <w:jc w:val="both"/>
        <w:rPr>
          <w:rFonts w:ascii="Arial" w:hAnsi="Arial" w:cs="Arial"/>
          <w:sz w:val="24"/>
          <w:szCs w:val="24"/>
        </w:rPr>
      </w:pPr>
      <w:r w:rsidRPr="005F7C42">
        <w:rPr>
          <w:rFonts w:ascii="Arial" w:hAnsi="Arial" w:cs="Arial"/>
          <w:b/>
          <w:sz w:val="24"/>
          <w:szCs w:val="24"/>
        </w:rPr>
        <w:t>Efficiency</w:t>
      </w:r>
      <w:r w:rsidRPr="00ED471D">
        <w:rPr>
          <w:rFonts w:ascii="Arial" w:hAnsi="Arial" w:cs="Arial"/>
          <w:sz w:val="24"/>
          <w:szCs w:val="24"/>
        </w:rPr>
        <w:t>: Because of the model's efficiency, it can be applied to a variety of deployment scenarios, such as mobile and edge devices, which is useful for farmers and agricultural inspectors to use in the field.</w:t>
      </w:r>
    </w:p>
    <w:p w:rsidR="00ED471D" w:rsidRPr="00ED471D" w:rsidRDefault="00ED471D" w:rsidP="00ED471D">
      <w:pPr>
        <w:spacing w:after="0" w:line="276" w:lineRule="auto"/>
        <w:ind w:left="360"/>
        <w:jc w:val="both"/>
        <w:rPr>
          <w:rFonts w:ascii="Arial" w:eastAsia="Times New Roman" w:hAnsi="Arial" w:cs="Arial"/>
          <w:sz w:val="24"/>
          <w:szCs w:val="24"/>
          <w:lang w:eastAsia="en-IN"/>
        </w:rPr>
      </w:pPr>
      <w:r w:rsidRPr="00ED471D">
        <w:rPr>
          <w:rFonts w:ascii="Arial" w:eastAsia="Times New Roman" w:hAnsi="Arial" w:cs="Arial"/>
          <w:sz w:val="24"/>
          <w:szCs w:val="24"/>
          <w:lang w:eastAsia="en-IN"/>
        </w:rPr>
        <w:t xml:space="preserve">This </w:t>
      </w:r>
      <w:r w:rsidR="00F851CC" w:rsidRPr="00ED471D">
        <w:rPr>
          <w:rFonts w:ascii="Arial" w:eastAsia="Times New Roman" w:hAnsi="Arial" w:cs="Arial"/>
          <w:sz w:val="24"/>
          <w:szCs w:val="24"/>
          <w:lang w:eastAsia="en-IN"/>
        </w:rPr>
        <w:t xml:space="preserve">illustrates how CNNs, more especially </w:t>
      </w:r>
      <w:r w:rsidR="00F851CC" w:rsidRPr="005F7C42">
        <w:rPr>
          <w:rFonts w:ascii="Arial" w:eastAsia="Times New Roman" w:hAnsi="Arial" w:cs="Arial"/>
          <w:b/>
          <w:sz w:val="24"/>
          <w:szCs w:val="24"/>
          <w:lang w:eastAsia="en-IN"/>
        </w:rPr>
        <w:t>ResNet18</w:t>
      </w:r>
      <w:r w:rsidR="00F851CC" w:rsidRPr="00ED471D">
        <w:rPr>
          <w:rFonts w:ascii="Arial" w:eastAsia="Times New Roman" w:hAnsi="Arial" w:cs="Arial"/>
          <w:sz w:val="24"/>
          <w:szCs w:val="24"/>
          <w:lang w:eastAsia="en-IN"/>
        </w:rPr>
        <w:t xml:space="preserve">, can be used to classify plant diseases accurately and effectively. With </w:t>
      </w:r>
      <w:r w:rsidR="00F851CC" w:rsidRPr="005F7C42">
        <w:rPr>
          <w:rFonts w:ascii="Arial" w:eastAsia="Times New Roman" w:hAnsi="Arial" w:cs="Arial"/>
          <w:b/>
          <w:sz w:val="24"/>
          <w:szCs w:val="24"/>
          <w:lang w:eastAsia="en-IN"/>
        </w:rPr>
        <w:t>a 93.84%</w:t>
      </w:r>
      <w:r w:rsidR="00F851CC" w:rsidRPr="00ED471D">
        <w:rPr>
          <w:rFonts w:ascii="Arial" w:eastAsia="Times New Roman" w:hAnsi="Arial" w:cs="Arial"/>
          <w:sz w:val="24"/>
          <w:szCs w:val="24"/>
          <w:lang w:eastAsia="en-IN"/>
        </w:rPr>
        <w:t xml:space="preserve"> validation accuracy, the model exhibits encouraging promise for practical agricultural applications. Future research may include:</w:t>
      </w:r>
    </w:p>
    <w:p w:rsidR="00ED471D" w:rsidRPr="00ED471D" w:rsidRDefault="00F851CC" w:rsidP="005F7C42">
      <w:pPr>
        <w:pStyle w:val="ListParagraph"/>
        <w:numPr>
          <w:ilvl w:val="0"/>
          <w:numId w:val="8"/>
        </w:numPr>
        <w:spacing w:after="0" w:line="276" w:lineRule="auto"/>
        <w:rPr>
          <w:rFonts w:ascii="Arial" w:eastAsia="Times New Roman" w:hAnsi="Arial" w:cs="Arial"/>
          <w:sz w:val="24"/>
          <w:szCs w:val="24"/>
          <w:lang w:eastAsia="en-IN"/>
        </w:rPr>
      </w:pPr>
      <w:r w:rsidRPr="00ED471D">
        <w:rPr>
          <w:rFonts w:ascii="Arial" w:eastAsia="Times New Roman" w:hAnsi="Arial" w:cs="Arial"/>
          <w:b/>
          <w:sz w:val="24"/>
          <w:szCs w:val="24"/>
          <w:lang w:eastAsia="en-IN"/>
        </w:rPr>
        <w:t>Extending Training Epochs</w:t>
      </w:r>
      <w:r w:rsidRPr="00ED471D">
        <w:rPr>
          <w:rFonts w:ascii="Arial" w:eastAsia="Times New Roman" w:hAnsi="Arial" w:cs="Arial"/>
          <w:sz w:val="24"/>
          <w:szCs w:val="24"/>
          <w:lang w:eastAsia="en-IN"/>
        </w:rPr>
        <w:t>: Accuracy may be furth</w:t>
      </w:r>
      <w:r w:rsidR="005F7C42">
        <w:rPr>
          <w:rFonts w:ascii="Arial" w:eastAsia="Times New Roman" w:hAnsi="Arial" w:cs="Arial"/>
          <w:sz w:val="24"/>
          <w:szCs w:val="24"/>
          <w:lang w:eastAsia="en-IN"/>
        </w:rPr>
        <w:t>er improved to considerable extend by using additional epochs.</w:t>
      </w:r>
      <w:r w:rsidRPr="00ED471D">
        <w:rPr>
          <w:rFonts w:ascii="Arial" w:eastAsia="Times New Roman" w:hAnsi="Arial" w:cs="Arial"/>
          <w:sz w:val="24"/>
          <w:szCs w:val="24"/>
          <w:lang w:eastAsia="en-IN"/>
        </w:rPr>
        <w:br/>
      </w:r>
    </w:p>
    <w:p w:rsidR="00ED471D" w:rsidRPr="00ED471D" w:rsidRDefault="00F851CC" w:rsidP="00ED471D">
      <w:pPr>
        <w:pStyle w:val="ListParagraph"/>
        <w:numPr>
          <w:ilvl w:val="0"/>
          <w:numId w:val="8"/>
        </w:numPr>
        <w:spacing w:after="0" w:line="276" w:lineRule="auto"/>
        <w:jc w:val="both"/>
        <w:rPr>
          <w:rFonts w:ascii="Arial" w:eastAsia="Times New Roman" w:hAnsi="Arial" w:cs="Arial"/>
          <w:sz w:val="24"/>
          <w:szCs w:val="24"/>
          <w:lang w:eastAsia="en-IN"/>
        </w:rPr>
      </w:pPr>
      <w:r w:rsidRPr="00ED471D">
        <w:rPr>
          <w:rFonts w:ascii="Arial" w:eastAsia="Times New Roman" w:hAnsi="Arial" w:cs="Arial"/>
          <w:b/>
          <w:sz w:val="24"/>
          <w:szCs w:val="24"/>
          <w:lang w:eastAsia="en-IN"/>
        </w:rPr>
        <w:t>Expanding the Dataset</w:t>
      </w:r>
      <w:r w:rsidRPr="00ED471D">
        <w:rPr>
          <w:rFonts w:ascii="Arial" w:eastAsia="Times New Roman" w:hAnsi="Arial" w:cs="Arial"/>
          <w:sz w:val="24"/>
          <w:szCs w:val="24"/>
          <w:lang w:eastAsia="en-IN"/>
        </w:rPr>
        <w:t>: A wider variety of photos may enhance generalization.</w:t>
      </w:r>
      <w:r w:rsidRPr="00ED471D">
        <w:rPr>
          <w:rFonts w:ascii="Arial" w:eastAsia="Times New Roman" w:hAnsi="Arial" w:cs="Arial"/>
          <w:sz w:val="24"/>
          <w:szCs w:val="24"/>
          <w:lang w:eastAsia="en-IN"/>
        </w:rPr>
        <w:br/>
      </w:r>
    </w:p>
    <w:p w:rsidR="00ED471D" w:rsidRPr="00ED471D" w:rsidRDefault="00F851CC" w:rsidP="00ED471D">
      <w:pPr>
        <w:pStyle w:val="ListParagraph"/>
        <w:numPr>
          <w:ilvl w:val="0"/>
          <w:numId w:val="8"/>
        </w:numPr>
        <w:spacing w:after="0" w:line="276" w:lineRule="auto"/>
        <w:jc w:val="both"/>
        <w:rPr>
          <w:rFonts w:ascii="Arial" w:eastAsia="Times New Roman" w:hAnsi="Arial" w:cs="Arial"/>
          <w:sz w:val="24"/>
          <w:szCs w:val="24"/>
          <w:lang w:eastAsia="en-IN"/>
        </w:rPr>
      </w:pPr>
      <w:r w:rsidRPr="00ED471D">
        <w:rPr>
          <w:rFonts w:ascii="Arial" w:eastAsia="Times New Roman" w:hAnsi="Arial" w:cs="Arial"/>
          <w:b/>
          <w:sz w:val="24"/>
          <w:szCs w:val="24"/>
          <w:lang w:eastAsia="en-IN"/>
        </w:rPr>
        <w:t>Investigating Other Metrics:</w:t>
      </w:r>
      <w:r w:rsidRPr="00ED471D">
        <w:rPr>
          <w:rFonts w:ascii="Arial" w:eastAsia="Times New Roman" w:hAnsi="Arial" w:cs="Arial"/>
          <w:sz w:val="24"/>
          <w:szCs w:val="24"/>
          <w:lang w:eastAsia="en-IN"/>
        </w:rPr>
        <w:t xml:space="preserve"> F1-score analysis, precision, and recall would guarantee equitable pe</w:t>
      </w:r>
      <w:r w:rsidR="00ED471D" w:rsidRPr="00ED471D">
        <w:rPr>
          <w:rFonts w:ascii="Arial" w:eastAsia="Times New Roman" w:hAnsi="Arial" w:cs="Arial"/>
          <w:sz w:val="24"/>
          <w:szCs w:val="24"/>
          <w:lang w:eastAsia="en-IN"/>
        </w:rPr>
        <w:t>rformance across classes.</w:t>
      </w:r>
    </w:p>
    <w:p w:rsidR="00ED471D" w:rsidRPr="00ED471D" w:rsidRDefault="00ED471D" w:rsidP="00ED471D">
      <w:pPr>
        <w:pStyle w:val="ListParagraph"/>
        <w:spacing w:after="0" w:line="276" w:lineRule="auto"/>
        <w:jc w:val="both"/>
        <w:rPr>
          <w:rFonts w:ascii="Arial" w:eastAsia="Times New Roman" w:hAnsi="Arial" w:cs="Arial"/>
          <w:sz w:val="24"/>
          <w:szCs w:val="24"/>
          <w:lang w:eastAsia="en-IN"/>
        </w:rPr>
      </w:pPr>
    </w:p>
    <w:p w:rsidR="00F851CC" w:rsidRPr="00ED471D" w:rsidRDefault="00F851CC" w:rsidP="00ED471D">
      <w:pPr>
        <w:spacing w:after="0" w:line="276" w:lineRule="auto"/>
        <w:ind w:left="360"/>
        <w:jc w:val="both"/>
        <w:rPr>
          <w:rFonts w:ascii="Arial" w:eastAsia="Times New Roman" w:hAnsi="Arial" w:cs="Arial"/>
          <w:sz w:val="24"/>
          <w:szCs w:val="24"/>
          <w:lang w:eastAsia="en-IN"/>
        </w:rPr>
      </w:pPr>
      <w:r w:rsidRPr="00ED471D">
        <w:rPr>
          <w:rFonts w:ascii="Arial" w:eastAsia="Times New Roman" w:hAnsi="Arial" w:cs="Arial"/>
          <w:sz w:val="24"/>
          <w:szCs w:val="24"/>
          <w:lang w:eastAsia="en-IN"/>
        </w:rPr>
        <w:t>The current technology supports quick, on-the-go plant disease identification and offers a solid foundation for field implementation.</w:t>
      </w:r>
    </w:p>
    <w:p w:rsidR="009C533E" w:rsidRDefault="009C533E" w:rsidP="00ED471D">
      <w:pPr>
        <w:spacing w:line="276" w:lineRule="auto"/>
        <w:jc w:val="both"/>
        <w:rPr>
          <w:rFonts w:ascii="Arial" w:hAnsi="Arial" w:cs="Arial"/>
          <w:sz w:val="24"/>
          <w:szCs w:val="24"/>
        </w:rPr>
      </w:pPr>
    </w:p>
    <w:p w:rsidR="005F7C42" w:rsidRDefault="005F7C42" w:rsidP="00ED471D">
      <w:pPr>
        <w:spacing w:line="276" w:lineRule="auto"/>
        <w:jc w:val="both"/>
        <w:rPr>
          <w:rFonts w:ascii="Arial" w:hAnsi="Arial" w:cs="Arial"/>
          <w:sz w:val="24"/>
          <w:szCs w:val="24"/>
        </w:rPr>
      </w:pPr>
    </w:p>
    <w:p w:rsidR="005F7C42" w:rsidRDefault="005F7C42" w:rsidP="00ED471D">
      <w:pPr>
        <w:spacing w:line="276" w:lineRule="auto"/>
        <w:jc w:val="both"/>
        <w:rPr>
          <w:rFonts w:ascii="Arial" w:hAnsi="Arial" w:cs="Arial"/>
          <w:sz w:val="24"/>
          <w:szCs w:val="24"/>
        </w:rPr>
      </w:pPr>
    </w:p>
    <w:p w:rsidR="005F7C42" w:rsidRPr="00ED471D" w:rsidRDefault="005F7C42" w:rsidP="005F7C42">
      <w:pPr>
        <w:spacing w:line="276" w:lineRule="auto"/>
        <w:jc w:val="center"/>
        <w:rPr>
          <w:rFonts w:ascii="Arial" w:hAnsi="Arial" w:cs="Arial"/>
          <w:sz w:val="24"/>
          <w:szCs w:val="24"/>
        </w:rPr>
      </w:pPr>
      <w:r>
        <w:rPr>
          <w:rFonts w:ascii="Arial" w:hAnsi="Arial" w:cs="Arial"/>
          <w:sz w:val="24"/>
          <w:szCs w:val="24"/>
        </w:rPr>
        <w:t>---------- END OF THE DOCUMENT ----------</w:t>
      </w:r>
      <w:bookmarkStart w:id="0" w:name="_GoBack"/>
      <w:bookmarkEnd w:id="0"/>
    </w:p>
    <w:sectPr w:rsidR="005F7C42" w:rsidRPr="00ED47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06B4C"/>
    <w:multiLevelType w:val="multilevel"/>
    <w:tmpl w:val="2650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107FA7"/>
    <w:multiLevelType w:val="multilevel"/>
    <w:tmpl w:val="1852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4B0F4D"/>
    <w:multiLevelType w:val="multilevel"/>
    <w:tmpl w:val="44609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C36856"/>
    <w:multiLevelType w:val="multilevel"/>
    <w:tmpl w:val="10747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D1658E"/>
    <w:multiLevelType w:val="multilevel"/>
    <w:tmpl w:val="A7A0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33549F"/>
    <w:multiLevelType w:val="hybridMultilevel"/>
    <w:tmpl w:val="5870259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ED848F5"/>
    <w:multiLevelType w:val="hybridMultilevel"/>
    <w:tmpl w:val="52562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EDC42CE"/>
    <w:multiLevelType w:val="hybridMultilevel"/>
    <w:tmpl w:val="541084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activeWritingStyle w:appName="MSWord" w:lang="en-IN" w:vendorID="64" w:dllVersion="131078" w:nlCheck="1" w:checkStyle="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33E"/>
    <w:rsid w:val="005F7C42"/>
    <w:rsid w:val="009C533E"/>
    <w:rsid w:val="00D76EEF"/>
    <w:rsid w:val="00ED471D"/>
    <w:rsid w:val="00F851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EFDBA"/>
  <w15:chartTrackingRefBased/>
  <w15:docId w15:val="{DDA2DFDE-6CEF-44AB-BB4D-41985FBA2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47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C533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C533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533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C533E"/>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9C53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C533E"/>
    <w:rPr>
      <w:b/>
      <w:bCs/>
    </w:rPr>
  </w:style>
  <w:style w:type="character" w:styleId="Emphasis">
    <w:name w:val="Emphasis"/>
    <w:basedOn w:val="DefaultParagraphFont"/>
    <w:uiPriority w:val="20"/>
    <w:qFormat/>
    <w:rsid w:val="009C533E"/>
    <w:rPr>
      <w:i/>
      <w:iCs/>
    </w:rPr>
  </w:style>
  <w:style w:type="paragraph" w:styleId="ListParagraph">
    <w:name w:val="List Paragraph"/>
    <w:basedOn w:val="Normal"/>
    <w:uiPriority w:val="34"/>
    <w:qFormat/>
    <w:rsid w:val="009C533E"/>
    <w:pPr>
      <w:ind w:left="720"/>
      <w:contextualSpacing/>
    </w:pPr>
  </w:style>
  <w:style w:type="table" w:styleId="TableGrid">
    <w:name w:val="Table Grid"/>
    <w:basedOn w:val="TableNormal"/>
    <w:uiPriority w:val="39"/>
    <w:rsid w:val="00F85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471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057812">
      <w:bodyDiv w:val="1"/>
      <w:marLeft w:val="0"/>
      <w:marRight w:val="0"/>
      <w:marTop w:val="0"/>
      <w:marBottom w:val="0"/>
      <w:divBdr>
        <w:top w:val="none" w:sz="0" w:space="0" w:color="auto"/>
        <w:left w:val="none" w:sz="0" w:space="0" w:color="auto"/>
        <w:bottom w:val="none" w:sz="0" w:space="0" w:color="auto"/>
        <w:right w:val="none" w:sz="0" w:space="0" w:color="auto"/>
      </w:divBdr>
    </w:div>
    <w:div w:id="709261538">
      <w:bodyDiv w:val="1"/>
      <w:marLeft w:val="0"/>
      <w:marRight w:val="0"/>
      <w:marTop w:val="0"/>
      <w:marBottom w:val="0"/>
      <w:divBdr>
        <w:top w:val="none" w:sz="0" w:space="0" w:color="auto"/>
        <w:left w:val="none" w:sz="0" w:space="0" w:color="auto"/>
        <w:bottom w:val="none" w:sz="0" w:space="0" w:color="auto"/>
        <w:right w:val="none" w:sz="0" w:space="0" w:color="auto"/>
      </w:divBdr>
    </w:div>
    <w:div w:id="851526183">
      <w:bodyDiv w:val="1"/>
      <w:marLeft w:val="0"/>
      <w:marRight w:val="0"/>
      <w:marTop w:val="0"/>
      <w:marBottom w:val="0"/>
      <w:divBdr>
        <w:top w:val="none" w:sz="0" w:space="0" w:color="auto"/>
        <w:left w:val="none" w:sz="0" w:space="0" w:color="auto"/>
        <w:bottom w:val="none" w:sz="0" w:space="0" w:color="auto"/>
        <w:right w:val="none" w:sz="0" w:space="0" w:color="auto"/>
      </w:divBdr>
    </w:div>
    <w:div w:id="1356156018">
      <w:bodyDiv w:val="1"/>
      <w:marLeft w:val="0"/>
      <w:marRight w:val="0"/>
      <w:marTop w:val="0"/>
      <w:marBottom w:val="0"/>
      <w:divBdr>
        <w:top w:val="none" w:sz="0" w:space="0" w:color="auto"/>
        <w:left w:val="none" w:sz="0" w:space="0" w:color="auto"/>
        <w:bottom w:val="none" w:sz="0" w:space="0" w:color="auto"/>
        <w:right w:val="none" w:sz="0" w:space="0" w:color="auto"/>
      </w:divBdr>
    </w:div>
    <w:div w:id="1499731688">
      <w:bodyDiv w:val="1"/>
      <w:marLeft w:val="0"/>
      <w:marRight w:val="0"/>
      <w:marTop w:val="0"/>
      <w:marBottom w:val="0"/>
      <w:divBdr>
        <w:top w:val="none" w:sz="0" w:space="0" w:color="auto"/>
        <w:left w:val="none" w:sz="0" w:space="0" w:color="auto"/>
        <w:bottom w:val="none" w:sz="0" w:space="0" w:color="auto"/>
        <w:right w:val="none" w:sz="0" w:space="0" w:color="auto"/>
      </w:divBdr>
    </w:div>
    <w:div w:id="1571454478">
      <w:bodyDiv w:val="1"/>
      <w:marLeft w:val="0"/>
      <w:marRight w:val="0"/>
      <w:marTop w:val="0"/>
      <w:marBottom w:val="0"/>
      <w:divBdr>
        <w:top w:val="none" w:sz="0" w:space="0" w:color="auto"/>
        <w:left w:val="none" w:sz="0" w:space="0" w:color="auto"/>
        <w:bottom w:val="none" w:sz="0" w:space="0" w:color="auto"/>
        <w:right w:val="none" w:sz="0" w:space="0" w:color="auto"/>
      </w:divBdr>
    </w:div>
    <w:div w:id="1917089596">
      <w:bodyDiv w:val="1"/>
      <w:marLeft w:val="0"/>
      <w:marRight w:val="0"/>
      <w:marTop w:val="0"/>
      <w:marBottom w:val="0"/>
      <w:divBdr>
        <w:top w:val="none" w:sz="0" w:space="0" w:color="auto"/>
        <w:left w:val="none" w:sz="0" w:space="0" w:color="auto"/>
        <w:bottom w:val="none" w:sz="0" w:space="0" w:color="auto"/>
        <w:right w:val="none" w:sz="0" w:space="0" w:color="auto"/>
      </w:divBdr>
    </w:div>
    <w:div w:id="1939825017">
      <w:bodyDiv w:val="1"/>
      <w:marLeft w:val="0"/>
      <w:marRight w:val="0"/>
      <w:marTop w:val="0"/>
      <w:marBottom w:val="0"/>
      <w:divBdr>
        <w:top w:val="none" w:sz="0" w:space="0" w:color="auto"/>
        <w:left w:val="none" w:sz="0" w:space="0" w:color="auto"/>
        <w:bottom w:val="none" w:sz="0" w:space="0" w:color="auto"/>
        <w:right w:val="none" w:sz="0" w:space="0" w:color="auto"/>
      </w:divBdr>
    </w:div>
    <w:div w:id="2096706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Pages>
  <Words>583</Words>
  <Characters>3325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2024-11-10T05:06:00Z</dcterms:created>
  <dcterms:modified xsi:type="dcterms:W3CDTF">2024-11-10T05:57:00Z</dcterms:modified>
</cp:coreProperties>
</file>