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EDC5" w14:textId="69D59926" w:rsidR="00A8288E" w:rsidRPr="006D57B7" w:rsidRDefault="00A8288E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           </w:t>
      </w:r>
      <w:r w:rsidR="006D57B7">
        <w:rPr>
          <w:b/>
          <w:bCs/>
          <w:color w:val="4472C4" w:themeColor="accent1"/>
          <w:sz w:val="24"/>
          <w:szCs w:val="24"/>
        </w:rPr>
        <w:t xml:space="preserve">IOT BASED </w:t>
      </w:r>
      <w:r>
        <w:rPr>
          <w:b/>
          <w:bCs/>
          <w:color w:val="4472C4" w:themeColor="accent1"/>
          <w:sz w:val="24"/>
          <w:szCs w:val="24"/>
        </w:rPr>
        <w:t>SMART WATER MANAGEMENT</w:t>
      </w:r>
    </w:p>
    <w:p w14:paraId="2CFDF89C" w14:textId="7BD333E6" w:rsidR="0011607F" w:rsidRDefault="001160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Developing a complete </w:t>
      </w:r>
      <w:proofErr w:type="spellStart"/>
      <w:r>
        <w:rPr>
          <w:color w:val="000000" w:themeColor="text1"/>
          <w:sz w:val="20"/>
          <w:szCs w:val="20"/>
        </w:rPr>
        <w:t>IoT</w:t>
      </w:r>
      <w:proofErr w:type="spellEnd"/>
      <w:r>
        <w:rPr>
          <w:color w:val="000000" w:themeColor="text1"/>
          <w:sz w:val="20"/>
          <w:szCs w:val="20"/>
        </w:rPr>
        <w:t xml:space="preserve">-based smart water management is a complex project that involves hardware, </w:t>
      </w:r>
      <w:r w:rsidR="007C1722">
        <w:rPr>
          <w:color w:val="000000" w:themeColor="text1"/>
          <w:sz w:val="20"/>
          <w:szCs w:val="20"/>
        </w:rPr>
        <w:t xml:space="preserve">software </w:t>
      </w:r>
      <w:r>
        <w:rPr>
          <w:color w:val="000000" w:themeColor="text1"/>
          <w:sz w:val="20"/>
          <w:szCs w:val="20"/>
        </w:rPr>
        <w:t>a</w:t>
      </w:r>
      <w:r w:rsidR="007C1722">
        <w:rPr>
          <w:color w:val="000000" w:themeColor="text1"/>
          <w:sz w:val="20"/>
          <w:szCs w:val="20"/>
        </w:rPr>
        <w:t xml:space="preserve">nd </w:t>
      </w:r>
      <w:r>
        <w:rPr>
          <w:color w:val="000000" w:themeColor="text1"/>
          <w:sz w:val="20"/>
          <w:szCs w:val="20"/>
        </w:rPr>
        <w:t>network component.</w:t>
      </w:r>
    </w:p>
    <w:p w14:paraId="74E5F519" w14:textId="77777777" w:rsidR="00BF1BF9" w:rsidRDefault="00215AE6">
      <w:pPr>
        <w:rPr>
          <w:b/>
          <w:bCs/>
          <w:color w:val="000000" w:themeColor="text1"/>
          <w:sz w:val="20"/>
          <w:szCs w:val="20"/>
        </w:rPr>
      </w:pPr>
      <w:r w:rsidRPr="001537EE">
        <w:rPr>
          <w:b/>
          <w:bCs/>
          <w:color w:val="000000" w:themeColor="text1"/>
          <w:sz w:val="20"/>
          <w:szCs w:val="20"/>
        </w:rPr>
        <w:t xml:space="preserve">Smart Water Sensors: </w:t>
      </w:r>
    </w:p>
    <w:p w14:paraId="24640F92" w14:textId="25F24523" w:rsidR="00215AE6" w:rsidRPr="00BF1BF9" w:rsidRDefault="00BF1BF9">
      <w:pPr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</w:t>
      </w:r>
      <w:r w:rsidR="001537EE">
        <w:rPr>
          <w:color w:val="000000" w:themeColor="text1"/>
          <w:sz w:val="20"/>
          <w:szCs w:val="20"/>
        </w:rPr>
        <w:t xml:space="preserve">  </w:t>
      </w:r>
      <w:r w:rsidR="00215AE6">
        <w:rPr>
          <w:color w:val="000000" w:themeColor="text1"/>
          <w:sz w:val="20"/>
          <w:szCs w:val="20"/>
        </w:rPr>
        <w:t>Install water sensors in key areas, like near water sources, pipes, and potential leak points. These sensors will detect changes in water flow or leaks.</w:t>
      </w:r>
    </w:p>
    <w:p w14:paraId="3E5D9896" w14:textId="77777777" w:rsidR="00BF1BF9" w:rsidRDefault="00215AE6">
      <w:pPr>
        <w:rPr>
          <w:b/>
          <w:bCs/>
          <w:color w:val="000000" w:themeColor="text1"/>
          <w:sz w:val="20"/>
          <w:szCs w:val="20"/>
        </w:rPr>
      </w:pPr>
      <w:r w:rsidRPr="00BF1BF9">
        <w:rPr>
          <w:b/>
          <w:bCs/>
          <w:color w:val="000000" w:themeColor="text1"/>
          <w:sz w:val="20"/>
          <w:szCs w:val="20"/>
        </w:rPr>
        <w:t xml:space="preserve">Hub or Controller: </w:t>
      </w:r>
    </w:p>
    <w:p w14:paraId="3ECBFC47" w14:textId="4FD04380" w:rsidR="00215AE6" w:rsidRDefault="00BF1BF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</w:t>
      </w:r>
      <w:r w:rsidR="00215AE6">
        <w:rPr>
          <w:color w:val="000000" w:themeColor="text1"/>
          <w:sz w:val="20"/>
          <w:szCs w:val="20"/>
        </w:rPr>
        <w:t>You’ll need a central hub or controller that connects to the sensors. This hub communicates with the sensors and often connects to your Wi-Fi network.</w:t>
      </w:r>
    </w:p>
    <w:p w14:paraId="75010949" w14:textId="77777777" w:rsidR="005F3365" w:rsidRDefault="00215AE6">
      <w:pPr>
        <w:rPr>
          <w:b/>
          <w:bCs/>
          <w:color w:val="000000" w:themeColor="text1"/>
          <w:sz w:val="20"/>
          <w:szCs w:val="20"/>
        </w:rPr>
      </w:pPr>
      <w:r w:rsidRPr="005F3365">
        <w:rPr>
          <w:b/>
          <w:bCs/>
          <w:color w:val="000000" w:themeColor="text1"/>
          <w:sz w:val="20"/>
          <w:szCs w:val="20"/>
        </w:rPr>
        <w:t>Network Connection:</w:t>
      </w:r>
    </w:p>
    <w:p w14:paraId="503C48B4" w14:textId="77777777" w:rsidR="005F3365" w:rsidRDefault="005F3365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</w:t>
      </w:r>
      <w:r w:rsidR="00215AE6" w:rsidRPr="005F3365">
        <w:rPr>
          <w:b/>
          <w:bCs/>
          <w:color w:val="000000" w:themeColor="text1"/>
          <w:sz w:val="20"/>
          <w:szCs w:val="20"/>
        </w:rPr>
        <w:t xml:space="preserve"> </w:t>
      </w:r>
      <w:r w:rsidR="00215AE6">
        <w:rPr>
          <w:color w:val="000000" w:themeColor="text1"/>
          <w:sz w:val="20"/>
          <w:szCs w:val="20"/>
        </w:rPr>
        <w:t>Ensure you have a stable Wi-Fi or other network connection for the hub/controller to communicate with the sensors and cloud-based services.</w:t>
      </w:r>
    </w:p>
    <w:p w14:paraId="19CEFE72" w14:textId="77777777" w:rsidR="005F3365" w:rsidRDefault="00215AE6">
      <w:pPr>
        <w:rPr>
          <w:b/>
          <w:bCs/>
          <w:color w:val="000000" w:themeColor="text1"/>
          <w:sz w:val="20"/>
          <w:szCs w:val="20"/>
        </w:rPr>
      </w:pPr>
      <w:r w:rsidRPr="005F3365">
        <w:rPr>
          <w:b/>
          <w:bCs/>
          <w:color w:val="000000" w:themeColor="text1"/>
          <w:sz w:val="20"/>
          <w:szCs w:val="20"/>
        </w:rPr>
        <w:t>Power Supply:</w:t>
      </w:r>
    </w:p>
    <w:p w14:paraId="38BF6505" w14:textId="6CBD1F78" w:rsidR="00215AE6" w:rsidRDefault="005F3365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 </w:t>
      </w:r>
      <w:r w:rsidR="00215AE6" w:rsidRPr="005F3365">
        <w:rPr>
          <w:b/>
          <w:bCs/>
          <w:color w:val="000000" w:themeColor="text1"/>
          <w:sz w:val="20"/>
          <w:szCs w:val="20"/>
        </w:rPr>
        <w:t xml:space="preserve"> </w:t>
      </w:r>
      <w:r w:rsidR="00215AE6">
        <w:rPr>
          <w:color w:val="000000" w:themeColor="text1"/>
          <w:sz w:val="20"/>
          <w:szCs w:val="20"/>
        </w:rPr>
        <w:t>Depending on the devices, they may require batteries or a reliable power source. Ensure all sensors and the hub have a consistent power supply.</w:t>
      </w:r>
    </w:p>
    <w:p w14:paraId="29FDFAC2" w14:textId="77777777" w:rsidR="00CF617F" w:rsidRDefault="00215AE6">
      <w:pPr>
        <w:rPr>
          <w:b/>
          <w:bCs/>
          <w:color w:val="000000" w:themeColor="text1"/>
          <w:sz w:val="20"/>
          <w:szCs w:val="20"/>
        </w:rPr>
      </w:pPr>
      <w:r w:rsidRPr="00CF617F">
        <w:rPr>
          <w:b/>
          <w:bCs/>
          <w:color w:val="000000" w:themeColor="text1"/>
          <w:sz w:val="20"/>
          <w:szCs w:val="20"/>
        </w:rPr>
        <w:t>Dashboard or App:</w:t>
      </w:r>
    </w:p>
    <w:p w14:paraId="274B473E" w14:textId="49499CEB" w:rsidR="00215AE6" w:rsidRDefault="00CF61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</w:t>
      </w:r>
      <w:r w:rsidR="00215AE6">
        <w:rPr>
          <w:color w:val="000000" w:themeColor="text1"/>
          <w:sz w:val="20"/>
          <w:szCs w:val="20"/>
        </w:rPr>
        <w:t xml:space="preserve"> Download and configure the accompanying app or use a web-based dashboard provided by the manufacturer. This is where you’ll monitor water usage and receive alerts.</w:t>
      </w:r>
    </w:p>
    <w:p w14:paraId="65B5DA6D" w14:textId="77777777" w:rsidR="00CF617F" w:rsidRDefault="00215AE6">
      <w:pPr>
        <w:rPr>
          <w:b/>
          <w:bCs/>
          <w:color w:val="000000" w:themeColor="text1"/>
          <w:sz w:val="20"/>
          <w:szCs w:val="20"/>
        </w:rPr>
      </w:pPr>
      <w:r w:rsidRPr="00CF617F">
        <w:rPr>
          <w:b/>
          <w:bCs/>
          <w:color w:val="000000" w:themeColor="text1"/>
          <w:sz w:val="20"/>
          <w:szCs w:val="20"/>
        </w:rPr>
        <w:t>Alerts and Automation:</w:t>
      </w:r>
    </w:p>
    <w:p w14:paraId="22039476" w14:textId="02D52268" w:rsidR="00215AE6" w:rsidRDefault="00CF61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</w:t>
      </w:r>
      <w:r w:rsidR="00215AE6">
        <w:rPr>
          <w:color w:val="000000" w:themeColor="text1"/>
          <w:sz w:val="20"/>
          <w:szCs w:val="20"/>
        </w:rPr>
        <w:t xml:space="preserve"> Set up alerts and automation rules for when certain conditions are met, like excessive water usage or detected leaks. These can be configured through the app or dashboard.</w:t>
      </w:r>
    </w:p>
    <w:p w14:paraId="6D8419B7" w14:textId="77777777" w:rsidR="001E693D" w:rsidRDefault="00215AE6">
      <w:pPr>
        <w:rPr>
          <w:b/>
          <w:bCs/>
          <w:color w:val="000000" w:themeColor="text1"/>
          <w:sz w:val="20"/>
          <w:szCs w:val="20"/>
        </w:rPr>
      </w:pPr>
      <w:r w:rsidRPr="001E693D">
        <w:rPr>
          <w:b/>
          <w:bCs/>
          <w:color w:val="000000" w:themeColor="text1"/>
          <w:sz w:val="20"/>
          <w:szCs w:val="20"/>
        </w:rPr>
        <w:t>Regular Maintenance:</w:t>
      </w:r>
    </w:p>
    <w:p w14:paraId="3CB1906B" w14:textId="3CBDBD9E" w:rsidR="00215AE6" w:rsidRDefault="001E693D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</w:t>
      </w:r>
      <w:r w:rsidR="00215AE6" w:rsidRPr="001E693D">
        <w:rPr>
          <w:b/>
          <w:bCs/>
          <w:color w:val="000000" w:themeColor="text1"/>
          <w:sz w:val="20"/>
          <w:szCs w:val="20"/>
        </w:rPr>
        <w:t xml:space="preserve"> </w:t>
      </w:r>
      <w:r w:rsidR="00215AE6" w:rsidRPr="00CF617F">
        <w:rPr>
          <w:color w:val="000000" w:themeColor="text1"/>
          <w:sz w:val="20"/>
          <w:szCs w:val="20"/>
        </w:rPr>
        <w:t>Periodically check the sensors for battery levels, connect</w:t>
      </w:r>
      <w:r w:rsidR="00215AE6">
        <w:rPr>
          <w:color w:val="000000" w:themeColor="text1"/>
          <w:sz w:val="20"/>
          <w:szCs w:val="20"/>
        </w:rPr>
        <w:t>ions, and ensure they are functioning correctly.</w:t>
      </w:r>
    </w:p>
    <w:p w14:paraId="64BE378E" w14:textId="77777777" w:rsidR="001E693D" w:rsidRDefault="00215AE6">
      <w:pPr>
        <w:rPr>
          <w:b/>
          <w:bCs/>
          <w:color w:val="000000" w:themeColor="text1"/>
          <w:sz w:val="20"/>
          <w:szCs w:val="20"/>
        </w:rPr>
      </w:pPr>
      <w:r w:rsidRPr="001E693D">
        <w:rPr>
          <w:b/>
          <w:bCs/>
          <w:color w:val="000000" w:themeColor="text1"/>
          <w:sz w:val="20"/>
          <w:szCs w:val="20"/>
        </w:rPr>
        <w:t>Data Analysis:</w:t>
      </w:r>
    </w:p>
    <w:p w14:paraId="6E429D6B" w14:textId="77777777" w:rsidR="00316300" w:rsidRDefault="001E69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</w:t>
      </w:r>
      <w:r w:rsidR="00215AE6">
        <w:rPr>
          <w:color w:val="000000" w:themeColor="text1"/>
          <w:sz w:val="20"/>
          <w:szCs w:val="20"/>
        </w:rPr>
        <w:t xml:space="preserve"> Over time, analyze the data collected by the smart water management system to identify patterns, optimize water usage, and detect any anomalies.</w:t>
      </w:r>
    </w:p>
    <w:p w14:paraId="0902695F" w14:textId="77777777" w:rsidR="00D24382" w:rsidRDefault="00D2438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PYTHON SCRIPT:</w:t>
      </w:r>
    </w:p>
    <w:p w14:paraId="7BAD32EB" w14:textId="26FA3D3B" w:rsidR="006A53DD" w:rsidRDefault="00F62A6D" w:rsidP="009C506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="006A53DD">
        <w:rPr>
          <w:b/>
          <w:bCs/>
          <w:color w:val="FF0000"/>
          <w:sz w:val="24"/>
          <w:szCs w:val="24"/>
        </w:rPr>
        <w:t xml:space="preserve">Import </w:t>
      </w:r>
      <w:proofErr w:type="spellStart"/>
      <w:r w:rsidR="006A53DD">
        <w:rPr>
          <w:b/>
          <w:bCs/>
          <w:color w:val="FF0000"/>
          <w:sz w:val="24"/>
          <w:szCs w:val="24"/>
        </w:rPr>
        <w:t>paho.mqtt.client</w:t>
      </w:r>
      <w:proofErr w:type="spellEnd"/>
      <w:r w:rsidR="006A53DD">
        <w:rPr>
          <w:b/>
          <w:bCs/>
          <w:color w:val="FF0000"/>
          <w:sz w:val="24"/>
          <w:szCs w:val="24"/>
        </w:rPr>
        <w:t xml:space="preserve"> as </w:t>
      </w:r>
      <w:proofErr w:type="spellStart"/>
      <w:r w:rsidR="006A53DD">
        <w:rPr>
          <w:b/>
          <w:bCs/>
          <w:color w:val="FF0000"/>
          <w:sz w:val="24"/>
          <w:szCs w:val="24"/>
        </w:rPr>
        <w:t>mqtt</w:t>
      </w:r>
      <w:proofErr w:type="spellEnd"/>
    </w:p>
    <w:p w14:paraId="3E875EF4" w14:textId="033AE9B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Import random</w:t>
      </w:r>
    </w:p>
    <w:p w14:paraId="6A527A99" w14:textId="4A06CF4D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Import time</w:t>
      </w:r>
    </w:p>
    <w:p w14:paraId="2FC70460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MQTT Broker Settings</w:t>
      </w:r>
    </w:p>
    <w:p w14:paraId="00FFAAE0" w14:textId="5DB957B9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Broker_address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“mqtt.eclipse.org”</w:t>
      </w:r>
    </w:p>
    <w:p w14:paraId="6B4AF83D" w14:textId="5591BAAF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Port = 1883</w:t>
      </w:r>
    </w:p>
    <w:p w14:paraId="36222416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56CF42D2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Topics for Water Sensors</w:t>
      </w:r>
    </w:p>
    <w:p w14:paraId="68436288" w14:textId="159D0D52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Water_level_topic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“water/level”</w:t>
      </w:r>
    </w:p>
    <w:p w14:paraId="7C27D8FD" w14:textId="78A8ACE1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Water_quality_topic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“water/quality”</w:t>
      </w:r>
    </w:p>
    <w:p w14:paraId="1FBC5D18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184C2CE0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Simulated Sensor Data</w:t>
      </w:r>
    </w:p>
    <w:p w14:paraId="3D6247F8" w14:textId="034B2474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>
        <w:rPr>
          <w:b/>
          <w:bCs/>
          <w:color w:val="000000" w:themeColor="text1"/>
          <w:sz w:val="24"/>
          <w:szCs w:val="24"/>
        </w:rPr>
        <w:t>generate_water_level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p w14:paraId="7E6FD094" w14:textId="59C30D0D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Return </w:t>
      </w:r>
      <w:proofErr w:type="spellStart"/>
      <w:r>
        <w:rPr>
          <w:b/>
          <w:bCs/>
          <w:color w:val="000000" w:themeColor="text1"/>
          <w:sz w:val="24"/>
          <w:szCs w:val="24"/>
        </w:rPr>
        <w:t>random.uniform</w:t>
      </w:r>
      <w:proofErr w:type="spellEnd"/>
      <w:r>
        <w:rPr>
          <w:b/>
          <w:bCs/>
          <w:color w:val="000000" w:themeColor="text1"/>
          <w:sz w:val="24"/>
          <w:szCs w:val="24"/>
        </w:rPr>
        <w:t>(0.0, 100.0)</w:t>
      </w:r>
    </w:p>
    <w:p w14:paraId="22A1B5A7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30C2931F" w14:textId="5234D834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>
        <w:rPr>
          <w:b/>
          <w:bCs/>
          <w:color w:val="000000" w:themeColor="text1"/>
          <w:sz w:val="24"/>
          <w:szCs w:val="24"/>
        </w:rPr>
        <w:t>generate_water_quality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p w14:paraId="3392E2BB" w14:textId="3B62E7AC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Return </w:t>
      </w:r>
      <w:proofErr w:type="spellStart"/>
      <w:r>
        <w:rPr>
          <w:b/>
          <w:bCs/>
          <w:color w:val="000000" w:themeColor="text1"/>
          <w:sz w:val="24"/>
          <w:szCs w:val="24"/>
        </w:rPr>
        <w:t>random.uniform</w:t>
      </w:r>
      <w:proofErr w:type="spellEnd"/>
      <w:r>
        <w:rPr>
          <w:b/>
          <w:bCs/>
          <w:color w:val="000000" w:themeColor="text1"/>
          <w:sz w:val="24"/>
          <w:szCs w:val="24"/>
        </w:rPr>
        <w:t>(0.0, 10.0)</w:t>
      </w:r>
    </w:p>
    <w:p w14:paraId="2510EAF0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1511CC36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MQTT Callbacks</w:t>
      </w:r>
    </w:p>
    <w:p w14:paraId="66D3F0FB" w14:textId="30D78F0D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>
        <w:rPr>
          <w:b/>
          <w:bCs/>
          <w:color w:val="000000" w:themeColor="text1"/>
          <w:sz w:val="24"/>
          <w:szCs w:val="24"/>
        </w:rPr>
        <w:t>on_connect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(client, </w:t>
      </w:r>
      <w:proofErr w:type="spellStart"/>
      <w:r>
        <w:rPr>
          <w:b/>
          <w:bCs/>
          <w:color w:val="000000" w:themeColor="text1"/>
          <w:sz w:val="24"/>
          <w:szCs w:val="24"/>
        </w:rPr>
        <w:t>userdata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flags, </w:t>
      </w:r>
      <w:proofErr w:type="spellStart"/>
      <w:r>
        <w:rPr>
          <w:b/>
          <w:bCs/>
          <w:color w:val="000000" w:themeColor="text1"/>
          <w:sz w:val="24"/>
          <w:szCs w:val="24"/>
        </w:rPr>
        <w:t>rc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p w14:paraId="6BD0C451" w14:textId="4E73EABF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Print(“Connected with result code “ + </w:t>
      </w:r>
      <w:proofErr w:type="spellStart"/>
      <w:r>
        <w:rPr>
          <w:b/>
          <w:bCs/>
          <w:color w:val="000000" w:themeColor="text1"/>
          <w:sz w:val="24"/>
          <w:szCs w:val="24"/>
        </w:rPr>
        <w:t>str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rc</w:t>
      </w:r>
      <w:proofErr w:type="spellEnd"/>
      <w:r>
        <w:rPr>
          <w:b/>
          <w:bCs/>
          <w:color w:val="000000" w:themeColor="text1"/>
          <w:sz w:val="24"/>
          <w:szCs w:val="24"/>
        </w:rPr>
        <w:t>))</w:t>
      </w:r>
    </w:p>
    <w:p w14:paraId="43085049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30FCD9E9" w14:textId="66A731CC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>
        <w:rPr>
          <w:b/>
          <w:bCs/>
          <w:color w:val="000000" w:themeColor="text1"/>
          <w:sz w:val="24"/>
          <w:szCs w:val="24"/>
        </w:rPr>
        <w:t>on_publish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(client, </w:t>
      </w:r>
      <w:proofErr w:type="spellStart"/>
      <w:r>
        <w:rPr>
          <w:b/>
          <w:bCs/>
          <w:color w:val="000000" w:themeColor="text1"/>
          <w:sz w:val="24"/>
          <w:szCs w:val="24"/>
        </w:rPr>
        <w:t>userdata</w:t>
      </w:r>
      <w:proofErr w:type="spellEnd"/>
      <w:r>
        <w:rPr>
          <w:b/>
          <w:bCs/>
          <w:color w:val="000000" w:themeColor="text1"/>
          <w:sz w:val="24"/>
          <w:szCs w:val="24"/>
        </w:rPr>
        <w:t>, mid):</w:t>
      </w:r>
    </w:p>
    <w:p w14:paraId="6F408DDE" w14:textId="3236072C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Print(“Message Published”)</w:t>
      </w:r>
    </w:p>
    <w:p w14:paraId="1A8F6FC4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0BBF7E42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Create MQTT Client</w:t>
      </w:r>
    </w:p>
    <w:p w14:paraId="4C5B6B77" w14:textId="5A12396C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Client = </w:t>
      </w:r>
      <w:proofErr w:type="spellStart"/>
      <w:r>
        <w:rPr>
          <w:b/>
          <w:bCs/>
          <w:color w:val="000000" w:themeColor="text1"/>
          <w:sz w:val="24"/>
          <w:szCs w:val="24"/>
        </w:rPr>
        <w:t>mqtt.Client</w:t>
      </w:r>
      <w:proofErr w:type="spellEnd"/>
      <w:r>
        <w:rPr>
          <w:b/>
          <w:bCs/>
          <w:color w:val="000000" w:themeColor="text1"/>
          <w:sz w:val="24"/>
          <w:szCs w:val="24"/>
        </w:rPr>
        <w:t>()</w:t>
      </w:r>
    </w:p>
    <w:p w14:paraId="6A3684A0" w14:textId="783E8618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Client.on_connect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>
        <w:rPr>
          <w:b/>
          <w:bCs/>
          <w:color w:val="000000" w:themeColor="text1"/>
          <w:sz w:val="24"/>
          <w:szCs w:val="24"/>
        </w:rPr>
        <w:t>on_connect</w:t>
      </w:r>
      <w:proofErr w:type="spellEnd"/>
    </w:p>
    <w:p w14:paraId="488AEA81" w14:textId="74732A64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Client.on_publish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>
        <w:rPr>
          <w:b/>
          <w:bCs/>
          <w:color w:val="000000" w:themeColor="text1"/>
          <w:sz w:val="24"/>
          <w:szCs w:val="24"/>
        </w:rPr>
        <w:t>on_publish</w:t>
      </w:r>
      <w:proofErr w:type="spellEnd"/>
    </w:p>
    <w:p w14:paraId="145344C9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59829867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Connect to MQTT Broker</w:t>
      </w:r>
    </w:p>
    <w:p w14:paraId="021D88E7" w14:textId="67440C04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Client.connect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broker_address</w:t>
      </w:r>
      <w:proofErr w:type="spellEnd"/>
      <w:r>
        <w:rPr>
          <w:b/>
          <w:bCs/>
          <w:color w:val="000000" w:themeColor="text1"/>
          <w:sz w:val="24"/>
          <w:szCs w:val="24"/>
        </w:rPr>
        <w:t>, port, 60)</w:t>
      </w:r>
    </w:p>
    <w:p w14:paraId="4219C575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71B8F48B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Main Loop</w:t>
      </w:r>
    </w:p>
    <w:p w14:paraId="5F8A5D93" w14:textId="34226433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While True:</w:t>
      </w:r>
    </w:p>
    <w:p w14:paraId="5A34AB97" w14:textId="6BF567BB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>
        <w:rPr>
          <w:b/>
          <w:bCs/>
          <w:color w:val="000000" w:themeColor="text1"/>
          <w:sz w:val="24"/>
          <w:szCs w:val="24"/>
        </w:rPr>
        <w:t>Water_level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>
        <w:rPr>
          <w:b/>
          <w:bCs/>
          <w:color w:val="000000" w:themeColor="text1"/>
          <w:sz w:val="24"/>
          <w:szCs w:val="24"/>
        </w:rPr>
        <w:t>generate_water_level</w:t>
      </w:r>
      <w:proofErr w:type="spellEnd"/>
      <w:r>
        <w:rPr>
          <w:b/>
          <w:bCs/>
          <w:color w:val="000000" w:themeColor="text1"/>
          <w:sz w:val="24"/>
          <w:szCs w:val="24"/>
        </w:rPr>
        <w:t>()</w:t>
      </w:r>
    </w:p>
    <w:p w14:paraId="31A79BDE" w14:textId="57573753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>
        <w:rPr>
          <w:b/>
          <w:bCs/>
          <w:color w:val="000000" w:themeColor="text1"/>
          <w:sz w:val="24"/>
          <w:szCs w:val="24"/>
        </w:rPr>
        <w:t>Water_quality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>
        <w:rPr>
          <w:b/>
          <w:bCs/>
          <w:color w:val="000000" w:themeColor="text1"/>
          <w:sz w:val="24"/>
          <w:szCs w:val="24"/>
        </w:rPr>
        <w:t>generate_water_quality</w:t>
      </w:r>
      <w:proofErr w:type="spellEnd"/>
      <w:r>
        <w:rPr>
          <w:b/>
          <w:bCs/>
          <w:color w:val="000000" w:themeColor="text1"/>
          <w:sz w:val="24"/>
          <w:szCs w:val="24"/>
        </w:rPr>
        <w:t>()</w:t>
      </w:r>
    </w:p>
    <w:p w14:paraId="06136F97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32ACA276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# Publish sensor data to respective topics</w:t>
      </w:r>
    </w:p>
    <w:p w14:paraId="23E161F5" w14:textId="38108A9F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>
        <w:rPr>
          <w:b/>
          <w:bCs/>
          <w:color w:val="000000" w:themeColor="text1"/>
          <w:sz w:val="24"/>
          <w:szCs w:val="24"/>
        </w:rPr>
        <w:t>Client.publish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water_level_topic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water_level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</w:p>
    <w:p w14:paraId="1877CCB9" w14:textId="1A05F87E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>
        <w:rPr>
          <w:b/>
          <w:bCs/>
          <w:color w:val="000000" w:themeColor="text1"/>
          <w:sz w:val="24"/>
          <w:szCs w:val="24"/>
        </w:rPr>
        <w:t>Client.publish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water_quality_topic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water_quality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</w:p>
    <w:p w14:paraId="46F58B15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54E56F1B" w14:textId="20D1AAF2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Print(</w:t>
      </w:r>
      <w:proofErr w:type="spellStart"/>
      <w:r>
        <w:rPr>
          <w:b/>
          <w:bCs/>
          <w:color w:val="000000" w:themeColor="text1"/>
          <w:sz w:val="24"/>
          <w:szCs w:val="24"/>
        </w:rPr>
        <w:t>f”Water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Level: {</w:t>
      </w:r>
      <w:proofErr w:type="spellStart"/>
      <w:r>
        <w:rPr>
          <w:b/>
          <w:bCs/>
          <w:color w:val="000000" w:themeColor="text1"/>
          <w:sz w:val="24"/>
          <w:szCs w:val="24"/>
        </w:rPr>
        <w:t>water_level</w:t>
      </w:r>
      <w:proofErr w:type="spellEnd"/>
      <w:r>
        <w:rPr>
          <w:b/>
          <w:bCs/>
          <w:color w:val="000000" w:themeColor="text1"/>
          <w:sz w:val="24"/>
          <w:szCs w:val="24"/>
        </w:rPr>
        <w:t>}, Water Quality: {</w:t>
      </w:r>
      <w:proofErr w:type="spellStart"/>
      <w:r>
        <w:rPr>
          <w:b/>
          <w:bCs/>
          <w:color w:val="000000" w:themeColor="text1"/>
          <w:sz w:val="24"/>
          <w:szCs w:val="24"/>
        </w:rPr>
        <w:t>water_quality</w:t>
      </w:r>
      <w:proofErr w:type="spellEnd"/>
      <w:r>
        <w:rPr>
          <w:b/>
          <w:bCs/>
          <w:color w:val="000000" w:themeColor="text1"/>
          <w:sz w:val="24"/>
          <w:szCs w:val="24"/>
        </w:rPr>
        <w:t>}”)</w:t>
      </w:r>
    </w:p>
    <w:p w14:paraId="00E44DC8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5188A582" w14:textId="28310629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>
        <w:rPr>
          <w:b/>
          <w:bCs/>
          <w:color w:val="000000" w:themeColor="text1"/>
          <w:sz w:val="24"/>
          <w:szCs w:val="24"/>
        </w:rPr>
        <w:t>Time.sleep</w:t>
      </w:r>
      <w:proofErr w:type="spellEnd"/>
      <w:r>
        <w:rPr>
          <w:b/>
          <w:bCs/>
          <w:color w:val="000000" w:themeColor="text1"/>
          <w:sz w:val="24"/>
          <w:szCs w:val="24"/>
        </w:rPr>
        <w:t>(5)  # Simulate data update every 5 seconds</w:t>
      </w:r>
    </w:p>
    <w:p w14:paraId="02423A62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</w:p>
    <w:p w14:paraId="41C66B7D" w14:textId="77777777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# Disconnect from MQTT broker</w:t>
      </w:r>
    </w:p>
    <w:p w14:paraId="7416627E" w14:textId="7CDFD7C4" w:rsidR="006A53DD" w:rsidRDefault="006A53DD" w:rsidP="009C5063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Client.disconnect</w:t>
      </w:r>
      <w:proofErr w:type="spellEnd"/>
      <w:r>
        <w:rPr>
          <w:b/>
          <w:bCs/>
          <w:color w:val="000000" w:themeColor="text1"/>
          <w:sz w:val="24"/>
          <w:szCs w:val="24"/>
        </w:rPr>
        <w:t>()</w:t>
      </w:r>
    </w:p>
    <w:p w14:paraId="31A45AE4" w14:textId="11252D4A" w:rsidR="00F62A6D" w:rsidRPr="007F6E10" w:rsidRDefault="007F6E10" w:rsidP="007F6E1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7F6E10">
        <w:rPr>
          <w:b/>
          <w:bCs/>
          <w:color w:val="000000" w:themeColor="text1"/>
          <w:sz w:val="24"/>
          <w:szCs w:val="24"/>
        </w:rPr>
        <w:t>Remote Monitoring:</w:t>
      </w:r>
    </w:p>
    <w:p w14:paraId="20977B99" w14:textId="77777777" w:rsidR="0024715D" w:rsidRDefault="007F6E10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</w:t>
      </w:r>
      <w:r w:rsidR="0024715D">
        <w:rPr>
          <w:color w:val="000000" w:themeColor="text1"/>
          <w:sz w:val="24"/>
          <w:szCs w:val="24"/>
        </w:rPr>
        <w:t xml:space="preserve">It </w:t>
      </w:r>
      <w:r w:rsidR="0024715D" w:rsidRPr="0024715D">
        <w:rPr>
          <w:color w:val="000000" w:themeColor="text1"/>
          <w:sz w:val="24"/>
          <w:szCs w:val="24"/>
        </w:rPr>
        <w:t>enables real-time monitoring, analysis, and efficient decision-making to optimize water usage and address potential issues promptly.</w:t>
      </w:r>
    </w:p>
    <w:p w14:paraId="0319A6D5" w14:textId="77777777" w:rsidR="00A41692" w:rsidRDefault="00A41692" w:rsidP="0024715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Power and Connectivity:</w:t>
      </w:r>
    </w:p>
    <w:p w14:paraId="40EF8099" w14:textId="77777777" w:rsidR="00736EF9" w:rsidRDefault="00A41692" w:rsidP="00A41692">
      <w:pPr>
        <w:pStyle w:val="ListParagrap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</w:t>
      </w:r>
      <w:r w:rsidR="00736EF9">
        <w:rPr>
          <w:color w:val="000000" w:themeColor="text1"/>
          <w:sz w:val="24"/>
          <w:szCs w:val="24"/>
        </w:rPr>
        <w:t xml:space="preserve">Smart water management systems use sensors and </w:t>
      </w:r>
      <w:proofErr w:type="spellStart"/>
      <w:r w:rsidR="00736EF9">
        <w:rPr>
          <w:color w:val="000000" w:themeColor="text1"/>
          <w:sz w:val="24"/>
          <w:szCs w:val="24"/>
        </w:rPr>
        <w:t>IoT</w:t>
      </w:r>
      <w:proofErr w:type="spellEnd"/>
      <w:r w:rsidR="00736EF9">
        <w:rPr>
          <w:color w:val="000000" w:themeColor="text1"/>
          <w:sz w:val="24"/>
          <w:szCs w:val="24"/>
        </w:rPr>
        <w:t xml:space="preserve"> technology to monitor water usage, quality, and infrastructure, enabling real-time data collection and analysis. This enhances efficiency, reduces waste, and helps in proactive maintenance of water networks.</w:t>
      </w:r>
    </w:p>
    <w:p w14:paraId="3E4731C9" w14:textId="77777777" w:rsidR="00D56A18" w:rsidRDefault="00D56A18" w:rsidP="00B0653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Testing and </w:t>
      </w:r>
      <w:proofErr w:type="spellStart"/>
      <w:r>
        <w:rPr>
          <w:b/>
          <w:bCs/>
          <w:color w:val="000000" w:themeColor="text1"/>
          <w:sz w:val="24"/>
          <w:szCs w:val="24"/>
        </w:rPr>
        <w:t>Callibration</w:t>
      </w:r>
      <w:proofErr w:type="spellEnd"/>
      <w:r>
        <w:rPr>
          <w:b/>
          <w:bCs/>
          <w:color w:val="000000" w:themeColor="text1"/>
          <w:sz w:val="24"/>
          <w:szCs w:val="24"/>
        </w:rPr>
        <w:t>:</w:t>
      </w:r>
    </w:p>
    <w:p w14:paraId="0FDA7676" w14:textId="77777777" w:rsidR="00E10B26" w:rsidRDefault="00E10B26" w:rsidP="00D56A1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It involves validating and fine-tuning </w:t>
      </w:r>
      <w:proofErr w:type="spellStart"/>
      <w:r>
        <w:rPr>
          <w:color w:val="000000" w:themeColor="text1"/>
          <w:sz w:val="24"/>
          <w:szCs w:val="24"/>
        </w:rPr>
        <w:t>IoT</w:t>
      </w:r>
      <w:proofErr w:type="spellEnd"/>
      <w:r>
        <w:rPr>
          <w:color w:val="000000" w:themeColor="text1"/>
          <w:sz w:val="24"/>
          <w:szCs w:val="24"/>
        </w:rPr>
        <w:t xml:space="preserve"> sensors and devices to ensure accurate data collection and analysis related to water usage, quality, and distribution.</w:t>
      </w:r>
    </w:p>
    <w:p w14:paraId="61810B48" w14:textId="77777777" w:rsidR="009B2D36" w:rsidRDefault="009B2D36" w:rsidP="00D56A18">
      <w:pPr>
        <w:pStyle w:val="ListParagraph"/>
        <w:rPr>
          <w:color w:val="000000" w:themeColor="text1"/>
          <w:sz w:val="24"/>
          <w:szCs w:val="24"/>
        </w:rPr>
      </w:pPr>
    </w:p>
    <w:p w14:paraId="2E9ABA13" w14:textId="00E13A7B" w:rsidR="009B2D36" w:rsidRPr="009B2D36" w:rsidRDefault="009B2D36" w:rsidP="009B2D36">
      <w:pPr>
        <w:rPr>
          <w:color w:val="000000" w:themeColor="text1"/>
          <w:sz w:val="24"/>
          <w:szCs w:val="24"/>
        </w:rPr>
      </w:pPr>
      <w:r w:rsidRPr="009B2D36">
        <w:rPr>
          <w:color w:val="000000" w:themeColor="text1"/>
          <w:sz w:val="24"/>
          <w:szCs w:val="24"/>
        </w:rPr>
        <w:t xml:space="preserve">This script simulates two water sensors, one for water level and the other for water quality. It generates random data and publishes it to MQTT topics. You should replace the </w:t>
      </w:r>
      <w:proofErr w:type="spellStart"/>
      <w:r w:rsidRPr="009B2D36">
        <w:rPr>
          <w:color w:val="000000" w:themeColor="text1"/>
          <w:sz w:val="24"/>
          <w:szCs w:val="24"/>
        </w:rPr>
        <w:t>broker_address</w:t>
      </w:r>
      <w:proofErr w:type="spellEnd"/>
      <w:r w:rsidRPr="009B2D36">
        <w:rPr>
          <w:color w:val="000000" w:themeColor="text1"/>
          <w:sz w:val="24"/>
          <w:szCs w:val="24"/>
        </w:rPr>
        <w:t xml:space="preserve"> and port with the information of your MQTT broker. Additionally, in a real-world scenario, you would use actual sensor data from </w:t>
      </w:r>
      <w:proofErr w:type="spellStart"/>
      <w:r w:rsidRPr="009B2D36">
        <w:rPr>
          <w:color w:val="000000" w:themeColor="text1"/>
          <w:sz w:val="24"/>
          <w:szCs w:val="24"/>
        </w:rPr>
        <w:t>hardware.To</w:t>
      </w:r>
      <w:proofErr w:type="spellEnd"/>
      <w:r w:rsidRPr="009B2D36">
        <w:rPr>
          <w:color w:val="000000" w:themeColor="text1"/>
          <w:sz w:val="24"/>
          <w:szCs w:val="24"/>
        </w:rPr>
        <w:t xml:space="preserve"> make this script more practical, you would need to set up an MQTT broker, connect real water sensors to a microcontroller, and modify the script to read data from these sensors.</w:t>
      </w:r>
    </w:p>
    <w:p w14:paraId="088B5760" w14:textId="3F3FCB87" w:rsidR="003B098B" w:rsidRPr="0011607F" w:rsidRDefault="003B098B">
      <w:pPr>
        <w:rPr>
          <w:color w:val="000000" w:themeColor="text1"/>
          <w:sz w:val="20"/>
          <w:szCs w:val="20"/>
        </w:rPr>
      </w:pPr>
    </w:p>
    <w:p w14:paraId="7C883CEB" w14:textId="64A3B5D8" w:rsidR="006D57B7" w:rsidRPr="0011607F" w:rsidRDefault="006D57B7">
      <w:pPr>
        <w:rPr>
          <w:color w:val="000000" w:themeColor="text1"/>
          <w:sz w:val="20"/>
          <w:szCs w:val="20"/>
        </w:rPr>
      </w:pPr>
    </w:p>
    <w:sectPr w:rsidR="006D57B7" w:rsidRPr="0011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71A9"/>
    <w:multiLevelType w:val="hybridMultilevel"/>
    <w:tmpl w:val="24FC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1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7"/>
    <w:rsid w:val="00113CAD"/>
    <w:rsid w:val="0011607F"/>
    <w:rsid w:val="001537EE"/>
    <w:rsid w:val="001E693D"/>
    <w:rsid w:val="00215AE6"/>
    <w:rsid w:val="0024715D"/>
    <w:rsid w:val="00316300"/>
    <w:rsid w:val="003B098B"/>
    <w:rsid w:val="005F3365"/>
    <w:rsid w:val="006A53DD"/>
    <w:rsid w:val="006D57B7"/>
    <w:rsid w:val="00736EF9"/>
    <w:rsid w:val="007C1722"/>
    <w:rsid w:val="007F6E10"/>
    <w:rsid w:val="0097153C"/>
    <w:rsid w:val="009B2D36"/>
    <w:rsid w:val="009C5063"/>
    <w:rsid w:val="00A41692"/>
    <w:rsid w:val="00A8288E"/>
    <w:rsid w:val="00B0653C"/>
    <w:rsid w:val="00BF1BF9"/>
    <w:rsid w:val="00CF617F"/>
    <w:rsid w:val="00D24382"/>
    <w:rsid w:val="00D56A18"/>
    <w:rsid w:val="00E10B26"/>
    <w:rsid w:val="00F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EF43"/>
  <w15:chartTrackingRefBased/>
  <w15:docId w15:val="{B1409E2F-BCD1-F343-9179-847FC0BC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Dhatchana p</dc:creator>
  <cp:keywords/>
  <dc:description/>
  <cp:lastModifiedBy>Dhatchana p</cp:lastModifiedBy>
  <cp:revision>2</cp:revision>
  <dcterms:created xsi:type="dcterms:W3CDTF">2023-10-18T05:21:00Z</dcterms:created>
  <dcterms:modified xsi:type="dcterms:W3CDTF">2023-10-18T05:21:00Z</dcterms:modified>
</cp:coreProperties>
</file>