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F15A78" w14:paraId="262567C3" w14:textId="77777777" w:rsidTr="00066AE1">
        <w:tc>
          <w:tcPr>
            <w:tcW w:w="2552" w:type="dxa"/>
          </w:tcPr>
          <w:p w14:paraId="6C73BDD1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F45DC69" w14:textId="19B2DDD5" w:rsidR="00F15A78" w:rsidRDefault="004B271C" w:rsidP="00066AE1">
            <w:pPr>
              <w:rPr>
                <w:lang w:val="en-US"/>
              </w:rPr>
            </w:pPr>
            <w:r>
              <w:rPr>
                <w:lang w:val="en-US"/>
              </w:rPr>
              <w:t>DHAVAL BHAILALBHAI PATEL</w:t>
            </w:r>
          </w:p>
        </w:tc>
      </w:tr>
      <w:tr w:rsidR="00F15A78" w14:paraId="52D3FE8E" w14:textId="77777777" w:rsidTr="00066AE1">
        <w:tc>
          <w:tcPr>
            <w:tcW w:w="2552" w:type="dxa"/>
          </w:tcPr>
          <w:p w14:paraId="040A5F7D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20D2CD5B" w14:textId="77777777" w:rsidR="004B271C" w:rsidRDefault="004B271C" w:rsidP="004B271C">
            <w:r>
              <w:t>Goal 6 - Clean Water and Sanitation</w:t>
            </w:r>
          </w:p>
          <w:p w14:paraId="521CE0EB" w14:textId="77777777" w:rsidR="004B271C" w:rsidRDefault="004B271C" w:rsidP="004B271C">
            <w:r>
              <w:t xml:space="preserve">Goal 3 - Good Health and Well being </w:t>
            </w:r>
          </w:p>
          <w:p w14:paraId="38ED6E70" w14:textId="77777777" w:rsidR="004B271C" w:rsidRDefault="004B271C" w:rsidP="004B271C">
            <w:r>
              <w:t xml:space="preserve">Goal 11 - Sustainable Cities and Communities </w:t>
            </w:r>
          </w:p>
          <w:p w14:paraId="1CFDE201" w14:textId="07B29B14" w:rsidR="00F15A78" w:rsidRDefault="004B271C" w:rsidP="004B271C">
            <w:pPr>
              <w:rPr>
                <w:lang w:val="en-US"/>
              </w:rPr>
            </w:pPr>
            <w:r>
              <w:t>Goal 17 - Partnerships for the goals</w:t>
            </w:r>
          </w:p>
        </w:tc>
      </w:tr>
      <w:tr w:rsidR="004B271C" w14:paraId="70A6C3CB" w14:textId="77777777" w:rsidTr="00066AE1">
        <w:tc>
          <w:tcPr>
            <w:tcW w:w="2552" w:type="dxa"/>
          </w:tcPr>
          <w:p w14:paraId="29D95E49" w14:textId="77777777" w:rsidR="004B271C" w:rsidRDefault="004B271C" w:rsidP="004B271C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5C7480CD" w:rsidR="004B271C" w:rsidRDefault="004B271C" w:rsidP="004B271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2C7E0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 2021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69D3AF32" w:rsidR="00D943BE" w:rsidRPr="00D943BE" w:rsidRDefault="004B271C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Solving water crisis in Tanzania – project Poseidon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92619" w:rsidRPr="00B629E9" w14:paraId="1B639564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718AC083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Prediction Package 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1DB4C87F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[11 days]</w:t>
            </w: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2076F5A7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[20-May-2021]</w:t>
            </w: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524CBD65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[30-May-2021]</w:t>
            </w:r>
          </w:p>
        </w:tc>
      </w:tr>
      <w:tr w:rsidR="00D92619" w:rsidRPr="00B629E9" w14:paraId="7F517185" w14:textId="77777777" w:rsidTr="00505E72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3D25" w14:textId="77777777" w:rsidR="00D92619" w:rsidRDefault="00D92619" w:rsidP="00D92619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D92619">
              <w:rPr>
                <w:rFonts w:cs="Times New Roman"/>
                <w:b/>
                <w:bCs/>
                <w:sz w:val="20"/>
                <w:szCs w:val="20"/>
              </w:rPr>
              <w:t>Data preprocessing</w:t>
            </w:r>
          </w:p>
          <w:p w14:paraId="27F50F1C" w14:textId="63BF0B57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In this step I have to cleanse the data </w:t>
            </w:r>
            <w:r>
              <w:rPr>
                <w:rFonts w:cs="Times New Roman"/>
                <w:sz w:val="20"/>
                <w:szCs w:val="20"/>
              </w:rPr>
              <w:t xml:space="preserve">and preprocess it using various techniques to make it suitable to apply a machine learning algorithm on the data set </w:t>
            </w:r>
          </w:p>
        </w:tc>
      </w:tr>
      <w:tr w:rsidR="00D92619" w:rsidRPr="00B629E9" w14:paraId="78221625" w14:textId="77777777" w:rsidTr="00505E72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6534" w14:textId="77777777" w:rsidR="00D92619" w:rsidRDefault="00D92619" w:rsidP="00D92619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Training the model</w:t>
            </w:r>
          </w:p>
          <w:p w14:paraId="5CF9D9B6" w14:textId="3FA77BF7" w:rsidR="00D92619" w:rsidRPr="00D92619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In this I have to develop a machine learning algorithm to train the model on the processed dataset </w:t>
            </w:r>
          </w:p>
        </w:tc>
      </w:tr>
      <w:tr w:rsidR="00D92619" w:rsidRPr="00B629E9" w14:paraId="65519D23" w14:textId="77777777" w:rsidTr="00505E72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1F3C" w14:textId="29B5A3F2" w:rsidR="00D92619" w:rsidRDefault="00D92619" w:rsidP="00D92619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Packaging and deploying the model</w:t>
            </w:r>
          </w:p>
          <w:p w14:paraId="455191C2" w14:textId="68910D5D" w:rsidR="00D92619" w:rsidRPr="00D92619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 this I have to deploy the model on Django</w:t>
            </w:r>
            <w:r w:rsidR="008F7B98">
              <w:rPr>
                <w:rFonts w:cs="Times New Roman"/>
                <w:sz w:val="20"/>
                <w:szCs w:val="20"/>
              </w:rPr>
              <w:t xml:space="preserve"> framework</w:t>
            </w:r>
          </w:p>
        </w:tc>
      </w:tr>
      <w:tr w:rsidR="008F7B98" w:rsidRPr="00B629E9" w14:paraId="7C6C84EC" w14:textId="77777777" w:rsidTr="00505E72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1BC2" w14:textId="11B1929A" w:rsidR="008F7B98" w:rsidRDefault="008F7B98" w:rsidP="00D92619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Crafting the UI for making prediction</w:t>
            </w:r>
          </w:p>
          <w:p w14:paraId="653D5180" w14:textId="6FAE3665" w:rsidR="008F7B98" w:rsidRPr="008F7B98" w:rsidRDefault="008F7B98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 have to create </w:t>
            </w:r>
            <w:r w:rsidR="00674D4B">
              <w:rPr>
                <w:rFonts w:cs="Times New Roman"/>
                <w:sz w:val="20"/>
                <w:szCs w:val="20"/>
              </w:rPr>
              <w:t xml:space="preserve">interface to input data field on </w:t>
            </w:r>
            <w:r w:rsidR="005B3AFB">
              <w:rPr>
                <w:rFonts w:cs="Times New Roman"/>
                <w:sz w:val="20"/>
                <w:szCs w:val="20"/>
              </w:rPr>
              <w:t>Django and</w:t>
            </w:r>
            <w:r>
              <w:rPr>
                <w:rFonts w:cs="Times New Roman"/>
                <w:sz w:val="20"/>
                <w:szCs w:val="20"/>
              </w:rPr>
              <w:t xml:space="preserve"> feed the data into model for it to predict the results and display the results</w:t>
            </w:r>
            <w:r w:rsidR="00674D4B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674D4B" w:rsidRPr="00B629E9" w14:paraId="27007891" w14:textId="77777777" w:rsidTr="00505E72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06B5" w14:textId="77777777" w:rsidR="00674D4B" w:rsidRDefault="00674D4B" w:rsidP="00D92619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Plot map of the water pumps</w:t>
            </w:r>
          </w:p>
          <w:p w14:paraId="0E7B3081" w14:textId="045032AE" w:rsidR="00674D4B" w:rsidRPr="00674D4B" w:rsidRDefault="00674D4B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 have to plot the data points in Django for the given data set </w:t>
            </w:r>
          </w:p>
        </w:tc>
      </w:tr>
      <w:tr w:rsidR="00D92619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D92619" w:rsidRPr="00F15A78" w:rsidRDefault="00D92619" w:rsidP="00D92619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D92619" w:rsidRPr="00D943BE" w:rsidRDefault="00D92619" w:rsidP="00D9261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B3AFB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1A9707C3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Forum Package 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5F20D7B3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[7 days]</w:t>
            </w: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09FFD163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[31-May-2021]</w:t>
            </w: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361070E6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[6-june-2021]</w:t>
            </w:r>
          </w:p>
        </w:tc>
      </w:tr>
      <w:tr w:rsidR="0067784A" w:rsidRPr="00B629E9" w14:paraId="3C2632A0" w14:textId="77777777" w:rsidTr="009921E5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DE28" w14:textId="77777777" w:rsidR="0067784A" w:rsidRDefault="0067784A" w:rsidP="005B3AF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Home Page</w:t>
            </w:r>
          </w:p>
          <w:p w14:paraId="72B0361E" w14:textId="77777777" w:rsidR="0067784A" w:rsidRDefault="0067784A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This page displays the key component of the chat forum and link to various important resources like prediction page and hot </w:t>
            </w:r>
            <w:r w:rsidR="00D468C8">
              <w:rPr>
                <w:rFonts w:cs="Times New Roman"/>
                <w:sz w:val="20"/>
                <w:szCs w:val="20"/>
              </w:rPr>
              <w:t>threads. Include announcement from organization involved with the project and many more feature</w:t>
            </w:r>
            <w:r w:rsidR="00996EDE">
              <w:rPr>
                <w:rFonts w:cs="Times New Roman"/>
                <w:sz w:val="20"/>
                <w:szCs w:val="20"/>
              </w:rPr>
              <w:t>.</w:t>
            </w:r>
          </w:p>
          <w:p w14:paraId="25789B99" w14:textId="77777777" w:rsidR="00996EDE" w:rsidRDefault="00996EDE" w:rsidP="005B3AF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996EDE">
              <w:rPr>
                <w:rFonts w:cs="Times New Roman"/>
                <w:b/>
                <w:bCs/>
                <w:sz w:val="20"/>
                <w:szCs w:val="20"/>
              </w:rPr>
              <w:lastRenderedPageBreak/>
              <w:t>Announcement Page:</w:t>
            </w:r>
          </w:p>
          <w:p w14:paraId="2BF6F51D" w14:textId="12B5B7E4" w:rsidR="00996EDE" w:rsidRPr="00996EDE" w:rsidRDefault="00996EDE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This page will act as the notice board for important announcement by agency regarding the water crisis. </w:t>
            </w:r>
          </w:p>
        </w:tc>
      </w:tr>
      <w:tr w:rsidR="005B3AFB" w:rsidRPr="00B629E9" w14:paraId="4791A957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25" w14:textId="630D799B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lastRenderedPageBreak/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77777777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5B3AFB" w:rsidRDefault="005B3AFB" w:rsidP="005B3AF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5679B" w:rsidRPr="00B629E9" w14:paraId="05FBBC2A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7B13EDD3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Forum Package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3EBC0B7D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[6 Days]</w:t>
            </w: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4F119CDE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[7-june-2021]</w:t>
            </w: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71BBBE0C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[13-june-2021]</w:t>
            </w:r>
          </w:p>
        </w:tc>
      </w:tr>
      <w:tr w:rsidR="00D5679B" w:rsidRPr="00B629E9" w14:paraId="52D0446F" w14:textId="77777777" w:rsidTr="000F7F6D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469F" w14:textId="7D4B62D7" w:rsidR="00D5679B" w:rsidRDefault="00D5679B" w:rsidP="00D5679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Chat forum</w:t>
            </w:r>
          </w:p>
          <w:p w14:paraId="28B8C0FC" w14:textId="5E90C7BD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A space to generate threads and create discussion</w:t>
            </w:r>
            <w:r w:rsidR="00552D7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8F1D32" w:rsidRPr="00B629E9" w14:paraId="58878A14" w14:textId="77777777" w:rsidTr="000F7F6D">
        <w:tc>
          <w:tcPr>
            <w:tcW w:w="10873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DC6C" w14:textId="52B5ED5F" w:rsidR="008F1D32" w:rsidRDefault="008F1D32" w:rsidP="008F1D3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Admin Panel</w:t>
            </w:r>
          </w:p>
          <w:p w14:paraId="171D425C" w14:textId="2434CAB5" w:rsidR="008F1D32" w:rsidRPr="008F1D32" w:rsidRDefault="008F1D32" w:rsidP="008F1D3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F1D32">
              <w:rPr>
                <w:rFonts w:cs="Times New Roman"/>
                <w:sz w:val="20"/>
                <w:szCs w:val="20"/>
              </w:rPr>
              <w:t>Admin can moderate th</w:t>
            </w:r>
            <w:r>
              <w:rPr>
                <w:rFonts w:cs="Times New Roman"/>
                <w:sz w:val="20"/>
                <w:szCs w:val="20"/>
              </w:rPr>
              <w:t xml:space="preserve">e conversation so that community can move towards positive way. This can also help to remove the malicious content that is fake and can cause negative impact on the communities. </w:t>
            </w:r>
          </w:p>
        </w:tc>
      </w:tr>
      <w:tr w:rsidR="00D5679B" w:rsidRPr="00B629E9" w14:paraId="104371C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09C" w14:textId="210DA94B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58E264BA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57BB4F29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2943FA4D" w:rsidR="00D5679B" w:rsidRDefault="00D5679B" w:rsidP="00D5679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1A06" w14:textId="77777777" w:rsidR="00AB53E0" w:rsidRDefault="00AB53E0" w:rsidP="00F15A78">
      <w:pPr>
        <w:spacing w:after="0" w:line="240" w:lineRule="auto"/>
      </w:pPr>
      <w:r>
        <w:separator/>
      </w:r>
    </w:p>
  </w:endnote>
  <w:endnote w:type="continuationSeparator" w:id="0">
    <w:p w14:paraId="2FD33D3B" w14:textId="77777777" w:rsidR="00AB53E0" w:rsidRDefault="00AB53E0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00000003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0029" w14:textId="77777777" w:rsidR="00AB53E0" w:rsidRDefault="00AB53E0" w:rsidP="00F15A78">
      <w:pPr>
        <w:spacing w:after="0" w:line="240" w:lineRule="auto"/>
      </w:pPr>
      <w:r>
        <w:separator/>
      </w:r>
    </w:p>
  </w:footnote>
  <w:footnote w:type="continuationSeparator" w:id="0">
    <w:p w14:paraId="0F2EBE2B" w14:textId="77777777" w:rsidR="00AB53E0" w:rsidRDefault="00AB53E0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2778F3"/>
    <w:rsid w:val="004B271C"/>
    <w:rsid w:val="00552D73"/>
    <w:rsid w:val="005B3AFB"/>
    <w:rsid w:val="00674D4B"/>
    <w:rsid w:val="0067784A"/>
    <w:rsid w:val="006E2A0A"/>
    <w:rsid w:val="00765416"/>
    <w:rsid w:val="007E4F94"/>
    <w:rsid w:val="008166E0"/>
    <w:rsid w:val="0085515F"/>
    <w:rsid w:val="008F0AFA"/>
    <w:rsid w:val="008F1D32"/>
    <w:rsid w:val="008F7B98"/>
    <w:rsid w:val="00996EDE"/>
    <w:rsid w:val="00A22780"/>
    <w:rsid w:val="00AB53E0"/>
    <w:rsid w:val="00B409D8"/>
    <w:rsid w:val="00B56493"/>
    <w:rsid w:val="00B629E9"/>
    <w:rsid w:val="00B80ADE"/>
    <w:rsid w:val="00C168FF"/>
    <w:rsid w:val="00C70B6E"/>
    <w:rsid w:val="00C72BEA"/>
    <w:rsid w:val="00D468C8"/>
    <w:rsid w:val="00D5679B"/>
    <w:rsid w:val="00D92619"/>
    <w:rsid w:val="00D943BE"/>
    <w:rsid w:val="00EB37E4"/>
    <w:rsid w:val="00F15A78"/>
    <w:rsid w:val="00FA5AD5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dhaval.sk.ca@gmail.com</cp:lastModifiedBy>
  <cp:revision>25</cp:revision>
  <dcterms:created xsi:type="dcterms:W3CDTF">2018-06-01T14:46:00Z</dcterms:created>
  <dcterms:modified xsi:type="dcterms:W3CDTF">2021-05-19T07:23:00Z</dcterms:modified>
</cp:coreProperties>
</file>