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5EE" w:rsidRPr="00F96AE8" w:rsidRDefault="006935EE" w:rsidP="006935EE">
      <w:pPr>
        <w:spacing w:after="0"/>
        <w:jc w:val="center"/>
        <w:rPr>
          <w:color w:val="FF0000"/>
          <w:sz w:val="52"/>
          <w:szCs w:val="52"/>
        </w:rPr>
      </w:pPr>
      <w:r w:rsidRPr="00F96AE8">
        <w:rPr>
          <w:color w:val="FF0000"/>
          <w:sz w:val="52"/>
          <w:szCs w:val="52"/>
        </w:rPr>
        <w:t>USA – WEST COAST TOUR</w:t>
      </w:r>
    </w:p>
    <w:p w:rsidR="006935EE" w:rsidRPr="00F96AE8" w:rsidRDefault="00F96AE8" w:rsidP="006935EE">
      <w:pPr>
        <w:spacing w:after="0"/>
        <w:jc w:val="center"/>
        <w:rPr>
          <w:color w:val="0070C0"/>
          <w:sz w:val="28"/>
          <w:szCs w:val="28"/>
        </w:rPr>
      </w:pPr>
      <w:r w:rsidRPr="00F96AE8">
        <w:rPr>
          <w:noProof/>
          <w:color w:val="0070C0"/>
        </w:rPr>
        <w:drawing>
          <wp:anchor distT="0" distB="0" distL="114300" distR="114300" simplePos="0" relativeHeight="251659264" behindDoc="0" locked="0" layoutInCell="1" allowOverlap="1" wp14:anchorId="3B8388DA" wp14:editId="4025D68E">
            <wp:simplePos x="0" y="0"/>
            <wp:positionH relativeFrom="margin">
              <wp:align>right</wp:align>
            </wp:positionH>
            <wp:positionV relativeFrom="margin">
              <wp:posOffset>815340</wp:posOffset>
            </wp:positionV>
            <wp:extent cx="5902960" cy="3524250"/>
            <wp:effectExtent l="19050" t="0" r="21590" b="10096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riginal_271178_V0g0I3Py4W41Bbe4wtP9oCyHF.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2960" cy="3524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6935EE" w:rsidRPr="00F96AE8">
        <w:rPr>
          <w:color w:val="0070C0"/>
          <w:sz w:val="28"/>
          <w:szCs w:val="28"/>
        </w:rPr>
        <w:t>6 NIGHTS / 7 DAYS</w:t>
      </w:r>
    </w:p>
    <w:p w:rsidR="006935EE" w:rsidRDefault="006935EE" w:rsidP="006935EE">
      <w:pPr>
        <w:spacing w:after="0"/>
        <w:jc w:val="both"/>
      </w:pPr>
    </w:p>
    <w:p w:rsidR="006935EE" w:rsidRPr="00B11AAA" w:rsidRDefault="006935EE" w:rsidP="006935EE">
      <w:pPr>
        <w:spacing w:after="0"/>
        <w:jc w:val="both"/>
        <w:rPr>
          <w:b/>
          <w:color w:val="FF0000"/>
          <w:sz w:val="28"/>
          <w:szCs w:val="28"/>
        </w:rPr>
      </w:pPr>
      <w:r w:rsidRPr="009767AF">
        <w:rPr>
          <w:b/>
          <w:color w:val="7030A0"/>
          <w:sz w:val="28"/>
          <w:szCs w:val="28"/>
        </w:rPr>
        <w:t>ITINERARY</w:t>
      </w:r>
    </w:p>
    <w:p w:rsidR="006935EE" w:rsidRDefault="006935EE" w:rsidP="006935EE">
      <w:pPr>
        <w:spacing w:after="0"/>
        <w:jc w:val="both"/>
        <w:rPr>
          <w:b/>
        </w:rPr>
      </w:pPr>
      <w:r w:rsidRPr="006935EE">
        <w:rPr>
          <w:b/>
        </w:rPr>
        <w:t>DAY 1</w:t>
      </w:r>
    </w:p>
    <w:p w:rsidR="00BF3478" w:rsidRPr="006935EE" w:rsidRDefault="00BF3478" w:rsidP="006935EE">
      <w:pPr>
        <w:spacing w:after="0"/>
        <w:jc w:val="both"/>
        <w:rPr>
          <w:b/>
        </w:rPr>
      </w:pPr>
      <w:r>
        <w:rPr>
          <w:b/>
        </w:rPr>
        <w:t xml:space="preserve">LAS VEGAS </w:t>
      </w:r>
      <w:r w:rsidR="00F22D39">
        <w:rPr>
          <w:b/>
        </w:rPr>
        <w:t xml:space="preserve">– VEGAS EIFFEL TOWER </w:t>
      </w:r>
      <w:r w:rsidR="00F22D39" w:rsidRPr="00F22D39">
        <w:rPr>
          <w:b/>
          <w:color w:val="7030A0"/>
        </w:rPr>
        <w:t>(</w:t>
      </w:r>
      <w:r w:rsidRPr="00F22D39">
        <w:rPr>
          <w:b/>
          <w:color w:val="7030A0"/>
        </w:rPr>
        <w:t>NO FULL DAY COACH</w:t>
      </w:r>
      <w:r w:rsidR="00F22D39" w:rsidRPr="00F22D39">
        <w:rPr>
          <w:b/>
          <w:color w:val="7030A0"/>
        </w:rPr>
        <w:t>)</w:t>
      </w:r>
    </w:p>
    <w:p w:rsidR="00BF3478" w:rsidRDefault="006935EE" w:rsidP="006935EE">
      <w:pPr>
        <w:spacing w:after="0"/>
        <w:jc w:val="both"/>
        <w:rPr>
          <w:b/>
        </w:rPr>
      </w:pPr>
      <w:r w:rsidRPr="006935EE">
        <w:rPr>
          <w:b/>
        </w:rPr>
        <w:t>Welcome to LAS VEGAS!!!!</w:t>
      </w:r>
    </w:p>
    <w:p w:rsidR="00F22D39" w:rsidRDefault="00F22D39" w:rsidP="00F22D39">
      <w:pPr>
        <w:spacing w:after="0"/>
        <w:jc w:val="both"/>
      </w:pPr>
      <w:r>
        <w:t>Your pick up will be done by</w:t>
      </w:r>
      <w:r w:rsidR="00D13736">
        <w:t xml:space="preserve"> our airport representative at b</w:t>
      </w:r>
      <w:r>
        <w:t>aggage claim for Domestic passengers on private basis. (</w:t>
      </w:r>
      <w:r w:rsidR="00127B87">
        <w:t>I</w:t>
      </w:r>
      <w:r>
        <w:t>norder for us to coordinate the pick-up, we need a valid contact number for the passengers). Check into Hotel PAR</w:t>
      </w:r>
      <w:r w:rsidR="00D13736">
        <w:t>IS (Check in time 3 PM).</w:t>
      </w:r>
    </w:p>
    <w:p w:rsidR="00F22D39" w:rsidRDefault="00F22D39" w:rsidP="00F22D39">
      <w:pPr>
        <w:spacing w:after="0"/>
        <w:jc w:val="both"/>
      </w:pPr>
      <w:r>
        <w:t xml:space="preserve">Meet your tour manager at 6 </w:t>
      </w:r>
      <w:r w:rsidR="00D13736">
        <w:t>PM</w:t>
      </w:r>
      <w:r>
        <w:t xml:space="preserve"> in the hotel lobby to start the tour. Enjoy a wonderful buffet dinner at Indian restaurant. Take a ride 46 stories up in an Exhilarating, adrenaline charged glass elevator of Eiffel tower in PARIS hotel to get an amazing 360 degree views of the city. This attraction is half scale replica of world famous Paris, France Landmark and the views of bright, colorful lights are unmatched from the top. </w:t>
      </w:r>
    </w:p>
    <w:p w:rsidR="00F22D39" w:rsidRDefault="00F22D39" w:rsidP="00F22D39">
      <w:pPr>
        <w:spacing w:after="0"/>
        <w:jc w:val="both"/>
      </w:pPr>
      <w:r>
        <w:t xml:space="preserve">Overnight at hotel. </w:t>
      </w:r>
    </w:p>
    <w:p w:rsidR="00F22D39" w:rsidRPr="00BF3478" w:rsidRDefault="00F22D39" w:rsidP="00F22D39">
      <w:pPr>
        <w:spacing w:after="0"/>
        <w:jc w:val="both"/>
        <w:rPr>
          <w:i/>
          <w:color w:val="0070C0"/>
        </w:rPr>
      </w:pPr>
      <w:r w:rsidRPr="00BF3478">
        <w:rPr>
          <w:b/>
          <w:i/>
          <w:color w:val="0070C0"/>
          <w:u w:val="single"/>
        </w:rPr>
        <w:lastRenderedPageBreak/>
        <w:t>Meals</w:t>
      </w:r>
      <w:r w:rsidRPr="00BF3478">
        <w:rPr>
          <w:i/>
          <w:color w:val="0070C0"/>
        </w:rPr>
        <w:t xml:space="preserve">: - </w:t>
      </w:r>
      <w:r>
        <w:rPr>
          <w:i/>
          <w:color w:val="0070C0"/>
        </w:rPr>
        <w:t>-</w:t>
      </w:r>
      <w:r w:rsidRPr="00BF3478">
        <w:rPr>
          <w:i/>
          <w:color w:val="0070C0"/>
        </w:rPr>
        <w:t xml:space="preserve">, -, </w:t>
      </w:r>
      <w:r>
        <w:rPr>
          <w:i/>
          <w:color w:val="0070C0"/>
        </w:rPr>
        <w:t>Dinner</w:t>
      </w:r>
    </w:p>
    <w:p w:rsidR="00F22D39" w:rsidRPr="00BF3478" w:rsidRDefault="00F22D39" w:rsidP="00F22D39">
      <w:pPr>
        <w:spacing w:after="0"/>
        <w:jc w:val="both"/>
        <w:rPr>
          <w:i/>
          <w:color w:val="7030A0"/>
        </w:rPr>
      </w:pPr>
      <w:r w:rsidRPr="00BF3478">
        <w:rPr>
          <w:b/>
          <w:i/>
          <w:color w:val="7030A0"/>
          <w:u w:val="single"/>
        </w:rPr>
        <w:t>Note</w:t>
      </w:r>
      <w:r w:rsidRPr="00BF3478">
        <w:rPr>
          <w:i/>
          <w:color w:val="7030A0"/>
        </w:rPr>
        <w:t>: - Please note that the hotel may take your Credit card at the time of check in towards Incidentals. The hold on the card will be released once the guests check out if no charges are incurred. If you would like to do an early check in, please check in with the front desk. Early check in fee is approximately $22 per room based on availability.</w:t>
      </w:r>
    </w:p>
    <w:p w:rsidR="00F22D39" w:rsidRDefault="00F22D39" w:rsidP="00F22D39">
      <w:pPr>
        <w:spacing w:after="0"/>
        <w:jc w:val="both"/>
      </w:pPr>
    </w:p>
    <w:p w:rsidR="00D13736" w:rsidRPr="00D13736" w:rsidRDefault="00D13736" w:rsidP="00F22D39">
      <w:pPr>
        <w:spacing w:after="0"/>
        <w:jc w:val="both"/>
        <w:rPr>
          <w:b/>
        </w:rPr>
      </w:pPr>
      <w:r w:rsidRPr="00D13736">
        <w:rPr>
          <w:b/>
        </w:rPr>
        <w:t>DAY 2</w:t>
      </w:r>
    </w:p>
    <w:p w:rsidR="00F22D39" w:rsidRPr="00D13736" w:rsidRDefault="00D13736" w:rsidP="00D13736">
      <w:pPr>
        <w:spacing w:after="0"/>
        <w:jc w:val="both"/>
        <w:rPr>
          <w:b/>
        </w:rPr>
      </w:pPr>
      <w:r>
        <w:rPr>
          <w:b/>
        </w:rPr>
        <w:t>LAS VEGAS – FREE DAY / OPTIONAL GRAND CANYON – BIG BUS TOUR</w:t>
      </w:r>
      <w:r w:rsidRPr="00D13736">
        <w:rPr>
          <w:b/>
          <w:color w:val="7030A0"/>
        </w:rPr>
        <w:t xml:space="preserve"> (NO FULL DAY COACH)</w:t>
      </w:r>
    </w:p>
    <w:p w:rsidR="00F22D39" w:rsidRDefault="00F22D39" w:rsidP="00F22D39">
      <w:pPr>
        <w:spacing w:after="0"/>
        <w:jc w:val="both"/>
      </w:pPr>
      <w:r>
        <w:t xml:space="preserve">Today is a free day on own. If you have booked your Grand Canyon through us, our Tour </w:t>
      </w:r>
      <w:r w:rsidR="00D13736">
        <w:t>M</w:t>
      </w:r>
      <w:r>
        <w:t xml:space="preserve">anager will drop you off at the pickup location for your tour and Breakfast will be packed for those passengers taking the Grand Canyon coach tours. For passengers, choosing to not take the Grand Canyon, you will be provided with continental buffet breakfast at St. Louis Café restaurant inside Paris. </w:t>
      </w:r>
    </w:p>
    <w:p w:rsidR="002D5001" w:rsidRDefault="002D5001" w:rsidP="00F22D39">
      <w:pPr>
        <w:spacing w:after="0"/>
        <w:jc w:val="both"/>
      </w:pPr>
    </w:p>
    <w:p w:rsidR="00F22D39" w:rsidRDefault="00F22D39" w:rsidP="00F22D39">
      <w:pPr>
        <w:spacing w:after="0"/>
        <w:jc w:val="both"/>
      </w:pPr>
      <w:r>
        <w:t>After Dinner at Indian restaurant, you will be taken around the city in a Double-decker bus where your guide will explain all about Sin city. As dusk falls, the city turns on. See the dazzling neon lights as you travel down the strip and roll past casinos, wedding chapels and historic landmarks into the heart o</w:t>
      </w:r>
      <w:r w:rsidR="00D13736">
        <w:t>f downtown. Overnight at hotel.</w:t>
      </w:r>
    </w:p>
    <w:p w:rsidR="002D5001" w:rsidRPr="00BF3478" w:rsidRDefault="002D5001" w:rsidP="002D5001">
      <w:pPr>
        <w:spacing w:after="0"/>
        <w:jc w:val="both"/>
        <w:rPr>
          <w:i/>
          <w:color w:val="0070C0"/>
        </w:rPr>
      </w:pPr>
      <w:r w:rsidRPr="00BF3478">
        <w:rPr>
          <w:b/>
          <w:i/>
          <w:color w:val="0070C0"/>
          <w:u w:val="single"/>
        </w:rPr>
        <w:t>Meals</w:t>
      </w:r>
      <w:r w:rsidRPr="00BF3478">
        <w:rPr>
          <w:i/>
          <w:color w:val="0070C0"/>
        </w:rPr>
        <w:t xml:space="preserve">: - Breakfast, -, </w:t>
      </w:r>
      <w:r>
        <w:rPr>
          <w:i/>
          <w:color w:val="0070C0"/>
        </w:rPr>
        <w:t>Dinner</w:t>
      </w:r>
    </w:p>
    <w:p w:rsidR="00D13736" w:rsidRDefault="00D13736" w:rsidP="00F22D39">
      <w:pPr>
        <w:spacing w:after="0"/>
        <w:jc w:val="both"/>
      </w:pPr>
    </w:p>
    <w:p w:rsidR="002D5001" w:rsidRPr="002D5001" w:rsidRDefault="002D5001" w:rsidP="00F22D39">
      <w:pPr>
        <w:spacing w:after="0"/>
        <w:jc w:val="both"/>
        <w:rPr>
          <w:b/>
        </w:rPr>
      </w:pPr>
      <w:r w:rsidRPr="002D5001">
        <w:rPr>
          <w:b/>
        </w:rPr>
        <w:t>DAY 3</w:t>
      </w:r>
    </w:p>
    <w:p w:rsidR="00F22D39" w:rsidRPr="002D5001" w:rsidRDefault="002D5001" w:rsidP="00F22D39">
      <w:pPr>
        <w:spacing w:after="0"/>
        <w:jc w:val="both"/>
        <w:rPr>
          <w:b/>
        </w:rPr>
      </w:pPr>
      <w:r w:rsidRPr="002D5001">
        <w:rPr>
          <w:b/>
        </w:rPr>
        <w:t>LAS VEGAS - LOS ANGELES - CITY TOUR, OUE SKYSPACE</w:t>
      </w:r>
    </w:p>
    <w:p w:rsidR="00F22D39" w:rsidRDefault="00F22D39" w:rsidP="00F22D39">
      <w:pPr>
        <w:spacing w:after="0"/>
        <w:jc w:val="both"/>
      </w:pPr>
      <w:r>
        <w:t xml:space="preserve">After buffet breakfast at the hotel, have an early start &amp; depart for Los Angeles. Stop for lunch </w:t>
      </w:r>
      <w:proofErr w:type="spellStart"/>
      <w:r>
        <w:t>en</w:t>
      </w:r>
      <w:proofErr w:type="spellEnd"/>
      <w:r w:rsidR="002D5001">
        <w:t>-</w:t>
      </w:r>
      <w:r>
        <w:t xml:space="preserve">route. Visit OUE </w:t>
      </w:r>
      <w:proofErr w:type="spellStart"/>
      <w:r>
        <w:t>Skyspace</w:t>
      </w:r>
      <w:proofErr w:type="spellEnd"/>
      <w:r>
        <w:t xml:space="preserve"> and experience a </w:t>
      </w:r>
      <w:r w:rsidR="002D5001">
        <w:t>panoramic 360-degree v</w:t>
      </w:r>
      <w:r>
        <w:t xml:space="preserve">iew from the second tallest building West of Mississippi. The building structure is designed to withstand earthquakes to the magnitude of 8.3 on </w:t>
      </w:r>
      <w:r w:rsidR="002D5001">
        <w:t>Richter</w:t>
      </w:r>
      <w:r>
        <w:t xml:space="preserve"> scale. You will be taken to the 70th floor to get a wonderful view of the city. You can also slide from one level of the building to another to get a glimpse of the city in its glory.</w:t>
      </w:r>
    </w:p>
    <w:p w:rsidR="00F22D39" w:rsidRDefault="00F22D39" w:rsidP="00F22D39">
      <w:pPr>
        <w:spacing w:after="0"/>
        <w:jc w:val="both"/>
      </w:pPr>
      <w:r>
        <w:t xml:space="preserve">Proceed for </w:t>
      </w:r>
      <w:r w:rsidR="002D5001">
        <w:t>C</w:t>
      </w:r>
      <w:r>
        <w:t xml:space="preserve">ity </w:t>
      </w:r>
      <w:r w:rsidR="002D5001">
        <w:t>T</w:t>
      </w:r>
      <w:r>
        <w:t xml:space="preserve">our of Los Angeles. Enjoy a guided tour of Los Angeles by our experienced tour guide. Drive through the busy streets of Avenue of Stars, Kodak </w:t>
      </w:r>
      <w:r w:rsidR="002D5001">
        <w:t>Theater and R</w:t>
      </w:r>
      <w:r>
        <w:t xml:space="preserve">odeo </w:t>
      </w:r>
      <w:r w:rsidR="002D5001">
        <w:t>D</w:t>
      </w:r>
      <w:r>
        <w:t xml:space="preserve">rive. Get your picture of the famous Hollywood sign from one of the vantage points. Dinner at Indian restaurant. </w:t>
      </w:r>
    </w:p>
    <w:p w:rsidR="00F22D39" w:rsidRDefault="00F22D39" w:rsidP="00F22D39">
      <w:pPr>
        <w:spacing w:after="0"/>
        <w:jc w:val="both"/>
      </w:pPr>
      <w:r>
        <w:t>Check into Hotel for Overnight stay.</w:t>
      </w:r>
    </w:p>
    <w:p w:rsidR="002D5001" w:rsidRPr="00BF3478" w:rsidRDefault="002D5001" w:rsidP="002D5001">
      <w:pPr>
        <w:spacing w:after="0"/>
        <w:jc w:val="both"/>
        <w:rPr>
          <w:i/>
          <w:color w:val="0070C0"/>
        </w:rPr>
      </w:pPr>
      <w:r w:rsidRPr="00BF3478">
        <w:rPr>
          <w:b/>
          <w:i/>
          <w:color w:val="0070C0"/>
          <w:u w:val="single"/>
        </w:rPr>
        <w:t>Meals</w:t>
      </w:r>
      <w:r w:rsidRPr="00BF3478">
        <w:rPr>
          <w:i/>
          <w:color w:val="0070C0"/>
        </w:rPr>
        <w:t xml:space="preserve">: - Breakfast, -, </w:t>
      </w:r>
      <w:r>
        <w:rPr>
          <w:i/>
          <w:color w:val="0070C0"/>
        </w:rPr>
        <w:t>Dinner</w:t>
      </w:r>
    </w:p>
    <w:p w:rsidR="002D5001" w:rsidRDefault="002D5001" w:rsidP="00F22D39">
      <w:pPr>
        <w:spacing w:after="0"/>
        <w:jc w:val="both"/>
      </w:pPr>
    </w:p>
    <w:p w:rsidR="002D5001" w:rsidRPr="002D5001" w:rsidRDefault="002D5001" w:rsidP="00F22D39">
      <w:pPr>
        <w:spacing w:after="0"/>
        <w:jc w:val="both"/>
        <w:rPr>
          <w:b/>
        </w:rPr>
      </w:pPr>
      <w:r w:rsidRPr="002D5001">
        <w:rPr>
          <w:b/>
        </w:rPr>
        <w:t>DAY 4</w:t>
      </w:r>
    </w:p>
    <w:p w:rsidR="00F22D39" w:rsidRPr="002D5001" w:rsidRDefault="002D5001" w:rsidP="00F22D39">
      <w:pPr>
        <w:spacing w:after="0"/>
        <w:jc w:val="both"/>
        <w:rPr>
          <w:b/>
        </w:rPr>
      </w:pPr>
      <w:r w:rsidRPr="002D5001">
        <w:rPr>
          <w:b/>
        </w:rPr>
        <w:t xml:space="preserve">LOS ANGELES UNIVERSAL STUDIOS, </w:t>
      </w:r>
      <w:proofErr w:type="gramStart"/>
      <w:r w:rsidRPr="002D5001">
        <w:rPr>
          <w:b/>
        </w:rPr>
        <w:t>SANTA MONICA</w:t>
      </w:r>
      <w:proofErr w:type="gramEnd"/>
      <w:r w:rsidRPr="002D5001">
        <w:rPr>
          <w:b/>
        </w:rPr>
        <w:t xml:space="preserve"> BEACH</w:t>
      </w:r>
    </w:p>
    <w:p w:rsidR="00F22D39" w:rsidRDefault="00F22D39" w:rsidP="00F22D39">
      <w:pPr>
        <w:spacing w:after="0"/>
        <w:jc w:val="both"/>
      </w:pPr>
      <w:r>
        <w:t xml:space="preserve">After breakfast at the hotel, </w:t>
      </w:r>
      <w:r w:rsidR="002D5001">
        <w:t>y</w:t>
      </w:r>
      <w:r>
        <w:t>ou will then be taken to Universal Studios to enjoy the full day at the park. This Sprawling Amusement park with thrilling theme rides, restaurants, shows, shops and one of the oldest real working movie studio in use is definitely a unique &amp; fun filled experience for the whole family. From there, drive to Santa Monica Beach &amp; enjoy a relaxed time at the Pier. With a carousel, an arcade, an amusement park, restaurants, the Santa Monica Pier offers a wide range of activities for the whole family. Drive to Indian restaurant for dinner Evening Dinner at Indian restaurant. Overnight at Hotel.</w:t>
      </w:r>
    </w:p>
    <w:p w:rsidR="002D5001" w:rsidRPr="00BF3478" w:rsidRDefault="002D5001" w:rsidP="002D5001">
      <w:pPr>
        <w:spacing w:after="0"/>
        <w:jc w:val="both"/>
        <w:rPr>
          <w:i/>
          <w:color w:val="0070C0"/>
        </w:rPr>
      </w:pPr>
      <w:r w:rsidRPr="00BF3478">
        <w:rPr>
          <w:b/>
          <w:i/>
          <w:color w:val="0070C0"/>
          <w:u w:val="single"/>
        </w:rPr>
        <w:t>Meals</w:t>
      </w:r>
      <w:r w:rsidRPr="00BF3478">
        <w:rPr>
          <w:i/>
          <w:color w:val="0070C0"/>
        </w:rPr>
        <w:t xml:space="preserve">: - Breakfast, -, </w:t>
      </w:r>
      <w:r>
        <w:rPr>
          <w:i/>
          <w:color w:val="0070C0"/>
        </w:rPr>
        <w:t>Dinner</w:t>
      </w:r>
    </w:p>
    <w:p w:rsidR="00F22D39" w:rsidRPr="002D5001" w:rsidRDefault="002D5001" w:rsidP="00F22D39">
      <w:pPr>
        <w:spacing w:after="0"/>
        <w:jc w:val="both"/>
        <w:rPr>
          <w:i/>
          <w:color w:val="7030A0"/>
        </w:rPr>
      </w:pPr>
      <w:r w:rsidRPr="002D5001">
        <w:rPr>
          <w:b/>
          <w:i/>
          <w:color w:val="7030A0"/>
          <w:u w:val="single"/>
        </w:rPr>
        <w:t>Note</w:t>
      </w:r>
      <w:r w:rsidRPr="002D5001">
        <w:rPr>
          <w:i/>
          <w:color w:val="7030A0"/>
        </w:rPr>
        <w:t>: - T</w:t>
      </w:r>
      <w:r w:rsidR="00F22D39" w:rsidRPr="002D5001">
        <w:rPr>
          <w:i/>
          <w:color w:val="7030A0"/>
        </w:rPr>
        <w:t xml:space="preserve">he itinerary in Los Angeles is subject to change based on traffic conditions. </w:t>
      </w:r>
    </w:p>
    <w:p w:rsidR="002D5001" w:rsidRPr="002D5001" w:rsidRDefault="002D5001" w:rsidP="00F22D39">
      <w:pPr>
        <w:spacing w:after="0"/>
        <w:jc w:val="both"/>
        <w:rPr>
          <w:b/>
        </w:rPr>
      </w:pPr>
      <w:r w:rsidRPr="002D5001">
        <w:rPr>
          <w:b/>
        </w:rPr>
        <w:lastRenderedPageBreak/>
        <w:t>DAY 5</w:t>
      </w:r>
    </w:p>
    <w:p w:rsidR="00F22D39" w:rsidRPr="002D5001" w:rsidRDefault="002D5001" w:rsidP="00F22D39">
      <w:pPr>
        <w:spacing w:after="0"/>
        <w:jc w:val="both"/>
        <w:rPr>
          <w:b/>
        </w:rPr>
      </w:pPr>
      <w:r w:rsidRPr="002D5001">
        <w:rPr>
          <w:b/>
        </w:rPr>
        <w:t>LOS ANGELES - SAN FRANCISCO SOLVANG</w:t>
      </w:r>
      <w:r>
        <w:rPr>
          <w:b/>
        </w:rPr>
        <w:t xml:space="preserve"> </w:t>
      </w:r>
      <w:r w:rsidRPr="002D5001">
        <w:rPr>
          <w:b/>
        </w:rPr>
        <w:t>/</w:t>
      </w:r>
      <w:r>
        <w:rPr>
          <w:b/>
        </w:rPr>
        <w:t xml:space="preserve"> </w:t>
      </w:r>
      <w:r w:rsidRPr="002D5001">
        <w:rPr>
          <w:b/>
        </w:rPr>
        <w:t>HORSE TROLLEY</w:t>
      </w:r>
    </w:p>
    <w:p w:rsidR="00F22D39" w:rsidRDefault="00F22D39" w:rsidP="00F22D39">
      <w:pPr>
        <w:spacing w:after="0"/>
        <w:jc w:val="both"/>
      </w:pPr>
      <w:r>
        <w:t>Today after breakfast, you will drive to Solvang (approximately 3 hours). Also known as Danish city of California, Solvang is known for its’ untamed beauty and perfect weather all throughout the year. Enjoy Lunch on own.  You will take a historic 25-minute ride though the city’s downtown in a Horse trolley (IF OPEN). Board your bus &amp; drive to San Francisco (approximately 4 hours). Dinner at Indian restaurant &amp; overnight at Hotel.</w:t>
      </w:r>
    </w:p>
    <w:p w:rsidR="002D5001" w:rsidRPr="00BF3478" w:rsidRDefault="002D5001" w:rsidP="002D5001">
      <w:pPr>
        <w:spacing w:after="0"/>
        <w:jc w:val="both"/>
        <w:rPr>
          <w:i/>
          <w:color w:val="0070C0"/>
        </w:rPr>
      </w:pPr>
      <w:r w:rsidRPr="00BF3478">
        <w:rPr>
          <w:b/>
          <w:i/>
          <w:color w:val="0070C0"/>
          <w:u w:val="single"/>
        </w:rPr>
        <w:t>Meals</w:t>
      </w:r>
      <w:r w:rsidRPr="00BF3478">
        <w:rPr>
          <w:i/>
          <w:color w:val="0070C0"/>
        </w:rPr>
        <w:t xml:space="preserve">: - Breakfast, -, </w:t>
      </w:r>
      <w:r>
        <w:rPr>
          <w:i/>
          <w:color w:val="0070C0"/>
        </w:rPr>
        <w:t>Dinner</w:t>
      </w:r>
    </w:p>
    <w:p w:rsidR="002D5001" w:rsidRDefault="002D5001" w:rsidP="00F22D39">
      <w:pPr>
        <w:spacing w:after="0"/>
        <w:jc w:val="both"/>
      </w:pPr>
    </w:p>
    <w:p w:rsidR="002D5001" w:rsidRPr="002D5001" w:rsidRDefault="002D5001" w:rsidP="00F22D39">
      <w:pPr>
        <w:spacing w:after="0"/>
        <w:jc w:val="both"/>
        <w:rPr>
          <w:b/>
        </w:rPr>
      </w:pPr>
      <w:r w:rsidRPr="002D5001">
        <w:rPr>
          <w:b/>
        </w:rPr>
        <w:t>DAY 6</w:t>
      </w:r>
    </w:p>
    <w:p w:rsidR="00F22D39" w:rsidRPr="002D5001" w:rsidRDefault="002D5001" w:rsidP="00F22D39">
      <w:pPr>
        <w:spacing w:after="0"/>
        <w:jc w:val="both"/>
        <w:rPr>
          <w:b/>
        </w:rPr>
      </w:pPr>
      <w:r w:rsidRPr="002D5001">
        <w:rPr>
          <w:b/>
        </w:rPr>
        <w:t>SAN FRANCISCO BAY CRUISE/CITY TOUR/CABLE CAR</w:t>
      </w:r>
    </w:p>
    <w:p w:rsidR="00F22D39" w:rsidRDefault="00F22D39" w:rsidP="00F22D39">
      <w:pPr>
        <w:spacing w:after="0"/>
        <w:jc w:val="both"/>
      </w:pPr>
      <w:r>
        <w:t xml:space="preserve">You will have a full day to enjoy in San Francisco today. After breakfast at the hotel, enjoy the amazing skyline of San Francisco on BAY CRUISE with spectacular views of Alcatraz, Golden Gate </w:t>
      </w:r>
      <w:r w:rsidR="002D5001">
        <w:t>Bridge</w:t>
      </w:r>
      <w:r>
        <w:t xml:space="preserve"> &amp; Bay Bridge. An </w:t>
      </w:r>
      <w:r w:rsidR="002D5001">
        <w:t>a</w:t>
      </w:r>
      <w:r>
        <w:t xml:space="preserve">udio tour in 16 languages is available to get detailed history of this great city.  Lunch on own. Your guide today will cover all the major highlights of the city in an in-depth city tour including TWIN PEAKS, San Francisco's Twin Peaks are two prominent hills near the center of the city. Each one stands at about 922 feet tall, and they offer amazing views of the Bay Area all the way down to the water. Enjoy a wonderful ride aboard Cable car (the world’s last manually operated Cable car system- if operational). </w:t>
      </w:r>
    </w:p>
    <w:p w:rsidR="00F22D39" w:rsidRDefault="00F22D39" w:rsidP="00F22D39">
      <w:pPr>
        <w:spacing w:after="0"/>
        <w:jc w:val="both"/>
      </w:pPr>
      <w:r>
        <w:t xml:space="preserve">Enjoy and Discover San Francisco’s </w:t>
      </w:r>
      <w:r w:rsidR="002D5001">
        <w:t>biggest</w:t>
      </w:r>
      <w:r>
        <w:t xml:space="preserve"> landmarks and attractions in an awe inspiring 3D movie that has you flying with your feet dangling over the city by the bay. The Flyer SF is the perfect way to end your tour. </w:t>
      </w:r>
    </w:p>
    <w:p w:rsidR="00F22D39" w:rsidRDefault="00F22D39" w:rsidP="00F22D39">
      <w:pPr>
        <w:spacing w:after="0"/>
        <w:jc w:val="both"/>
      </w:pPr>
      <w:r>
        <w:t>Dinner at Indian restaurant &amp; Overnight at hotel.</w:t>
      </w:r>
    </w:p>
    <w:p w:rsidR="002D5001" w:rsidRPr="00BF3478" w:rsidRDefault="002D5001" w:rsidP="002D5001">
      <w:pPr>
        <w:spacing w:after="0"/>
        <w:jc w:val="both"/>
        <w:rPr>
          <w:i/>
          <w:color w:val="0070C0"/>
        </w:rPr>
      </w:pPr>
      <w:r w:rsidRPr="00BF3478">
        <w:rPr>
          <w:b/>
          <w:i/>
          <w:color w:val="0070C0"/>
          <w:u w:val="single"/>
        </w:rPr>
        <w:t>Meals</w:t>
      </w:r>
      <w:r w:rsidRPr="00BF3478">
        <w:rPr>
          <w:i/>
          <w:color w:val="0070C0"/>
        </w:rPr>
        <w:t xml:space="preserve">: - Breakfast, -, </w:t>
      </w:r>
      <w:r>
        <w:rPr>
          <w:i/>
          <w:color w:val="0070C0"/>
        </w:rPr>
        <w:t>Dinner</w:t>
      </w:r>
    </w:p>
    <w:p w:rsidR="002D5001" w:rsidRDefault="002D5001" w:rsidP="00F22D39">
      <w:pPr>
        <w:spacing w:after="0"/>
        <w:jc w:val="both"/>
      </w:pPr>
    </w:p>
    <w:p w:rsidR="00F22D39" w:rsidRPr="002D5001" w:rsidRDefault="00F22D39" w:rsidP="00F22D39">
      <w:pPr>
        <w:spacing w:after="0"/>
        <w:jc w:val="both"/>
        <w:rPr>
          <w:b/>
        </w:rPr>
      </w:pPr>
      <w:r w:rsidRPr="002D5001">
        <w:rPr>
          <w:b/>
        </w:rPr>
        <w:t>DAY 7</w:t>
      </w:r>
    </w:p>
    <w:p w:rsidR="002D5001" w:rsidRPr="002D5001" w:rsidRDefault="002D5001" w:rsidP="00F22D39">
      <w:pPr>
        <w:spacing w:after="0"/>
        <w:jc w:val="both"/>
        <w:rPr>
          <w:b/>
        </w:rPr>
      </w:pPr>
      <w:r w:rsidRPr="002D5001">
        <w:rPr>
          <w:b/>
        </w:rPr>
        <w:t>SAN FRANCISCO - MUMBAI</w:t>
      </w:r>
    </w:p>
    <w:p w:rsidR="00F22D39" w:rsidRDefault="00F22D39" w:rsidP="00F22D39">
      <w:pPr>
        <w:spacing w:after="0"/>
        <w:jc w:val="both"/>
      </w:pPr>
      <w:r>
        <w:t>Today after breakfast, check out from the hotel (check out time is 11 am). The hotel offers complimentary shuttle to the airport. Please check with the bell desk regarding shuttle timings. If you have any early flight &amp; no shuttle is operati</w:t>
      </w:r>
      <w:r w:rsidR="002D5001">
        <w:t>onal, please take a cab on own.</w:t>
      </w:r>
    </w:p>
    <w:p w:rsidR="00204F21" w:rsidRPr="002D5001" w:rsidRDefault="00204F21" w:rsidP="00204F21">
      <w:pPr>
        <w:spacing w:after="0"/>
        <w:jc w:val="both"/>
      </w:pPr>
      <w:r w:rsidRPr="00BF3478">
        <w:rPr>
          <w:b/>
          <w:i/>
          <w:color w:val="0070C0"/>
          <w:u w:val="single"/>
        </w:rPr>
        <w:t>Meals</w:t>
      </w:r>
      <w:r w:rsidRPr="00BF3478">
        <w:rPr>
          <w:i/>
          <w:color w:val="0070C0"/>
        </w:rPr>
        <w:t xml:space="preserve">: - Breakfast, -, </w:t>
      </w:r>
      <w:r w:rsidR="009B13A3">
        <w:rPr>
          <w:i/>
          <w:color w:val="0070C0"/>
        </w:rPr>
        <w:t>-</w:t>
      </w:r>
    </w:p>
    <w:p w:rsidR="009B13A3" w:rsidRPr="009B13A3" w:rsidRDefault="009B13A3" w:rsidP="00204F21">
      <w:pPr>
        <w:spacing w:after="0"/>
        <w:jc w:val="both"/>
        <w:rPr>
          <w:i/>
          <w:color w:val="0070C0"/>
        </w:rPr>
      </w:pPr>
      <w:r w:rsidRPr="009B13A3">
        <w:rPr>
          <w:b/>
          <w:i/>
          <w:color w:val="7030A0"/>
          <w:u w:val="single"/>
        </w:rPr>
        <w:t>Note</w:t>
      </w:r>
      <w:r w:rsidRPr="009B13A3">
        <w:rPr>
          <w:i/>
          <w:color w:val="7030A0"/>
        </w:rPr>
        <w:t>: - Shuttle timings is from 5 AM to 9 PM</w:t>
      </w:r>
    </w:p>
    <w:p w:rsidR="00204F21" w:rsidRDefault="00204F21">
      <w:pPr>
        <w:rPr>
          <w:b/>
        </w:rPr>
      </w:pPr>
      <w:r>
        <w:rPr>
          <w:b/>
        </w:rPr>
        <w:br w:type="page"/>
      </w:r>
    </w:p>
    <w:p w:rsidR="006935EE" w:rsidRPr="00204F21" w:rsidRDefault="00204F21" w:rsidP="006935EE">
      <w:pPr>
        <w:spacing w:after="0"/>
        <w:jc w:val="both"/>
        <w:rPr>
          <w:b/>
          <w:color w:val="7030A0"/>
        </w:rPr>
      </w:pPr>
      <w:r>
        <w:rPr>
          <w:b/>
          <w:color w:val="7030A0"/>
        </w:rPr>
        <w:lastRenderedPageBreak/>
        <w:t>DEPARTURE DATES</w:t>
      </w:r>
    </w:p>
    <w:tbl>
      <w:tblPr>
        <w:tblStyle w:val="TableGrid"/>
        <w:tblW w:w="0" w:type="auto"/>
        <w:jc w:val="center"/>
        <w:tblLook w:val="04A0" w:firstRow="1" w:lastRow="0" w:firstColumn="1" w:lastColumn="0" w:noHBand="0" w:noVBand="1"/>
      </w:tblPr>
      <w:tblGrid>
        <w:gridCol w:w="1579"/>
        <w:gridCol w:w="1637"/>
        <w:gridCol w:w="1893"/>
        <w:gridCol w:w="1748"/>
      </w:tblGrid>
      <w:tr w:rsidR="006935EE" w:rsidRPr="00497723" w:rsidTr="00423B73">
        <w:trPr>
          <w:jc w:val="center"/>
        </w:trPr>
        <w:tc>
          <w:tcPr>
            <w:tcW w:w="1579" w:type="dxa"/>
            <w:vAlign w:val="center"/>
          </w:tcPr>
          <w:p w:rsidR="006935EE" w:rsidRPr="00497723" w:rsidRDefault="006935EE" w:rsidP="004D14FE">
            <w:pPr>
              <w:jc w:val="center"/>
              <w:rPr>
                <w:bCs/>
              </w:rPr>
            </w:pPr>
            <w:r>
              <w:rPr>
                <w:bCs/>
              </w:rPr>
              <w:t>APRIL 2017</w:t>
            </w:r>
          </w:p>
        </w:tc>
        <w:tc>
          <w:tcPr>
            <w:tcW w:w="1637" w:type="dxa"/>
            <w:vAlign w:val="center"/>
          </w:tcPr>
          <w:p w:rsidR="006935EE" w:rsidRPr="00497723" w:rsidRDefault="006935EE" w:rsidP="006935EE">
            <w:pPr>
              <w:jc w:val="center"/>
              <w:rPr>
                <w:bCs/>
              </w:rPr>
            </w:pPr>
            <w:r>
              <w:rPr>
                <w:bCs/>
              </w:rPr>
              <w:t>25</w:t>
            </w:r>
          </w:p>
        </w:tc>
        <w:tc>
          <w:tcPr>
            <w:tcW w:w="1893" w:type="dxa"/>
            <w:vAlign w:val="center"/>
          </w:tcPr>
          <w:p w:rsidR="006935EE" w:rsidRPr="00497723" w:rsidRDefault="006935EE" w:rsidP="004D14FE">
            <w:pPr>
              <w:jc w:val="center"/>
              <w:rPr>
                <w:bCs/>
              </w:rPr>
            </w:pPr>
            <w:r w:rsidRPr="00497723">
              <w:rPr>
                <w:bCs/>
              </w:rPr>
              <w:t xml:space="preserve">AUGUST </w:t>
            </w:r>
            <w:r>
              <w:rPr>
                <w:bCs/>
              </w:rPr>
              <w:t>2017</w:t>
            </w:r>
          </w:p>
        </w:tc>
        <w:tc>
          <w:tcPr>
            <w:tcW w:w="1748" w:type="dxa"/>
            <w:vAlign w:val="center"/>
          </w:tcPr>
          <w:p w:rsidR="006935EE" w:rsidRPr="00497723" w:rsidRDefault="00423B73" w:rsidP="00423B73">
            <w:pPr>
              <w:jc w:val="center"/>
              <w:rPr>
                <w:bCs/>
              </w:rPr>
            </w:pPr>
            <w:r>
              <w:rPr>
                <w:bCs/>
              </w:rPr>
              <w:t xml:space="preserve">1, </w:t>
            </w:r>
            <w:r w:rsidR="00566C93" w:rsidRPr="00566C93">
              <w:rPr>
                <w:bCs/>
              </w:rPr>
              <w:t>8, 15, 22, 29</w:t>
            </w:r>
          </w:p>
        </w:tc>
      </w:tr>
      <w:tr w:rsidR="006935EE" w:rsidRPr="00497723" w:rsidTr="00423B73">
        <w:trPr>
          <w:jc w:val="center"/>
        </w:trPr>
        <w:tc>
          <w:tcPr>
            <w:tcW w:w="1579" w:type="dxa"/>
            <w:vAlign w:val="center"/>
          </w:tcPr>
          <w:p w:rsidR="006935EE" w:rsidRPr="00497723" w:rsidRDefault="006935EE" w:rsidP="004D14FE">
            <w:pPr>
              <w:jc w:val="center"/>
              <w:rPr>
                <w:bCs/>
              </w:rPr>
            </w:pPr>
            <w:r w:rsidRPr="00497723">
              <w:rPr>
                <w:bCs/>
              </w:rPr>
              <w:t xml:space="preserve">MAY </w:t>
            </w:r>
            <w:r>
              <w:rPr>
                <w:bCs/>
              </w:rPr>
              <w:t>2017</w:t>
            </w:r>
          </w:p>
        </w:tc>
        <w:tc>
          <w:tcPr>
            <w:tcW w:w="1637" w:type="dxa"/>
            <w:vAlign w:val="center"/>
          </w:tcPr>
          <w:p w:rsidR="006935EE" w:rsidRPr="00497723" w:rsidRDefault="00566C93" w:rsidP="00423B73">
            <w:pPr>
              <w:jc w:val="center"/>
              <w:rPr>
                <w:bCs/>
              </w:rPr>
            </w:pPr>
            <w:r w:rsidRPr="00566C93">
              <w:rPr>
                <w:bCs/>
              </w:rPr>
              <w:t xml:space="preserve">2, 9, 16, 23, </w:t>
            </w:r>
            <w:r w:rsidR="00423B73">
              <w:rPr>
                <w:bCs/>
              </w:rPr>
              <w:t>30</w:t>
            </w:r>
          </w:p>
        </w:tc>
        <w:tc>
          <w:tcPr>
            <w:tcW w:w="1893" w:type="dxa"/>
            <w:vAlign w:val="center"/>
          </w:tcPr>
          <w:p w:rsidR="006935EE" w:rsidRPr="00497723" w:rsidRDefault="006935EE" w:rsidP="004D14FE">
            <w:pPr>
              <w:jc w:val="center"/>
              <w:rPr>
                <w:bCs/>
              </w:rPr>
            </w:pPr>
            <w:r w:rsidRPr="00497723">
              <w:rPr>
                <w:bCs/>
              </w:rPr>
              <w:t xml:space="preserve">SEPTEMBER </w:t>
            </w:r>
            <w:r>
              <w:rPr>
                <w:bCs/>
              </w:rPr>
              <w:t>2017</w:t>
            </w:r>
          </w:p>
        </w:tc>
        <w:tc>
          <w:tcPr>
            <w:tcW w:w="1748" w:type="dxa"/>
            <w:vAlign w:val="center"/>
          </w:tcPr>
          <w:p w:rsidR="006935EE" w:rsidRPr="00497723" w:rsidRDefault="00423B73" w:rsidP="004D14FE">
            <w:pPr>
              <w:jc w:val="center"/>
              <w:rPr>
                <w:bCs/>
              </w:rPr>
            </w:pPr>
            <w:r>
              <w:rPr>
                <w:bCs/>
              </w:rPr>
              <w:t>5, 12, 19, 26</w:t>
            </w:r>
          </w:p>
        </w:tc>
      </w:tr>
      <w:tr w:rsidR="006935EE" w:rsidRPr="00497723" w:rsidTr="00423B73">
        <w:trPr>
          <w:jc w:val="center"/>
        </w:trPr>
        <w:tc>
          <w:tcPr>
            <w:tcW w:w="1579" w:type="dxa"/>
            <w:vAlign w:val="center"/>
          </w:tcPr>
          <w:p w:rsidR="006935EE" w:rsidRPr="00497723" w:rsidRDefault="006935EE" w:rsidP="004D14FE">
            <w:pPr>
              <w:jc w:val="center"/>
              <w:rPr>
                <w:bCs/>
              </w:rPr>
            </w:pPr>
            <w:r w:rsidRPr="00497723">
              <w:rPr>
                <w:bCs/>
              </w:rPr>
              <w:t xml:space="preserve">JUNE </w:t>
            </w:r>
            <w:r>
              <w:rPr>
                <w:bCs/>
              </w:rPr>
              <w:t>2017</w:t>
            </w:r>
          </w:p>
        </w:tc>
        <w:tc>
          <w:tcPr>
            <w:tcW w:w="1637" w:type="dxa"/>
            <w:vAlign w:val="center"/>
          </w:tcPr>
          <w:p w:rsidR="006935EE" w:rsidRPr="00497723" w:rsidRDefault="00566C93" w:rsidP="00423B73">
            <w:pPr>
              <w:jc w:val="center"/>
              <w:rPr>
                <w:bCs/>
              </w:rPr>
            </w:pPr>
            <w:r w:rsidRPr="00566C93">
              <w:rPr>
                <w:bCs/>
              </w:rPr>
              <w:t xml:space="preserve">6, 13, 20, </w:t>
            </w:r>
            <w:r w:rsidR="00423B73">
              <w:rPr>
                <w:bCs/>
              </w:rPr>
              <w:t>27</w:t>
            </w:r>
          </w:p>
        </w:tc>
        <w:tc>
          <w:tcPr>
            <w:tcW w:w="1893" w:type="dxa"/>
            <w:vAlign w:val="center"/>
          </w:tcPr>
          <w:p w:rsidR="006935EE" w:rsidRPr="00497723" w:rsidRDefault="006935EE" w:rsidP="004D14FE">
            <w:pPr>
              <w:jc w:val="center"/>
              <w:rPr>
                <w:bCs/>
              </w:rPr>
            </w:pPr>
            <w:r w:rsidRPr="00497723">
              <w:rPr>
                <w:bCs/>
              </w:rPr>
              <w:t xml:space="preserve">OCTOBER </w:t>
            </w:r>
            <w:r>
              <w:rPr>
                <w:bCs/>
              </w:rPr>
              <w:t>2017</w:t>
            </w:r>
          </w:p>
        </w:tc>
        <w:tc>
          <w:tcPr>
            <w:tcW w:w="1748" w:type="dxa"/>
            <w:vAlign w:val="center"/>
          </w:tcPr>
          <w:p w:rsidR="006935EE" w:rsidRPr="00497723" w:rsidRDefault="00423B73" w:rsidP="00423B73">
            <w:pPr>
              <w:jc w:val="center"/>
              <w:rPr>
                <w:bCs/>
              </w:rPr>
            </w:pPr>
            <w:r>
              <w:rPr>
                <w:bCs/>
              </w:rPr>
              <w:t>3, 10, 17, 24, 31</w:t>
            </w:r>
          </w:p>
        </w:tc>
      </w:tr>
      <w:tr w:rsidR="006935EE" w:rsidRPr="00497723" w:rsidTr="00423B73">
        <w:trPr>
          <w:jc w:val="center"/>
        </w:trPr>
        <w:tc>
          <w:tcPr>
            <w:tcW w:w="1579" w:type="dxa"/>
            <w:vAlign w:val="center"/>
          </w:tcPr>
          <w:p w:rsidR="006935EE" w:rsidRPr="00497723" w:rsidRDefault="006935EE" w:rsidP="004D14FE">
            <w:pPr>
              <w:jc w:val="center"/>
              <w:rPr>
                <w:bCs/>
              </w:rPr>
            </w:pPr>
            <w:r w:rsidRPr="00497723">
              <w:rPr>
                <w:bCs/>
              </w:rPr>
              <w:t xml:space="preserve">JULY </w:t>
            </w:r>
            <w:r>
              <w:rPr>
                <w:bCs/>
              </w:rPr>
              <w:t>2017</w:t>
            </w:r>
          </w:p>
        </w:tc>
        <w:tc>
          <w:tcPr>
            <w:tcW w:w="1637" w:type="dxa"/>
            <w:vAlign w:val="center"/>
          </w:tcPr>
          <w:p w:rsidR="006935EE" w:rsidRPr="00497723" w:rsidRDefault="00566C93" w:rsidP="00423B73">
            <w:pPr>
              <w:jc w:val="center"/>
              <w:rPr>
                <w:bCs/>
              </w:rPr>
            </w:pPr>
            <w:r w:rsidRPr="00566C93">
              <w:rPr>
                <w:bCs/>
              </w:rPr>
              <w:t xml:space="preserve">4, </w:t>
            </w:r>
            <w:r w:rsidR="00423B73">
              <w:rPr>
                <w:bCs/>
              </w:rPr>
              <w:t>1</w:t>
            </w:r>
            <w:r w:rsidRPr="00566C93">
              <w:rPr>
                <w:bCs/>
              </w:rPr>
              <w:t>1, 18, 25</w:t>
            </w:r>
          </w:p>
        </w:tc>
        <w:tc>
          <w:tcPr>
            <w:tcW w:w="1893" w:type="dxa"/>
            <w:vAlign w:val="center"/>
          </w:tcPr>
          <w:p w:rsidR="006935EE" w:rsidRPr="00497723" w:rsidRDefault="006935EE" w:rsidP="004D14FE">
            <w:pPr>
              <w:jc w:val="center"/>
              <w:rPr>
                <w:bCs/>
              </w:rPr>
            </w:pPr>
            <w:r w:rsidRPr="00497723">
              <w:rPr>
                <w:bCs/>
              </w:rPr>
              <w:t xml:space="preserve">NOVEMBER </w:t>
            </w:r>
            <w:r>
              <w:rPr>
                <w:bCs/>
              </w:rPr>
              <w:t>2017</w:t>
            </w:r>
          </w:p>
        </w:tc>
        <w:tc>
          <w:tcPr>
            <w:tcW w:w="1748" w:type="dxa"/>
            <w:vAlign w:val="center"/>
          </w:tcPr>
          <w:p w:rsidR="006935EE" w:rsidRPr="00497723" w:rsidRDefault="00423B73" w:rsidP="00423B73">
            <w:pPr>
              <w:jc w:val="center"/>
              <w:rPr>
                <w:bCs/>
              </w:rPr>
            </w:pPr>
            <w:r>
              <w:rPr>
                <w:bCs/>
              </w:rPr>
              <w:t>7</w:t>
            </w:r>
          </w:p>
        </w:tc>
      </w:tr>
    </w:tbl>
    <w:p w:rsidR="006935EE" w:rsidRDefault="006935EE" w:rsidP="006935EE">
      <w:pPr>
        <w:spacing w:after="0"/>
        <w:jc w:val="both"/>
        <w:rPr>
          <w:bCs/>
        </w:rPr>
      </w:pPr>
    </w:p>
    <w:p w:rsidR="006935EE" w:rsidRPr="002E2027" w:rsidRDefault="006935EE" w:rsidP="006935EE">
      <w:pPr>
        <w:spacing w:after="0"/>
        <w:jc w:val="both"/>
        <w:rPr>
          <w:bCs/>
          <w:color w:val="7030A0"/>
        </w:rPr>
      </w:pPr>
      <w:r w:rsidRPr="002E2027">
        <w:rPr>
          <w:b/>
          <w:color w:val="7030A0"/>
        </w:rPr>
        <w:t>HOTELS</w:t>
      </w:r>
    </w:p>
    <w:tbl>
      <w:tblPr>
        <w:tblStyle w:val="TableGrid"/>
        <w:tblW w:w="0" w:type="auto"/>
        <w:jc w:val="center"/>
        <w:tblLook w:val="04A0" w:firstRow="1" w:lastRow="0" w:firstColumn="1" w:lastColumn="0" w:noHBand="0" w:noVBand="1"/>
      </w:tblPr>
      <w:tblGrid>
        <w:gridCol w:w="1797"/>
        <w:gridCol w:w="4016"/>
        <w:gridCol w:w="1462"/>
      </w:tblGrid>
      <w:tr w:rsidR="006935EE" w:rsidRPr="00EF1E5A" w:rsidTr="00BF3478">
        <w:trPr>
          <w:jc w:val="center"/>
        </w:trPr>
        <w:tc>
          <w:tcPr>
            <w:tcW w:w="1797" w:type="dxa"/>
            <w:vAlign w:val="center"/>
          </w:tcPr>
          <w:p w:rsidR="006935EE" w:rsidRPr="002E2027" w:rsidRDefault="006935EE" w:rsidP="004D14FE">
            <w:pPr>
              <w:jc w:val="center"/>
              <w:rPr>
                <w:rFonts w:ascii="Calibri" w:hAnsi="Calibri"/>
                <w:b/>
              </w:rPr>
            </w:pPr>
            <w:r w:rsidRPr="002E2027">
              <w:rPr>
                <w:rFonts w:ascii="Calibri" w:hAnsi="Calibri"/>
                <w:b/>
              </w:rPr>
              <w:t>CITY</w:t>
            </w:r>
          </w:p>
        </w:tc>
        <w:tc>
          <w:tcPr>
            <w:tcW w:w="4016" w:type="dxa"/>
            <w:vAlign w:val="center"/>
          </w:tcPr>
          <w:p w:rsidR="006935EE" w:rsidRPr="00EF1E5A" w:rsidRDefault="006935EE" w:rsidP="004D14FE">
            <w:pPr>
              <w:jc w:val="center"/>
              <w:rPr>
                <w:rFonts w:ascii="Calibri" w:hAnsi="Calibri"/>
                <w:b/>
              </w:rPr>
            </w:pPr>
            <w:r>
              <w:rPr>
                <w:rFonts w:ascii="Calibri" w:hAnsi="Calibri"/>
                <w:b/>
              </w:rPr>
              <w:t>HOTEL</w:t>
            </w:r>
          </w:p>
        </w:tc>
        <w:tc>
          <w:tcPr>
            <w:tcW w:w="1462" w:type="dxa"/>
            <w:vAlign w:val="center"/>
          </w:tcPr>
          <w:p w:rsidR="006935EE" w:rsidRPr="00EF1E5A" w:rsidRDefault="006935EE" w:rsidP="004D14FE">
            <w:pPr>
              <w:jc w:val="center"/>
              <w:rPr>
                <w:rFonts w:ascii="Calibri" w:hAnsi="Calibri"/>
                <w:b/>
              </w:rPr>
            </w:pPr>
            <w:r>
              <w:rPr>
                <w:rFonts w:ascii="Calibri" w:hAnsi="Calibri"/>
                <w:b/>
              </w:rPr>
              <w:t>No of Nights</w:t>
            </w:r>
          </w:p>
        </w:tc>
      </w:tr>
      <w:tr w:rsidR="006935EE" w:rsidRPr="00EF1E5A" w:rsidTr="00BF3478">
        <w:trPr>
          <w:jc w:val="center"/>
        </w:trPr>
        <w:tc>
          <w:tcPr>
            <w:tcW w:w="1797" w:type="dxa"/>
            <w:vAlign w:val="center"/>
          </w:tcPr>
          <w:p w:rsidR="006935EE" w:rsidRPr="002E2027" w:rsidRDefault="00785192" w:rsidP="004D14FE">
            <w:pPr>
              <w:jc w:val="center"/>
              <w:rPr>
                <w:rFonts w:ascii="Calibri" w:hAnsi="Calibri"/>
                <w:b/>
              </w:rPr>
            </w:pPr>
            <w:r>
              <w:rPr>
                <w:rFonts w:ascii="Calibri" w:hAnsi="Calibri"/>
                <w:b/>
              </w:rPr>
              <w:t>Las Vegas</w:t>
            </w:r>
          </w:p>
        </w:tc>
        <w:tc>
          <w:tcPr>
            <w:tcW w:w="4016" w:type="dxa"/>
            <w:vAlign w:val="center"/>
          </w:tcPr>
          <w:p w:rsidR="006935EE" w:rsidRPr="00EF1E5A" w:rsidRDefault="004C78BC" w:rsidP="004D14FE">
            <w:pPr>
              <w:jc w:val="center"/>
              <w:rPr>
                <w:rFonts w:ascii="Calibri" w:hAnsi="Calibri" w:cs="Arial"/>
                <w:color w:val="000000"/>
                <w:shd w:val="clear" w:color="auto" w:fill="FFFFFF"/>
              </w:rPr>
            </w:pPr>
            <w:r>
              <w:rPr>
                <w:rFonts w:ascii="Calibri" w:hAnsi="Calibri" w:cs="Arial"/>
                <w:color w:val="000000"/>
                <w:shd w:val="clear" w:color="auto" w:fill="FFFFFF"/>
              </w:rPr>
              <w:t>Hotel Paris</w:t>
            </w:r>
            <w:r w:rsidR="00785192">
              <w:rPr>
                <w:rFonts w:ascii="Calibri" w:hAnsi="Calibri" w:cs="Arial"/>
                <w:color w:val="000000"/>
                <w:shd w:val="clear" w:color="auto" w:fill="FFFFFF"/>
              </w:rPr>
              <w:t xml:space="preserve"> </w:t>
            </w:r>
            <w:r w:rsidR="006935EE">
              <w:rPr>
                <w:rFonts w:ascii="Calibri" w:hAnsi="Calibri" w:cs="Arial"/>
                <w:color w:val="000000"/>
                <w:shd w:val="clear" w:color="auto" w:fill="FFFFFF"/>
              </w:rPr>
              <w:t>or similar</w:t>
            </w:r>
          </w:p>
        </w:tc>
        <w:tc>
          <w:tcPr>
            <w:tcW w:w="1462" w:type="dxa"/>
            <w:vAlign w:val="center"/>
          </w:tcPr>
          <w:p w:rsidR="006935EE" w:rsidRPr="00EF1E5A" w:rsidRDefault="006935EE" w:rsidP="004D14FE">
            <w:pPr>
              <w:jc w:val="center"/>
              <w:rPr>
                <w:rFonts w:ascii="Calibri" w:hAnsi="Calibri" w:cs="Arial"/>
                <w:color w:val="000000"/>
                <w:shd w:val="clear" w:color="auto" w:fill="FFFFFF"/>
              </w:rPr>
            </w:pPr>
            <w:r>
              <w:rPr>
                <w:rFonts w:ascii="Calibri" w:hAnsi="Calibri" w:cs="Arial"/>
                <w:color w:val="000000"/>
                <w:shd w:val="clear" w:color="auto" w:fill="FFFFFF"/>
              </w:rPr>
              <w:t>02</w:t>
            </w:r>
          </w:p>
        </w:tc>
      </w:tr>
      <w:tr w:rsidR="006935EE" w:rsidRPr="00EF1E5A" w:rsidTr="00BF3478">
        <w:trPr>
          <w:jc w:val="center"/>
        </w:trPr>
        <w:tc>
          <w:tcPr>
            <w:tcW w:w="1797" w:type="dxa"/>
            <w:vAlign w:val="center"/>
          </w:tcPr>
          <w:p w:rsidR="006935EE" w:rsidRPr="002E2027" w:rsidRDefault="00785192" w:rsidP="004D14FE">
            <w:pPr>
              <w:jc w:val="center"/>
              <w:rPr>
                <w:rFonts w:ascii="Calibri" w:hAnsi="Calibri"/>
                <w:b/>
              </w:rPr>
            </w:pPr>
            <w:r>
              <w:rPr>
                <w:rFonts w:ascii="Calibri" w:hAnsi="Calibri"/>
                <w:b/>
              </w:rPr>
              <w:t>Los Angeles</w:t>
            </w:r>
          </w:p>
        </w:tc>
        <w:tc>
          <w:tcPr>
            <w:tcW w:w="4016" w:type="dxa"/>
            <w:vAlign w:val="center"/>
          </w:tcPr>
          <w:p w:rsidR="006935EE" w:rsidRPr="00EF1E5A" w:rsidRDefault="00785192" w:rsidP="004D14FE">
            <w:pPr>
              <w:jc w:val="center"/>
              <w:rPr>
                <w:rFonts w:ascii="Calibri" w:hAnsi="Calibri"/>
                <w:bCs/>
              </w:rPr>
            </w:pPr>
            <w:r>
              <w:rPr>
                <w:rFonts w:ascii="Calibri" w:hAnsi="Calibri"/>
                <w:bCs/>
              </w:rPr>
              <w:t>Double Tree by Hilton Torrance or similar</w:t>
            </w:r>
          </w:p>
        </w:tc>
        <w:tc>
          <w:tcPr>
            <w:tcW w:w="1462" w:type="dxa"/>
            <w:vAlign w:val="center"/>
          </w:tcPr>
          <w:p w:rsidR="006935EE" w:rsidRPr="00EF1E5A" w:rsidRDefault="00785192" w:rsidP="004D14FE">
            <w:pPr>
              <w:jc w:val="center"/>
              <w:rPr>
                <w:rFonts w:ascii="Calibri" w:hAnsi="Calibri"/>
                <w:bCs/>
              </w:rPr>
            </w:pPr>
            <w:r>
              <w:rPr>
                <w:rFonts w:ascii="Calibri" w:hAnsi="Calibri"/>
                <w:bCs/>
              </w:rPr>
              <w:t>02</w:t>
            </w:r>
          </w:p>
        </w:tc>
      </w:tr>
      <w:tr w:rsidR="006935EE" w:rsidRPr="00EF1E5A" w:rsidTr="00BF3478">
        <w:trPr>
          <w:jc w:val="center"/>
        </w:trPr>
        <w:tc>
          <w:tcPr>
            <w:tcW w:w="1797" w:type="dxa"/>
            <w:vAlign w:val="center"/>
          </w:tcPr>
          <w:p w:rsidR="006935EE" w:rsidRPr="002E2027" w:rsidRDefault="00785192" w:rsidP="004D14FE">
            <w:pPr>
              <w:jc w:val="center"/>
              <w:rPr>
                <w:rFonts w:ascii="Calibri" w:hAnsi="Calibri"/>
                <w:b/>
              </w:rPr>
            </w:pPr>
            <w:r>
              <w:rPr>
                <w:rFonts w:ascii="Calibri" w:hAnsi="Calibri"/>
                <w:b/>
              </w:rPr>
              <w:t>San Francisco</w:t>
            </w:r>
          </w:p>
        </w:tc>
        <w:tc>
          <w:tcPr>
            <w:tcW w:w="4016" w:type="dxa"/>
            <w:vAlign w:val="center"/>
          </w:tcPr>
          <w:p w:rsidR="006935EE" w:rsidRPr="00EF1E5A" w:rsidRDefault="00785192" w:rsidP="004D14FE">
            <w:pPr>
              <w:jc w:val="center"/>
              <w:rPr>
                <w:rFonts w:ascii="Calibri" w:hAnsi="Calibri" w:cs="Arial"/>
                <w:color w:val="000000"/>
                <w:shd w:val="clear" w:color="auto" w:fill="FFFFFF"/>
              </w:rPr>
            </w:pPr>
            <w:r>
              <w:rPr>
                <w:rFonts w:ascii="Calibri" w:hAnsi="Calibri" w:cs="Arial"/>
                <w:color w:val="000000"/>
                <w:shd w:val="clear" w:color="auto" w:fill="FFFFFF"/>
              </w:rPr>
              <w:t>San Mateo Marriott or similar</w:t>
            </w:r>
          </w:p>
        </w:tc>
        <w:tc>
          <w:tcPr>
            <w:tcW w:w="1462" w:type="dxa"/>
            <w:vAlign w:val="center"/>
          </w:tcPr>
          <w:p w:rsidR="006935EE" w:rsidRPr="00EF1E5A" w:rsidRDefault="00785192" w:rsidP="004D14FE">
            <w:pPr>
              <w:jc w:val="center"/>
              <w:rPr>
                <w:rFonts w:ascii="Calibri" w:hAnsi="Calibri" w:cs="Arial"/>
                <w:color w:val="000000"/>
                <w:shd w:val="clear" w:color="auto" w:fill="FFFFFF"/>
              </w:rPr>
            </w:pPr>
            <w:r>
              <w:rPr>
                <w:rFonts w:ascii="Calibri" w:hAnsi="Calibri" w:cs="Arial"/>
                <w:color w:val="000000"/>
                <w:shd w:val="clear" w:color="auto" w:fill="FFFFFF"/>
              </w:rPr>
              <w:t>02</w:t>
            </w:r>
          </w:p>
        </w:tc>
      </w:tr>
    </w:tbl>
    <w:p w:rsidR="006935EE" w:rsidRPr="002F2AEE" w:rsidRDefault="006935EE" w:rsidP="006935EE">
      <w:pPr>
        <w:spacing w:after="0"/>
        <w:jc w:val="both"/>
        <w:rPr>
          <w:bCs/>
        </w:rPr>
      </w:pPr>
    </w:p>
    <w:p w:rsidR="006935EE" w:rsidRPr="002E2027" w:rsidRDefault="006935EE" w:rsidP="006935EE">
      <w:pPr>
        <w:spacing w:after="0"/>
        <w:jc w:val="both"/>
        <w:rPr>
          <w:b/>
          <w:color w:val="00B050"/>
        </w:rPr>
      </w:pPr>
      <w:r w:rsidRPr="002E2027">
        <w:rPr>
          <w:b/>
          <w:color w:val="00B050"/>
        </w:rPr>
        <w:t>TOUR COST</w:t>
      </w:r>
    </w:p>
    <w:p w:rsidR="004C78BC" w:rsidRDefault="006935EE" w:rsidP="006935EE">
      <w:pPr>
        <w:spacing w:after="0"/>
        <w:jc w:val="both"/>
        <w:rPr>
          <w:b/>
        </w:rPr>
      </w:pPr>
      <w:r>
        <w:rPr>
          <w:b/>
        </w:rPr>
        <w:t>Tour cost given below is per person in US$</w:t>
      </w:r>
    </w:p>
    <w:tbl>
      <w:tblPr>
        <w:tblStyle w:val="TableGrid"/>
        <w:tblW w:w="0" w:type="auto"/>
        <w:jc w:val="center"/>
        <w:tblLook w:val="04A0" w:firstRow="1" w:lastRow="0" w:firstColumn="1" w:lastColumn="0" w:noHBand="0" w:noVBand="1"/>
      </w:tblPr>
      <w:tblGrid>
        <w:gridCol w:w="2131"/>
        <w:gridCol w:w="933"/>
        <w:gridCol w:w="985"/>
        <w:gridCol w:w="985"/>
        <w:gridCol w:w="985"/>
      </w:tblGrid>
      <w:tr w:rsidR="004C78BC" w:rsidTr="00684FDA">
        <w:trPr>
          <w:jc w:val="center"/>
        </w:trPr>
        <w:tc>
          <w:tcPr>
            <w:tcW w:w="6019" w:type="dxa"/>
            <w:gridSpan w:val="5"/>
            <w:vAlign w:val="center"/>
          </w:tcPr>
          <w:p w:rsidR="004C78BC" w:rsidRDefault="004C78BC" w:rsidP="00684FDA">
            <w:pPr>
              <w:jc w:val="center"/>
              <w:rPr>
                <w:b/>
              </w:rPr>
            </w:pPr>
            <w:r>
              <w:rPr>
                <w:b/>
              </w:rPr>
              <w:t>BASIC TOUR COST</w:t>
            </w:r>
          </w:p>
        </w:tc>
      </w:tr>
      <w:tr w:rsidR="004C78BC" w:rsidTr="00684FDA">
        <w:trPr>
          <w:jc w:val="center"/>
        </w:trPr>
        <w:tc>
          <w:tcPr>
            <w:tcW w:w="2131" w:type="dxa"/>
            <w:vAlign w:val="center"/>
          </w:tcPr>
          <w:p w:rsidR="004C78BC" w:rsidRDefault="004C78BC" w:rsidP="00684FDA">
            <w:pPr>
              <w:jc w:val="center"/>
              <w:rPr>
                <w:b/>
              </w:rPr>
            </w:pPr>
            <w:r>
              <w:rPr>
                <w:b/>
              </w:rPr>
              <w:t>Tour Name</w:t>
            </w:r>
          </w:p>
        </w:tc>
        <w:tc>
          <w:tcPr>
            <w:tcW w:w="933" w:type="dxa"/>
            <w:vAlign w:val="center"/>
          </w:tcPr>
          <w:p w:rsidR="004C78BC" w:rsidRDefault="004C78BC" w:rsidP="00684FDA">
            <w:pPr>
              <w:jc w:val="center"/>
              <w:rPr>
                <w:b/>
              </w:rPr>
            </w:pPr>
            <w:r>
              <w:rPr>
                <w:b/>
              </w:rPr>
              <w:t>DBL</w:t>
            </w:r>
          </w:p>
        </w:tc>
        <w:tc>
          <w:tcPr>
            <w:tcW w:w="985" w:type="dxa"/>
            <w:vAlign w:val="center"/>
          </w:tcPr>
          <w:p w:rsidR="004C78BC" w:rsidRDefault="004C78BC" w:rsidP="00684FDA">
            <w:pPr>
              <w:jc w:val="center"/>
              <w:rPr>
                <w:b/>
              </w:rPr>
            </w:pPr>
            <w:r>
              <w:rPr>
                <w:b/>
              </w:rPr>
              <w:t>TRIPLE</w:t>
            </w:r>
          </w:p>
        </w:tc>
        <w:tc>
          <w:tcPr>
            <w:tcW w:w="985" w:type="dxa"/>
            <w:vAlign w:val="center"/>
          </w:tcPr>
          <w:p w:rsidR="004C78BC" w:rsidRDefault="004C78BC" w:rsidP="00684FDA">
            <w:pPr>
              <w:jc w:val="center"/>
              <w:rPr>
                <w:b/>
              </w:rPr>
            </w:pPr>
            <w:r>
              <w:rPr>
                <w:b/>
              </w:rPr>
              <w:t>QUAD</w:t>
            </w:r>
          </w:p>
        </w:tc>
        <w:tc>
          <w:tcPr>
            <w:tcW w:w="985" w:type="dxa"/>
            <w:vAlign w:val="center"/>
          </w:tcPr>
          <w:p w:rsidR="004C78BC" w:rsidRDefault="004C78BC" w:rsidP="00684FDA">
            <w:pPr>
              <w:jc w:val="center"/>
              <w:rPr>
                <w:b/>
              </w:rPr>
            </w:pPr>
            <w:r>
              <w:rPr>
                <w:b/>
              </w:rPr>
              <w:t>CHILD</w:t>
            </w:r>
          </w:p>
        </w:tc>
      </w:tr>
      <w:tr w:rsidR="004C78BC" w:rsidRPr="002E2027" w:rsidTr="00684FDA">
        <w:trPr>
          <w:jc w:val="center"/>
        </w:trPr>
        <w:tc>
          <w:tcPr>
            <w:tcW w:w="2131" w:type="dxa"/>
            <w:vAlign w:val="center"/>
          </w:tcPr>
          <w:p w:rsidR="004C78BC" w:rsidRPr="002E2027" w:rsidRDefault="004C78BC" w:rsidP="00684FDA">
            <w:pPr>
              <w:jc w:val="center"/>
              <w:rPr>
                <w:bCs/>
              </w:rPr>
            </w:pPr>
            <w:r w:rsidRPr="002E2027">
              <w:rPr>
                <w:bCs/>
              </w:rPr>
              <w:t xml:space="preserve">USA </w:t>
            </w:r>
            <w:r>
              <w:rPr>
                <w:bCs/>
              </w:rPr>
              <w:t>We</w:t>
            </w:r>
            <w:r w:rsidRPr="002E2027">
              <w:rPr>
                <w:bCs/>
              </w:rPr>
              <w:t>st Coast Tour</w:t>
            </w:r>
          </w:p>
        </w:tc>
        <w:tc>
          <w:tcPr>
            <w:tcW w:w="933" w:type="dxa"/>
            <w:vAlign w:val="center"/>
          </w:tcPr>
          <w:p w:rsidR="004C78BC" w:rsidRPr="002E2027" w:rsidRDefault="003B2F2C" w:rsidP="003B2F2C">
            <w:pPr>
              <w:jc w:val="center"/>
              <w:rPr>
                <w:bCs/>
              </w:rPr>
            </w:pPr>
            <w:r>
              <w:rPr>
                <w:bCs/>
              </w:rPr>
              <w:t>1797</w:t>
            </w:r>
          </w:p>
        </w:tc>
        <w:tc>
          <w:tcPr>
            <w:tcW w:w="985" w:type="dxa"/>
            <w:vAlign w:val="center"/>
          </w:tcPr>
          <w:p w:rsidR="004C78BC" w:rsidRPr="002E2027" w:rsidRDefault="00684FDA" w:rsidP="00684FDA">
            <w:pPr>
              <w:jc w:val="center"/>
              <w:rPr>
                <w:bCs/>
              </w:rPr>
            </w:pPr>
            <w:r>
              <w:rPr>
                <w:bCs/>
              </w:rPr>
              <w:t>1</w:t>
            </w:r>
            <w:r w:rsidR="003B2F2C">
              <w:rPr>
                <w:bCs/>
              </w:rPr>
              <w:t>706</w:t>
            </w:r>
          </w:p>
        </w:tc>
        <w:tc>
          <w:tcPr>
            <w:tcW w:w="985" w:type="dxa"/>
            <w:vAlign w:val="center"/>
          </w:tcPr>
          <w:p w:rsidR="004C78BC" w:rsidRDefault="00684FDA" w:rsidP="003B2F2C">
            <w:pPr>
              <w:jc w:val="center"/>
              <w:rPr>
                <w:bCs/>
              </w:rPr>
            </w:pPr>
            <w:r>
              <w:rPr>
                <w:bCs/>
              </w:rPr>
              <w:t>16</w:t>
            </w:r>
            <w:r w:rsidR="003B2F2C">
              <w:rPr>
                <w:bCs/>
              </w:rPr>
              <w:t>45</w:t>
            </w:r>
          </w:p>
        </w:tc>
        <w:tc>
          <w:tcPr>
            <w:tcW w:w="985" w:type="dxa"/>
            <w:vAlign w:val="center"/>
          </w:tcPr>
          <w:p w:rsidR="004C78BC" w:rsidRDefault="00684FDA" w:rsidP="003B2F2C">
            <w:pPr>
              <w:jc w:val="center"/>
              <w:rPr>
                <w:bCs/>
              </w:rPr>
            </w:pPr>
            <w:r>
              <w:rPr>
                <w:bCs/>
              </w:rPr>
              <w:t>10</w:t>
            </w:r>
            <w:r w:rsidR="003B2F2C">
              <w:rPr>
                <w:bCs/>
              </w:rPr>
              <w:t>80</w:t>
            </w:r>
            <w:bookmarkStart w:id="0" w:name="_GoBack"/>
            <w:bookmarkEnd w:id="0"/>
          </w:p>
        </w:tc>
      </w:tr>
    </w:tbl>
    <w:p w:rsidR="006935EE" w:rsidRDefault="006935EE" w:rsidP="006935EE">
      <w:pPr>
        <w:spacing w:after="0"/>
        <w:jc w:val="both"/>
        <w:rPr>
          <w:bCs/>
        </w:rPr>
      </w:pPr>
    </w:p>
    <w:p w:rsidR="006935EE" w:rsidRPr="003178A7" w:rsidRDefault="006935EE" w:rsidP="006935EE">
      <w:pPr>
        <w:spacing w:after="0"/>
        <w:jc w:val="both"/>
        <w:rPr>
          <w:b/>
          <w:color w:val="00B050"/>
        </w:rPr>
      </w:pPr>
      <w:r>
        <w:rPr>
          <w:b/>
          <w:color w:val="00B050"/>
        </w:rPr>
        <w:t>TOUR INCLUSIONS</w:t>
      </w:r>
    </w:p>
    <w:p w:rsidR="00BF3478" w:rsidRPr="00BF3478" w:rsidRDefault="00BF3478" w:rsidP="00BF3478">
      <w:pPr>
        <w:pStyle w:val="ListParagraph"/>
        <w:numPr>
          <w:ilvl w:val="0"/>
          <w:numId w:val="5"/>
        </w:numPr>
        <w:spacing w:after="0"/>
        <w:jc w:val="both"/>
        <w:rPr>
          <w:bCs/>
        </w:rPr>
      </w:pPr>
      <w:r w:rsidRPr="00BF3478">
        <w:rPr>
          <w:bCs/>
        </w:rPr>
        <w:t>All hotels as mentioned below</w:t>
      </w:r>
    </w:p>
    <w:p w:rsidR="00BF3478" w:rsidRPr="00BF3478" w:rsidRDefault="00BF3478" w:rsidP="00BF3478">
      <w:pPr>
        <w:pStyle w:val="ListParagraph"/>
        <w:numPr>
          <w:ilvl w:val="0"/>
          <w:numId w:val="5"/>
        </w:numPr>
        <w:spacing w:after="0"/>
        <w:jc w:val="both"/>
        <w:rPr>
          <w:bCs/>
        </w:rPr>
      </w:pPr>
      <w:r w:rsidRPr="00BF3478">
        <w:rPr>
          <w:bCs/>
        </w:rPr>
        <w:t xml:space="preserve">Airport transfers on private basis (from </w:t>
      </w:r>
      <w:r>
        <w:rPr>
          <w:bCs/>
        </w:rPr>
        <w:t>Las Vegas Airport</w:t>
      </w:r>
      <w:r w:rsidRPr="00BF3478">
        <w:rPr>
          <w:bCs/>
        </w:rPr>
        <w:t xml:space="preserve">). Departure will be via hotel shuttle in </w:t>
      </w:r>
      <w:r>
        <w:rPr>
          <w:bCs/>
        </w:rPr>
        <w:t>San Francisco</w:t>
      </w:r>
      <w:r w:rsidRPr="00BF3478">
        <w:rPr>
          <w:bCs/>
        </w:rPr>
        <w:t>.</w:t>
      </w:r>
    </w:p>
    <w:p w:rsidR="00BF3478" w:rsidRPr="00BF3478" w:rsidRDefault="00BF3478" w:rsidP="00BF3478">
      <w:pPr>
        <w:pStyle w:val="ListParagraph"/>
        <w:numPr>
          <w:ilvl w:val="0"/>
          <w:numId w:val="5"/>
        </w:numPr>
        <w:spacing w:after="0"/>
        <w:jc w:val="both"/>
        <w:rPr>
          <w:bCs/>
        </w:rPr>
      </w:pPr>
      <w:r w:rsidRPr="00BF3478">
        <w:rPr>
          <w:bCs/>
        </w:rPr>
        <w:t xml:space="preserve">6 </w:t>
      </w:r>
      <w:r>
        <w:rPr>
          <w:bCs/>
        </w:rPr>
        <w:t>D</w:t>
      </w:r>
      <w:r w:rsidRPr="00BF3478">
        <w:rPr>
          <w:bCs/>
        </w:rPr>
        <w:t xml:space="preserve">inners at </w:t>
      </w:r>
      <w:r>
        <w:rPr>
          <w:bCs/>
        </w:rPr>
        <w:t>I</w:t>
      </w:r>
      <w:r w:rsidRPr="00BF3478">
        <w:rPr>
          <w:bCs/>
        </w:rPr>
        <w:t>ndian restaurant (choice of veg, non veg &amp; Jain)</w:t>
      </w:r>
    </w:p>
    <w:p w:rsidR="00BF3478" w:rsidRPr="00BF3478" w:rsidRDefault="00BF3478" w:rsidP="00BF3478">
      <w:pPr>
        <w:pStyle w:val="ListParagraph"/>
        <w:numPr>
          <w:ilvl w:val="0"/>
          <w:numId w:val="5"/>
        </w:numPr>
        <w:spacing w:after="0"/>
        <w:jc w:val="both"/>
        <w:rPr>
          <w:bCs/>
        </w:rPr>
      </w:pPr>
      <w:r w:rsidRPr="00BF3478">
        <w:rPr>
          <w:bCs/>
        </w:rPr>
        <w:t xml:space="preserve">5 </w:t>
      </w:r>
      <w:r>
        <w:rPr>
          <w:bCs/>
        </w:rPr>
        <w:t>A</w:t>
      </w:r>
      <w:r w:rsidRPr="00BF3478">
        <w:rPr>
          <w:bCs/>
        </w:rPr>
        <w:t xml:space="preserve">merican buffet breakfasts &amp; </w:t>
      </w:r>
      <w:r w:rsidR="004D2A68">
        <w:rPr>
          <w:bCs/>
        </w:rPr>
        <w:t>01</w:t>
      </w:r>
      <w:r w:rsidRPr="00BF3478">
        <w:rPr>
          <w:bCs/>
        </w:rPr>
        <w:t xml:space="preserve"> </w:t>
      </w:r>
      <w:r w:rsidR="004F0E13">
        <w:rPr>
          <w:bCs/>
        </w:rPr>
        <w:t>Continental Breakfast (packed)</w:t>
      </w:r>
    </w:p>
    <w:p w:rsidR="00BF3478" w:rsidRPr="00BF3478" w:rsidRDefault="00BF3478" w:rsidP="00BF3478">
      <w:pPr>
        <w:pStyle w:val="ListParagraph"/>
        <w:numPr>
          <w:ilvl w:val="0"/>
          <w:numId w:val="5"/>
        </w:numPr>
        <w:spacing w:after="0"/>
        <w:jc w:val="both"/>
        <w:rPr>
          <w:bCs/>
        </w:rPr>
      </w:pPr>
      <w:r w:rsidRPr="00BF3478">
        <w:rPr>
          <w:bCs/>
        </w:rPr>
        <w:t>Hindi speaking tour director (will meet at 6 pm on day 1 in the hotel lobby &amp; be with the group till end of day 6)</w:t>
      </w:r>
    </w:p>
    <w:p w:rsidR="00BF3478" w:rsidRPr="00BF3478" w:rsidRDefault="00BF3478" w:rsidP="00BF3478">
      <w:pPr>
        <w:pStyle w:val="ListParagraph"/>
        <w:numPr>
          <w:ilvl w:val="0"/>
          <w:numId w:val="5"/>
        </w:numPr>
        <w:spacing w:after="0"/>
        <w:jc w:val="both"/>
        <w:rPr>
          <w:bCs/>
        </w:rPr>
      </w:pPr>
      <w:r w:rsidRPr="00BF3478">
        <w:rPr>
          <w:bCs/>
        </w:rPr>
        <w:t>Tour will be conducted in a 55 seater/22 seater/15 seater/van based on the number of people signed for the tour.</w:t>
      </w:r>
    </w:p>
    <w:p w:rsidR="00BF3478" w:rsidRPr="00BF3478" w:rsidRDefault="00BF3478" w:rsidP="00BF3478">
      <w:pPr>
        <w:pStyle w:val="ListParagraph"/>
        <w:numPr>
          <w:ilvl w:val="0"/>
          <w:numId w:val="5"/>
        </w:numPr>
        <w:spacing w:after="0"/>
        <w:jc w:val="both"/>
        <w:rPr>
          <w:bCs/>
        </w:rPr>
      </w:pPr>
      <w:r w:rsidRPr="00BF3478">
        <w:rPr>
          <w:bCs/>
        </w:rPr>
        <w:t>Wi-Fi at all hotels as well as 55 seater coach. N/A for smaller coaches/vans.</w:t>
      </w:r>
    </w:p>
    <w:p w:rsidR="00BF3478" w:rsidRPr="00BF3478" w:rsidRDefault="00BF3478" w:rsidP="00BF3478">
      <w:pPr>
        <w:pStyle w:val="ListParagraph"/>
        <w:numPr>
          <w:ilvl w:val="0"/>
          <w:numId w:val="5"/>
        </w:numPr>
        <w:spacing w:after="0"/>
        <w:jc w:val="both"/>
        <w:rPr>
          <w:bCs/>
        </w:rPr>
      </w:pPr>
      <w:r w:rsidRPr="00BF3478">
        <w:rPr>
          <w:bCs/>
        </w:rPr>
        <w:t>Sightseeing:</w:t>
      </w:r>
    </w:p>
    <w:p w:rsidR="00BF3478" w:rsidRPr="00BF3478" w:rsidRDefault="00BF3478" w:rsidP="00BF3478">
      <w:pPr>
        <w:pStyle w:val="ListParagraph"/>
        <w:numPr>
          <w:ilvl w:val="1"/>
          <w:numId w:val="5"/>
        </w:numPr>
        <w:spacing w:after="0"/>
        <w:jc w:val="both"/>
        <w:rPr>
          <w:bCs/>
        </w:rPr>
      </w:pPr>
      <w:r w:rsidRPr="00BF3478">
        <w:rPr>
          <w:bCs/>
        </w:rPr>
        <w:t xml:space="preserve">Double-decker City Tour In Vegas </w:t>
      </w:r>
    </w:p>
    <w:p w:rsidR="004D2A68" w:rsidRDefault="004D2A68" w:rsidP="00BF3478">
      <w:pPr>
        <w:pStyle w:val="ListParagraph"/>
        <w:numPr>
          <w:ilvl w:val="1"/>
          <w:numId w:val="5"/>
        </w:numPr>
        <w:spacing w:after="0"/>
        <w:jc w:val="both"/>
        <w:rPr>
          <w:bCs/>
        </w:rPr>
      </w:pPr>
      <w:r>
        <w:rPr>
          <w:bCs/>
        </w:rPr>
        <w:t>Eiffel Tower in Paris</w:t>
      </w:r>
    </w:p>
    <w:p w:rsidR="00BF3478" w:rsidRPr="00BF3478" w:rsidRDefault="00BF3478" w:rsidP="00BF3478">
      <w:pPr>
        <w:pStyle w:val="ListParagraph"/>
        <w:numPr>
          <w:ilvl w:val="1"/>
          <w:numId w:val="5"/>
        </w:numPr>
        <w:spacing w:after="0"/>
        <w:jc w:val="both"/>
        <w:rPr>
          <w:bCs/>
        </w:rPr>
      </w:pPr>
      <w:proofErr w:type="spellStart"/>
      <w:r w:rsidRPr="00BF3478">
        <w:rPr>
          <w:bCs/>
        </w:rPr>
        <w:t>Oue</w:t>
      </w:r>
      <w:proofErr w:type="spellEnd"/>
      <w:r w:rsidRPr="00BF3478">
        <w:rPr>
          <w:bCs/>
        </w:rPr>
        <w:t xml:space="preserve"> </w:t>
      </w:r>
      <w:proofErr w:type="spellStart"/>
      <w:r w:rsidRPr="00BF3478">
        <w:rPr>
          <w:bCs/>
        </w:rPr>
        <w:t>Skyspace</w:t>
      </w:r>
      <w:proofErr w:type="spellEnd"/>
      <w:r w:rsidRPr="00BF3478">
        <w:rPr>
          <w:bCs/>
        </w:rPr>
        <w:t xml:space="preserve"> With Slide</w:t>
      </w:r>
    </w:p>
    <w:p w:rsidR="00BF3478" w:rsidRPr="00BF3478" w:rsidRDefault="00BF3478" w:rsidP="00BF3478">
      <w:pPr>
        <w:pStyle w:val="ListParagraph"/>
        <w:numPr>
          <w:ilvl w:val="1"/>
          <w:numId w:val="5"/>
        </w:numPr>
        <w:spacing w:after="0"/>
        <w:jc w:val="both"/>
        <w:rPr>
          <w:bCs/>
        </w:rPr>
      </w:pPr>
      <w:r w:rsidRPr="00BF3478">
        <w:rPr>
          <w:bCs/>
        </w:rPr>
        <w:t>Santa Monica Beach</w:t>
      </w:r>
    </w:p>
    <w:p w:rsidR="00BF3478" w:rsidRPr="00BF3478" w:rsidRDefault="00BF3478" w:rsidP="00BF3478">
      <w:pPr>
        <w:pStyle w:val="ListParagraph"/>
        <w:numPr>
          <w:ilvl w:val="1"/>
          <w:numId w:val="5"/>
        </w:numPr>
        <w:spacing w:after="0"/>
        <w:jc w:val="both"/>
        <w:rPr>
          <w:bCs/>
        </w:rPr>
      </w:pPr>
      <w:r w:rsidRPr="00BF3478">
        <w:rPr>
          <w:bCs/>
        </w:rPr>
        <w:t>City Tour Of Los Angeles (Guided)</w:t>
      </w:r>
    </w:p>
    <w:p w:rsidR="00BF3478" w:rsidRPr="00BF3478" w:rsidRDefault="00BF3478" w:rsidP="00BF3478">
      <w:pPr>
        <w:pStyle w:val="ListParagraph"/>
        <w:numPr>
          <w:ilvl w:val="1"/>
          <w:numId w:val="5"/>
        </w:numPr>
        <w:spacing w:after="0"/>
        <w:jc w:val="both"/>
        <w:rPr>
          <w:bCs/>
        </w:rPr>
      </w:pPr>
      <w:r w:rsidRPr="00BF3478">
        <w:rPr>
          <w:bCs/>
        </w:rPr>
        <w:t>Universal Studios</w:t>
      </w:r>
    </w:p>
    <w:p w:rsidR="00BF3478" w:rsidRPr="00BF3478" w:rsidRDefault="00BF3478" w:rsidP="00BF3478">
      <w:pPr>
        <w:pStyle w:val="ListParagraph"/>
        <w:numPr>
          <w:ilvl w:val="1"/>
          <w:numId w:val="5"/>
        </w:numPr>
        <w:spacing w:after="0"/>
        <w:jc w:val="both"/>
        <w:rPr>
          <w:bCs/>
        </w:rPr>
      </w:pPr>
      <w:r w:rsidRPr="00BF3478">
        <w:rPr>
          <w:bCs/>
        </w:rPr>
        <w:t xml:space="preserve">Horse Trolley </w:t>
      </w:r>
      <w:r>
        <w:rPr>
          <w:bCs/>
        </w:rPr>
        <w:t>i</w:t>
      </w:r>
      <w:r w:rsidRPr="00BF3478">
        <w:rPr>
          <w:bCs/>
        </w:rPr>
        <w:t xml:space="preserve">n Solvang (not operational during few dates in </w:t>
      </w:r>
      <w:r>
        <w:rPr>
          <w:bCs/>
        </w:rPr>
        <w:t>A</w:t>
      </w:r>
      <w:r w:rsidRPr="00BF3478">
        <w:rPr>
          <w:bCs/>
        </w:rPr>
        <w:t xml:space="preserve">ugust &amp; September) as well as when </w:t>
      </w:r>
      <w:r w:rsidR="004D2A68">
        <w:rPr>
          <w:bCs/>
        </w:rPr>
        <w:t>the temp is above 95 degrees.</w:t>
      </w:r>
    </w:p>
    <w:p w:rsidR="00BF3478" w:rsidRPr="00BF3478" w:rsidRDefault="00BF3478" w:rsidP="00BF3478">
      <w:pPr>
        <w:pStyle w:val="ListParagraph"/>
        <w:numPr>
          <w:ilvl w:val="1"/>
          <w:numId w:val="5"/>
        </w:numPr>
        <w:spacing w:after="0"/>
        <w:jc w:val="both"/>
        <w:rPr>
          <w:bCs/>
        </w:rPr>
      </w:pPr>
      <w:r w:rsidRPr="00BF3478">
        <w:rPr>
          <w:bCs/>
        </w:rPr>
        <w:t>Bay Cruise</w:t>
      </w:r>
    </w:p>
    <w:p w:rsidR="00BF3478" w:rsidRDefault="00BF3478" w:rsidP="00BF3478">
      <w:pPr>
        <w:pStyle w:val="ListParagraph"/>
        <w:numPr>
          <w:ilvl w:val="1"/>
          <w:numId w:val="5"/>
        </w:numPr>
        <w:spacing w:after="0"/>
        <w:jc w:val="both"/>
        <w:rPr>
          <w:bCs/>
        </w:rPr>
      </w:pPr>
      <w:r w:rsidRPr="00BF3478">
        <w:rPr>
          <w:bCs/>
        </w:rPr>
        <w:t>City Tour Of San Francisco (Guided)</w:t>
      </w:r>
    </w:p>
    <w:p w:rsidR="00BF3478" w:rsidRPr="00BF3478" w:rsidRDefault="004D2A68" w:rsidP="00BF3478">
      <w:pPr>
        <w:pStyle w:val="ListParagraph"/>
        <w:numPr>
          <w:ilvl w:val="1"/>
          <w:numId w:val="5"/>
        </w:numPr>
        <w:spacing w:after="0"/>
        <w:jc w:val="both"/>
        <w:rPr>
          <w:bCs/>
        </w:rPr>
      </w:pPr>
      <w:r>
        <w:rPr>
          <w:bCs/>
        </w:rPr>
        <w:t>Flyer SF</w:t>
      </w:r>
    </w:p>
    <w:p w:rsidR="006935EE" w:rsidRPr="00BF3478" w:rsidRDefault="00BF3478" w:rsidP="00BF3478">
      <w:pPr>
        <w:pStyle w:val="ListParagraph"/>
        <w:numPr>
          <w:ilvl w:val="1"/>
          <w:numId w:val="5"/>
        </w:numPr>
        <w:spacing w:after="0"/>
        <w:jc w:val="both"/>
        <w:rPr>
          <w:bCs/>
        </w:rPr>
      </w:pPr>
      <w:r w:rsidRPr="00BF3478">
        <w:rPr>
          <w:bCs/>
        </w:rPr>
        <w:t>Cable Car (If Operational)</w:t>
      </w:r>
    </w:p>
    <w:p w:rsidR="00BF3478" w:rsidRPr="002F2AEE" w:rsidRDefault="00BF3478" w:rsidP="006935EE">
      <w:pPr>
        <w:spacing w:after="0"/>
        <w:jc w:val="both"/>
        <w:rPr>
          <w:bCs/>
        </w:rPr>
      </w:pPr>
    </w:p>
    <w:p w:rsidR="006935EE" w:rsidRPr="00690EDF" w:rsidRDefault="006935EE" w:rsidP="006935EE">
      <w:pPr>
        <w:spacing w:after="0"/>
        <w:jc w:val="both"/>
        <w:rPr>
          <w:b/>
          <w:color w:val="FF0000"/>
          <w:sz w:val="24"/>
          <w:szCs w:val="24"/>
        </w:rPr>
      </w:pPr>
      <w:r w:rsidRPr="00690EDF">
        <w:rPr>
          <w:b/>
          <w:color w:val="FF0000"/>
          <w:sz w:val="24"/>
          <w:szCs w:val="24"/>
        </w:rPr>
        <w:t>EXCLUSIONS:</w:t>
      </w:r>
    </w:p>
    <w:p w:rsidR="006935EE" w:rsidRPr="00497723" w:rsidRDefault="006935EE" w:rsidP="006935EE">
      <w:pPr>
        <w:pStyle w:val="ListParagraph"/>
        <w:numPr>
          <w:ilvl w:val="0"/>
          <w:numId w:val="4"/>
        </w:numPr>
        <w:spacing w:after="0"/>
        <w:jc w:val="both"/>
        <w:rPr>
          <w:b/>
        </w:rPr>
      </w:pPr>
      <w:proofErr w:type="spellStart"/>
      <w:r w:rsidRPr="00497723">
        <w:rPr>
          <w:b/>
        </w:rPr>
        <w:t>Govt</w:t>
      </w:r>
      <w:proofErr w:type="spellEnd"/>
      <w:r w:rsidRPr="00497723">
        <w:rPr>
          <w:b/>
        </w:rPr>
        <w:t xml:space="preserve"> </w:t>
      </w:r>
      <w:r>
        <w:rPr>
          <w:b/>
        </w:rPr>
        <w:t xml:space="preserve">Service </w:t>
      </w:r>
      <w:r w:rsidRPr="00497723">
        <w:rPr>
          <w:b/>
        </w:rPr>
        <w:t xml:space="preserve">Tax of </w:t>
      </w:r>
      <w:r>
        <w:rPr>
          <w:b/>
        </w:rPr>
        <w:t>9</w:t>
      </w:r>
      <w:r w:rsidRPr="00497723">
        <w:rPr>
          <w:b/>
        </w:rPr>
        <w:t>% over and above the Tour Cost mentioned</w:t>
      </w:r>
      <w:r>
        <w:rPr>
          <w:b/>
        </w:rPr>
        <w:t xml:space="preserve"> payable to the </w:t>
      </w:r>
      <w:proofErr w:type="spellStart"/>
      <w:r>
        <w:rPr>
          <w:b/>
        </w:rPr>
        <w:t>Govt</w:t>
      </w:r>
      <w:proofErr w:type="spellEnd"/>
      <w:r>
        <w:rPr>
          <w:b/>
        </w:rPr>
        <w:t xml:space="preserve"> of India</w:t>
      </w:r>
    </w:p>
    <w:p w:rsidR="006935EE" w:rsidRPr="006B34E1" w:rsidRDefault="006935EE" w:rsidP="006935EE">
      <w:pPr>
        <w:pStyle w:val="ListParagraph"/>
        <w:numPr>
          <w:ilvl w:val="0"/>
          <w:numId w:val="4"/>
        </w:numPr>
        <w:spacing w:after="0"/>
        <w:jc w:val="both"/>
        <w:rPr>
          <w:bCs/>
        </w:rPr>
      </w:pPr>
      <w:r w:rsidRPr="006B34E1">
        <w:rPr>
          <w:bCs/>
        </w:rPr>
        <w:t>Lunches</w:t>
      </w:r>
    </w:p>
    <w:p w:rsidR="006935EE" w:rsidRDefault="006935EE" w:rsidP="006935EE">
      <w:pPr>
        <w:pStyle w:val="ListParagraph"/>
        <w:numPr>
          <w:ilvl w:val="0"/>
          <w:numId w:val="4"/>
        </w:numPr>
        <w:spacing w:after="0"/>
        <w:jc w:val="both"/>
        <w:rPr>
          <w:bCs/>
        </w:rPr>
      </w:pPr>
      <w:r w:rsidRPr="006B34E1">
        <w:rPr>
          <w:bCs/>
        </w:rPr>
        <w:t>Mandatory tips ($1</w:t>
      </w:r>
      <w:r w:rsidR="00785192">
        <w:rPr>
          <w:bCs/>
        </w:rPr>
        <w:t>0</w:t>
      </w:r>
      <w:r w:rsidRPr="006B34E1">
        <w:rPr>
          <w:bCs/>
        </w:rPr>
        <w:t xml:space="preserve"> per person</w:t>
      </w:r>
      <w:r w:rsidR="004D2A68">
        <w:rPr>
          <w:bCs/>
        </w:rPr>
        <w:t xml:space="preserve"> for the duration of the tour</w:t>
      </w:r>
      <w:r w:rsidRPr="006B34E1">
        <w:rPr>
          <w:bCs/>
        </w:rPr>
        <w:t>) to be given to the tour director. This cannot be pre-paid.</w:t>
      </w:r>
    </w:p>
    <w:p w:rsidR="006935EE" w:rsidRDefault="006935EE" w:rsidP="006935EE">
      <w:pPr>
        <w:pStyle w:val="ListParagraph"/>
        <w:numPr>
          <w:ilvl w:val="0"/>
          <w:numId w:val="4"/>
        </w:numPr>
        <w:spacing w:after="0"/>
        <w:jc w:val="both"/>
        <w:rPr>
          <w:bCs/>
        </w:rPr>
      </w:pPr>
      <w:r>
        <w:rPr>
          <w:bCs/>
        </w:rPr>
        <w:t>International &amp; Domestic Air Ticket cost.</w:t>
      </w:r>
    </w:p>
    <w:p w:rsidR="006935EE" w:rsidRPr="00497723" w:rsidRDefault="006935EE" w:rsidP="006935EE">
      <w:pPr>
        <w:pStyle w:val="ListParagraph"/>
        <w:numPr>
          <w:ilvl w:val="0"/>
          <w:numId w:val="4"/>
        </w:numPr>
        <w:spacing w:after="0"/>
        <w:jc w:val="both"/>
        <w:rPr>
          <w:bCs/>
        </w:rPr>
      </w:pPr>
      <w:r w:rsidRPr="00497723">
        <w:rPr>
          <w:bCs/>
        </w:rPr>
        <w:t xml:space="preserve">Any increase in Airfare, Visa fees, Airport taxes, </w:t>
      </w:r>
      <w:proofErr w:type="spellStart"/>
      <w:r w:rsidRPr="00497723">
        <w:rPr>
          <w:bCs/>
        </w:rPr>
        <w:t>Govt</w:t>
      </w:r>
      <w:proofErr w:type="spellEnd"/>
      <w:r w:rsidRPr="00497723">
        <w:rPr>
          <w:bCs/>
        </w:rPr>
        <w:t xml:space="preserve"> Taxes, Fuel Surcharges and any applicability of new taxes from Govt</w:t>
      </w:r>
      <w:r>
        <w:rPr>
          <w:bCs/>
        </w:rPr>
        <w:t>.</w:t>
      </w:r>
    </w:p>
    <w:p w:rsidR="006935EE" w:rsidRPr="00497723" w:rsidRDefault="006935EE" w:rsidP="006935EE">
      <w:pPr>
        <w:pStyle w:val="ListParagraph"/>
        <w:numPr>
          <w:ilvl w:val="0"/>
          <w:numId w:val="4"/>
        </w:numPr>
        <w:spacing w:after="0"/>
        <w:jc w:val="both"/>
        <w:rPr>
          <w:bCs/>
        </w:rPr>
      </w:pPr>
      <w:r w:rsidRPr="00497723">
        <w:rPr>
          <w:bCs/>
        </w:rPr>
        <w:t>Any up gradation in Airline class or hotel room category</w:t>
      </w:r>
    </w:p>
    <w:p w:rsidR="006935EE" w:rsidRPr="00497723" w:rsidRDefault="006935EE" w:rsidP="006935EE">
      <w:pPr>
        <w:pStyle w:val="ListParagraph"/>
        <w:numPr>
          <w:ilvl w:val="0"/>
          <w:numId w:val="4"/>
        </w:numPr>
        <w:spacing w:after="0"/>
        <w:jc w:val="both"/>
        <w:rPr>
          <w:bCs/>
        </w:rPr>
      </w:pPr>
      <w:r w:rsidRPr="00497723">
        <w:rPr>
          <w:bCs/>
        </w:rPr>
        <w:t>Cost of Air ticket deviation charges</w:t>
      </w:r>
    </w:p>
    <w:p w:rsidR="006935EE" w:rsidRPr="00497723" w:rsidRDefault="006935EE" w:rsidP="006935EE">
      <w:pPr>
        <w:pStyle w:val="ListParagraph"/>
        <w:numPr>
          <w:ilvl w:val="0"/>
          <w:numId w:val="4"/>
        </w:numPr>
        <w:spacing w:after="0"/>
        <w:jc w:val="both"/>
        <w:rPr>
          <w:bCs/>
        </w:rPr>
      </w:pPr>
      <w:r>
        <w:rPr>
          <w:bCs/>
        </w:rPr>
        <w:t>Any i</w:t>
      </w:r>
      <w:r w:rsidRPr="00497723">
        <w:rPr>
          <w:bCs/>
        </w:rPr>
        <w:t>ncrease in the rate of exchange leading to an increase in all land arrangements which may come in to effect prior to departure</w:t>
      </w:r>
    </w:p>
    <w:p w:rsidR="006935EE" w:rsidRPr="00497723" w:rsidRDefault="006935EE" w:rsidP="006935EE">
      <w:pPr>
        <w:pStyle w:val="ListParagraph"/>
        <w:numPr>
          <w:ilvl w:val="0"/>
          <w:numId w:val="4"/>
        </w:numPr>
        <w:spacing w:after="0"/>
        <w:jc w:val="both"/>
        <w:rPr>
          <w:bCs/>
        </w:rPr>
      </w:pPr>
      <w:r w:rsidRPr="00497723">
        <w:rPr>
          <w:bCs/>
        </w:rPr>
        <w:t>Cost of pre or post tour hotel accommodation</w:t>
      </w:r>
    </w:p>
    <w:p w:rsidR="006935EE" w:rsidRPr="00497723" w:rsidRDefault="006935EE" w:rsidP="006935EE">
      <w:pPr>
        <w:pStyle w:val="ListParagraph"/>
        <w:numPr>
          <w:ilvl w:val="0"/>
          <w:numId w:val="4"/>
        </w:numPr>
        <w:spacing w:after="0"/>
        <w:jc w:val="both"/>
        <w:rPr>
          <w:bCs/>
        </w:rPr>
      </w:pPr>
      <w:r w:rsidRPr="00497723">
        <w:rPr>
          <w:bCs/>
        </w:rPr>
        <w:t>Any extra expense such as route change, Airline change, Date ch</w:t>
      </w:r>
      <w:r>
        <w:rPr>
          <w:bCs/>
        </w:rPr>
        <w:t xml:space="preserve">ange, Accommodation facilities, </w:t>
      </w:r>
      <w:r w:rsidR="00785192" w:rsidRPr="00497723">
        <w:rPr>
          <w:bCs/>
        </w:rPr>
        <w:t>etc.</w:t>
      </w:r>
      <w:r w:rsidRPr="00497723">
        <w:rPr>
          <w:bCs/>
        </w:rPr>
        <w:t xml:space="preserve"> incurred due to the unforeseen, unavoidable forced </w:t>
      </w:r>
      <w:r w:rsidR="00785192" w:rsidRPr="00497723">
        <w:rPr>
          <w:bCs/>
        </w:rPr>
        <w:t>majeure</w:t>
      </w:r>
      <w:r w:rsidRPr="00497723">
        <w:rPr>
          <w:bCs/>
        </w:rPr>
        <w:t xml:space="preserve"> circumstances during the tour</w:t>
      </w:r>
    </w:p>
    <w:p w:rsidR="006935EE" w:rsidRPr="00497723" w:rsidRDefault="006935EE" w:rsidP="006935EE">
      <w:pPr>
        <w:pStyle w:val="ListParagraph"/>
        <w:numPr>
          <w:ilvl w:val="0"/>
          <w:numId w:val="4"/>
        </w:numPr>
        <w:spacing w:after="0"/>
        <w:jc w:val="both"/>
        <w:rPr>
          <w:bCs/>
        </w:rPr>
      </w:pPr>
      <w:r w:rsidRPr="00497723">
        <w:rPr>
          <w:bCs/>
        </w:rPr>
        <w:t>Cost of insurance</w:t>
      </w:r>
    </w:p>
    <w:p w:rsidR="006935EE" w:rsidRPr="00497723" w:rsidRDefault="006935EE" w:rsidP="006935EE">
      <w:pPr>
        <w:pStyle w:val="ListParagraph"/>
        <w:numPr>
          <w:ilvl w:val="0"/>
          <w:numId w:val="4"/>
        </w:numPr>
        <w:spacing w:after="0"/>
        <w:jc w:val="both"/>
        <w:rPr>
          <w:bCs/>
        </w:rPr>
      </w:pPr>
      <w:r w:rsidRPr="00497723">
        <w:rPr>
          <w:bCs/>
        </w:rPr>
        <w:t>Porterage, laundry, telephone charges, shopping, wines and alcoholic beverages, mineral water, items of personal nature and food or drink which is not part of a set group menu</w:t>
      </w:r>
    </w:p>
    <w:p w:rsidR="006935EE" w:rsidRPr="00497723" w:rsidRDefault="006935EE" w:rsidP="006935EE">
      <w:pPr>
        <w:pStyle w:val="ListParagraph"/>
        <w:numPr>
          <w:ilvl w:val="0"/>
          <w:numId w:val="4"/>
        </w:numPr>
        <w:spacing w:after="0"/>
        <w:jc w:val="both"/>
        <w:rPr>
          <w:bCs/>
        </w:rPr>
      </w:pPr>
      <w:r w:rsidRPr="00497723">
        <w:rPr>
          <w:bCs/>
        </w:rPr>
        <w:t>Any extra cost incurred on behalf of an individual due to illness, accident, hospitalization, or any personal emergency</w:t>
      </w:r>
    </w:p>
    <w:p w:rsidR="006935EE" w:rsidRPr="00497723" w:rsidRDefault="006935EE" w:rsidP="006935EE">
      <w:pPr>
        <w:pStyle w:val="ListParagraph"/>
        <w:numPr>
          <w:ilvl w:val="0"/>
          <w:numId w:val="4"/>
        </w:numPr>
        <w:spacing w:after="0"/>
        <w:jc w:val="both"/>
        <w:rPr>
          <w:bCs/>
        </w:rPr>
      </w:pPr>
      <w:r w:rsidRPr="00497723">
        <w:rPr>
          <w:bCs/>
        </w:rPr>
        <w:t>Any services or activity charges other than those included in the group tour itinerary</w:t>
      </w:r>
    </w:p>
    <w:p w:rsidR="006935EE" w:rsidRPr="00497723" w:rsidRDefault="006935EE" w:rsidP="006935EE">
      <w:pPr>
        <w:pStyle w:val="ListParagraph"/>
        <w:numPr>
          <w:ilvl w:val="0"/>
          <w:numId w:val="4"/>
        </w:numPr>
        <w:spacing w:after="0"/>
        <w:jc w:val="both"/>
        <w:rPr>
          <w:bCs/>
        </w:rPr>
      </w:pPr>
      <w:r w:rsidRPr="00497723">
        <w:rPr>
          <w:bCs/>
        </w:rPr>
        <w:t>To and fro Air fare, Airport transfers, visa fees to join/leave the group and Airport snack hamper for joining and leaving guests</w:t>
      </w:r>
    </w:p>
    <w:p w:rsidR="006935EE" w:rsidRPr="00497723" w:rsidRDefault="006935EE" w:rsidP="006935EE">
      <w:pPr>
        <w:pStyle w:val="ListParagraph"/>
        <w:numPr>
          <w:ilvl w:val="0"/>
          <w:numId w:val="4"/>
        </w:numPr>
        <w:spacing w:after="0"/>
        <w:jc w:val="both"/>
        <w:rPr>
          <w:bCs/>
        </w:rPr>
      </w:pPr>
      <w:r w:rsidRPr="00497723">
        <w:rPr>
          <w:bCs/>
        </w:rPr>
        <w:t>Anything specifically not mentioned in the ‘tour price includes’ column</w:t>
      </w:r>
    </w:p>
    <w:p w:rsidR="004D2A68" w:rsidRDefault="004D2A68" w:rsidP="006935EE">
      <w:pPr>
        <w:spacing w:after="0"/>
        <w:jc w:val="both"/>
        <w:rPr>
          <w:rFonts w:ascii="Cambria" w:hAnsi="Cambria"/>
          <w:b/>
          <w:color w:val="00B0F0"/>
        </w:rPr>
      </w:pPr>
    </w:p>
    <w:p w:rsidR="006935EE" w:rsidRPr="00DF7076" w:rsidRDefault="006935EE" w:rsidP="006935EE">
      <w:pPr>
        <w:spacing w:after="0"/>
        <w:jc w:val="both"/>
        <w:rPr>
          <w:b/>
          <w:color w:val="7030A0"/>
        </w:rPr>
      </w:pPr>
      <w:r w:rsidRPr="00DF7076">
        <w:rPr>
          <w:b/>
          <w:color w:val="7030A0"/>
        </w:rPr>
        <w:t>NOTE:</w:t>
      </w:r>
    </w:p>
    <w:p w:rsidR="006935EE" w:rsidRDefault="006935EE" w:rsidP="006935EE">
      <w:pPr>
        <w:pStyle w:val="ListParagraph"/>
        <w:numPr>
          <w:ilvl w:val="0"/>
          <w:numId w:val="1"/>
        </w:numPr>
        <w:spacing w:after="0"/>
        <w:jc w:val="both"/>
      </w:pPr>
      <w:r>
        <w:t>Rates are Subject to change without prior notice. Rooms are Subject to availability.</w:t>
      </w:r>
    </w:p>
    <w:p w:rsidR="006935EE" w:rsidRDefault="006935EE" w:rsidP="006935EE">
      <w:pPr>
        <w:pStyle w:val="ListParagraph"/>
        <w:numPr>
          <w:ilvl w:val="0"/>
          <w:numId w:val="1"/>
        </w:numPr>
        <w:spacing w:after="0"/>
        <w:jc w:val="both"/>
      </w:pPr>
      <w:r>
        <w:t>The above rate are valid for the requested period only.</w:t>
      </w:r>
    </w:p>
    <w:p w:rsidR="006935EE" w:rsidRDefault="006935EE" w:rsidP="006935EE">
      <w:pPr>
        <w:pStyle w:val="ListParagraph"/>
        <w:numPr>
          <w:ilvl w:val="0"/>
          <w:numId w:val="1"/>
        </w:numPr>
        <w:spacing w:after="0"/>
        <w:jc w:val="both"/>
      </w:pPr>
      <w:r>
        <w:t>No reservation is made. No refund on any unutilized services.</w:t>
      </w:r>
    </w:p>
    <w:p w:rsidR="006935EE" w:rsidRDefault="006935EE" w:rsidP="006935EE">
      <w:pPr>
        <w:pStyle w:val="ListParagraph"/>
        <w:numPr>
          <w:ilvl w:val="0"/>
          <w:numId w:val="1"/>
        </w:numPr>
        <w:spacing w:after="0"/>
        <w:jc w:val="both"/>
      </w:pPr>
      <w:r>
        <w:t>Local City tax if applicable needs to be paid directly at the Hotel.</w:t>
      </w:r>
    </w:p>
    <w:p w:rsidR="006935EE" w:rsidRDefault="006935EE" w:rsidP="006935EE">
      <w:pPr>
        <w:pStyle w:val="ListParagraph"/>
        <w:numPr>
          <w:ilvl w:val="0"/>
          <w:numId w:val="1"/>
        </w:numPr>
        <w:spacing w:after="0"/>
        <w:jc w:val="both"/>
      </w:pPr>
      <w:r>
        <w:t>Bedding configuration is not guaranteed, subject to an availability.</w:t>
      </w:r>
    </w:p>
    <w:p w:rsidR="006935EE" w:rsidRDefault="006935EE" w:rsidP="006935EE">
      <w:pPr>
        <w:pStyle w:val="ListParagraph"/>
        <w:numPr>
          <w:ilvl w:val="0"/>
          <w:numId w:val="1"/>
        </w:numPr>
        <w:spacing w:after="0"/>
        <w:jc w:val="both"/>
      </w:pPr>
      <w:r>
        <w:t>Hotel category is based on respective vendor discretion &amp; It may vary as per International/ Local standard.</w:t>
      </w:r>
    </w:p>
    <w:p w:rsidR="006935EE" w:rsidRDefault="006935EE" w:rsidP="006935EE">
      <w:pPr>
        <w:pStyle w:val="ListParagraph"/>
        <w:numPr>
          <w:ilvl w:val="0"/>
          <w:numId w:val="1"/>
        </w:numPr>
        <w:spacing w:after="0"/>
        <w:jc w:val="both"/>
      </w:pPr>
      <w:r>
        <w:t>Clients arriving at odd hours may be charged additionally.</w:t>
      </w:r>
    </w:p>
    <w:p w:rsidR="006935EE" w:rsidRDefault="006935EE" w:rsidP="006935EE">
      <w:pPr>
        <w:pStyle w:val="ListParagraph"/>
        <w:numPr>
          <w:ilvl w:val="0"/>
          <w:numId w:val="1"/>
        </w:numPr>
        <w:spacing w:after="0"/>
        <w:jc w:val="both"/>
      </w:pPr>
      <w:r>
        <w:t>The transfers are valid if the hotel is within city limits. Services are subject to availability.</w:t>
      </w:r>
    </w:p>
    <w:p w:rsidR="006935EE" w:rsidRDefault="006935EE" w:rsidP="006935EE">
      <w:pPr>
        <w:pStyle w:val="ListParagraph"/>
        <w:numPr>
          <w:ilvl w:val="0"/>
          <w:numId w:val="1"/>
        </w:numPr>
        <w:spacing w:after="0"/>
        <w:jc w:val="both"/>
      </w:pPr>
      <w:r>
        <w:t>Itinerary is subject to change depending on Flight Schedule, Availability of Rooms and Road Conditions.</w:t>
      </w:r>
    </w:p>
    <w:p w:rsidR="006935EE" w:rsidRDefault="006935EE" w:rsidP="006935EE">
      <w:pPr>
        <w:pStyle w:val="ListParagraph"/>
        <w:numPr>
          <w:ilvl w:val="0"/>
          <w:numId w:val="1"/>
        </w:numPr>
        <w:spacing w:after="0"/>
        <w:jc w:val="both"/>
      </w:pPr>
      <w:r>
        <w:t>The final tour cost will be calculated in INR based on the rate of exchange applicable as per the date on which final payment is made.</w:t>
      </w:r>
    </w:p>
    <w:p w:rsidR="006935EE" w:rsidRDefault="006935EE" w:rsidP="006935EE">
      <w:pPr>
        <w:pStyle w:val="ListParagraph"/>
        <w:numPr>
          <w:ilvl w:val="0"/>
          <w:numId w:val="1"/>
        </w:numPr>
        <w:spacing w:after="0"/>
        <w:jc w:val="both"/>
      </w:pPr>
      <w:r>
        <w:t xml:space="preserve">Payment will be collected as per the rates of exchange applicable on the day of the payments. </w:t>
      </w:r>
    </w:p>
    <w:p w:rsidR="006935EE" w:rsidRDefault="006935EE" w:rsidP="006935EE">
      <w:pPr>
        <w:pStyle w:val="ListParagraph"/>
        <w:numPr>
          <w:ilvl w:val="0"/>
          <w:numId w:val="1"/>
        </w:numPr>
        <w:spacing w:after="0"/>
        <w:jc w:val="both"/>
      </w:pPr>
      <w:r>
        <w:lastRenderedPageBreak/>
        <w:t>Above is a tentative proposed itinerary. Final itinerary will be given after confirmation of the tour programmed.</w:t>
      </w:r>
    </w:p>
    <w:p w:rsidR="006935EE" w:rsidRDefault="006935EE" w:rsidP="006935EE">
      <w:pPr>
        <w:pStyle w:val="ListParagraph"/>
        <w:numPr>
          <w:ilvl w:val="0"/>
          <w:numId w:val="1"/>
        </w:numPr>
        <w:spacing w:after="0"/>
        <w:jc w:val="both"/>
      </w:pPr>
      <w:r>
        <w:t>The above quotation has been based on specific hotels. In case the hotel rooms are not available as specified above the alternate hotels will be suggested. The difference in cost is payable extra.</w:t>
      </w:r>
    </w:p>
    <w:p w:rsidR="006935EE" w:rsidRDefault="006935EE" w:rsidP="006935EE">
      <w:pPr>
        <w:pStyle w:val="ListParagraph"/>
        <w:numPr>
          <w:ilvl w:val="0"/>
          <w:numId w:val="1"/>
        </w:numPr>
        <w:spacing w:after="0"/>
        <w:jc w:val="both"/>
      </w:pPr>
      <w:r>
        <w:t>Orbitrek Tours &amp; Travels reserves the right to make minor modifications to the daily itinerary flow based on weather, traffic, or other conditions for the convenience of the traveling customers. We reserve the right to use Van/Minibus/Coach depending on the number of passengers.</w:t>
      </w:r>
    </w:p>
    <w:p w:rsidR="006935EE" w:rsidRDefault="006935EE" w:rsidP="006935EE">
      <w:pPr>
        <w:pStyle w:val="ListParagraph"/>
        <w:numPr>
          <w:ilvl w:val="0"/>
          <w:numId w:val="1"/>
        </w:numPr>
        <w:spacing w:after="0"/>
        <w:jc w:val="both"/>
      </w:pPr>
      <w:r>
        <w:t>In case of coach break down due to mechanical failures, the company will make every effort to fix the problem but please note that there will be no monetary compensation for the inconvenience caused.</w:t>
      </w:r>
    </w:p>
    <w:p w:rsidR="006935EE" w:rsidRDefault="006935EE" w:rsidP="006935EE">
      <w:pPr>
        <w:pStyle w:val="ListParagraph"/>
        <w:numPr>
          <w:ilvl w:val="0"/>
          <w:numId w:val="1"/>
        </w:numPr>
        <w:spacing w:after="0"/>
        <w:jc w:val="both"/>
      </w:pPr>
      <w:r>
        <w:t xml:space="preserve">International check in timing is 1400 </w:t>
      </w:r>
      <w:proofErr w:type="spellStart"/>
      <w:r>
        <w:t>hrs</w:t>
      </w:r>
      <w:proofErr w:type="spellEnd"/>
      <w:r>
        <w:t xml:space="preserve"> and check out timing is 1100 hrs.</w:t>
      </w:r>
    </w:p>
    <w:p w:rsidR="006935EE" w:rsidRDefault="006935EE" w:rsidP="006935EE">
      <w:pPr>
        <w:pStyle w:val="ListParagraph"/>
        <w:numPr>
          <w:ilvl w:val="0"/>
          <w:numId w:val="1"/>
        </w:numPr>
        <w:spacing w:after="0"/>
        <w:jc w:val="both"/>
      </w:pPr>
      <w:r>
        <w:t>Early check-in and late checkout are on request basis only and subject to room availability.</w:t>
      </w:r>
    </w:p>
    <w:p w:rsidR="006935EE" w:rsidRDefault="006935EE" w:rsidP="006935EE"/>
    <w:p w:rsidR="00DF76DE" w:rsidRDefault="00DF76DE"/>
    <w:sectPr w:rsidR="00DF76DE" w:rsidSect="002D3F2B">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F25" w:rsidRDefault="00984F25" w:rsidP="006935EE">
      <w:pPr>
        <w:spacing w:after="0" w:line="240" w:lineRule="auto"/>
      </w:pPr>
      <w:r>
        <w:separator/>
      </w:r>
    </w:p>
  </w:endnote>
  <w:endnote w:type="continuationSeparator" w:id="0">
    <w:p w:rsidR="00984F25" w:rsidRDefault="00984F25" w:rsidP="00693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333331"/>
      <w:docPartObj>
        <w:docPartGallery w:val="Page Numbers (Bottom of Page)"/>
        <w:docPartUnique/>
      </w:docPartObj>
    </w:sdtPr>
    <w:sdtEndPr>
      <w:rPr>
        <w:noProof/>
      </w:rPr>
    </w:sdtEndPr>
    <w:sdtContent>
      <w:p w:rsidR="002D3F2B" w:rsidRDefault="002B55B2">
        <w:pPr>
          <w:pStyle w:val="Footer"/>
          <w:jc w:val="right"/>
        </w:pPr>
        <w:r w:rsidRPr="00DF7076">
          <w:rPr>
            <w:noProof/>
          </w:rPr>
          <mc:AlternateContent>
            <mc:Choice Requires="wps">
              <w:drawing>
                <wp:anchor distT="0" distB="0" distL="114300" distR="114300" simplePos="0" relativeHeight="251660288" behindDoc="0" locked="0" layoutInCell="1" allowOverlap="1" wp14:anchorId="2B16D885" wp14:editId="267D246F">
                  <wp:simplePos x="0" y="0"/>
                  <wp:positionH relativeFrom="column">
                    <wp:posOffset>-485775</wp:posOffset>
                  </wp:positionH>
                  <wp:positionV relativeFrom="paragraph">
                    <wp:posOffset>7620</wp:posOffset>
                  </wp:positionV>
                  <wp:extent cx="1866900" cy="3143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14325"/>
                          </a:xfrm>
                          <a:prstGeom prst="rect">
                            <a:avLst/>
                          </a:prstGeom>
                          <a:solidFill>
                            <a:srgbClr val="FFFFFF"/>
                          </a:solidFill>
                          <a:ln w="9525">
                            <a:solidFill>
                              <a:srgbClr val="000000"/>
                            </a:solidFill>
                            <a:miter lim="800000"/>
                            <a:headEnd/>
                            <a:tailEnd/>
                          </a:ln>
                        </wps:spPr>
                        <wps:txbx>
                          <w:txbxContent>
                            <w:p w:rsidR="002D3F2B" w:rsidRPr="00136B9F" w:rsidRDefault="002B55B2" w:rsidP="008A63E2">
                              <w:pPr>
                                <w:rPr>
                                  <w:rFonts w:asciiTheme="majorHAnsi" w:hAnsiTheme="majorHAnsi"/>
                                  <w:sz w:val="28"/>
                                  <w:szCs w:val="28"/>
                                </w:rPr>
                              </w:pPr>
                              <w:r w:rsidRPr="008A63E2">
                                <w:rPr>
                                  <w:rFonts w:asciiTheme="majorHAnsi" w:hAnsiTheme="majorHAnsi"/>
                                  <w:color w:val="0070C0"/>
                                  <w:sz w:val="28"/>
                                  <w:szCs w:val="28"/>
                                </w:rPr>
                                <w:t xml:space="preserve">USA </w:t>
                              </w:r>
                              <w:r w:rsidR="006935EE">
                                <w:rPr>
                                  <w:rFonts w:asciiTheme="majorHAnsi" w:hAnsiTheme="majorHAnsi"/>
                                  <w:color w:val="0070C0"/>
                                  <w:sz w:val="28"/>
                                  <w:szCs w:val="28"/>
                                </w:rPr>
                                <w:t>W</w:t>
                              </w:r>
                              <w:r w:rsidRPr="008A63E2">
                                <w:rPr>
                                  <w:rFonts w:asciiTheme="majorHAnsi" w:hAnsiTheme="majorHAnsi"/>
                                  <w:color w:val="0070C0"/>
                                  <w:sz w:val="28"/>
                                  <w:szCs w:val="28"/>
                                </w:rPr>
                                <w:t>E</w:t>
                              </w:r>
                              <w:r>
                                <w:rPr>
                                  <w:rFonts w:asciiTheme="majorHAnsi" w:hAnsiTheme="majorHAnsi"/>
                                  <w:color w:val="0070C0"/>
                                  <w:sz w:val="28"/>
                                  <w:szCs w:val="28"/>
                                </w:rPr>
                                <w:t xml:space="preserve">ST COAST </w:t>
                              </w:r>
                              <w:r w:rsidR="00423B73">
                                <w:rPr>
                                  <w:rFonts w:asciiTheme="majorHAnsi" w:hAnsiTheme="majorHAnsi"/>
                                  <w:color w:val="FF0000"/>
                                  <w:sz w:val="28"/>
                                  <w:szCs w:val="28"/>
                                </w:rPr>
                                <w:t>201</w:t>
                              </w:r>
                              <w:r w:rsidR="0024713B">
                                <w:rPr>
                                  <w:rFonts w:asciiTheme="majorHAnsi" w:hAnsiTheme="majorHAnsi"/>
                                  <w:color w:val="FF0000"/>
                                  <w:sz w:val="28"/>
                                  <w:szCs w:val="28"/>
                                </w:rPr>
                                <w:t>8</w:t>
                              </w:r>
                              <w:r w:rsidRPr="003178A7">
                                <w:rPr>
                                  <w:rFonts w:asciiTheme="majorHAnsi" w:hAnsiTheme="majorHAnsi"/>
                                  <w:color w:val="FF0000"/>
                                  <w:sz w:val="28"/>
                                  <w:szCs w:val="28"/>
                                </w:rPr>
                                <w:t xml:space="preserve"> </w:t>
                              </w:r>
                              <w:r>
                                <w:rPr>
                                  <w:rFonts w:asciiTheme="majorHAnsi" w:hAnsiTheme="majorHAnsi"/>
                                  <w:color w:val="0070C0"/>
                                  <w:sz w:val="28"/>
                                  <w:szCs w:val="28"/>
                                </w:rPr>
                                <w:t>2120152015202016</w:t>
                              </w:r>
                              <w:r>
                                <w:rPr>
                                  <w:rFonts w:asciiTheme="majorHAnsi" w:hAnsiTheme="majorHAnsi"/>
                                  <w:color w:val="FF0000"/>
                                  <w:sz w:val="28"/>
                                  <w:szCs w:val="28"/>
                                </w:rPr>
                                <w:t>20162016</w:t>
                              </w:r>
                              <w:r w:rsidRPr="00136B9F">
                                <w:rPr>
                                  <w:rFonts w:asciiTheme="majorHAnsi" w:hAnsiTheme="majorHAnsi"/>
                                  <w:color w:val="FF0000"/>
                                  <w:sz w:val="28"/>
                                  <w:szCs w:val="28"/>
                                </w:rPr>
                                <w:t>1</w:t>
                              </w:r>
                              <w:r>
                                <w:rPr>
                                  <w:rFonts w:asciiTheme="majorHAnsi" w:hAnsiTheme="majorHAnsi"/>
                                  <w:color w:val="FF0000"/>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16D885" id="_x0000_t202" coordsize="21600,21600" o:spt="202" path="m,l,21600r21600,l21600,xe">
                  <v:stroke joinstyle="miter"/>
                  <v:path gradientshapeok="t" o:connecttype="rect"/>
                </v:shapetype>
                <v:shape id="Text Box 2" o:spid="_x0000_s1026" type="#_x0000_t202" style="position:absolute;left:0;text-align:left;margin-left:-38.25pt;margin-top:.6pt;width:147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">
                  <v:textbox>
                    <w:txbxContent>
                      <w:p w:rsidR="002D3F2B" w:rsidRPr="00136B9F" w:rsidRDefault="002B55B2" w:rsidP="008A63E2">
                        <w:pPr>
                          <w:rPr>
                            <w:rFonts w:asciiTheme="majorHAnsi" w:hAnsiTheme="majorHAnsi"/>
                            <w:sz w:val="28"/>
                            <w:szCs w:val="28"/>
                          </w:rPr>
                        </w:pPr>
                        <w:r w:rsidRPr="008A63E2">
                          <w:rPr>
                            <w:rFonts w:asciiTheme="majorHAnsi" w:hAnsiTheme="majorHAnsi"/>
                            <w:color w:val="0070C0"/>
                            <w:sz w:val="28"/>
                            <w:szCs w:val="28"/>
                          </w:rPr>
                          <w:t xml:space="preserve">USA </w:t>
                        </w:r>
                        <w:r w:rsidR="006935EE">
                          <w:rPr>
                            <w:rFonts w:asciiTheme="majorHAnsi" w:hAnsiTheme="majorHAnsi"/>
                            <w:color w:val="0070C0"/>
                            <w:sz w:val="28"/>
                            <w:szCs w:val="28"/>
                          </w:rPr>
                          <w:t>W</w:t>
                        </w:r>
                        <w:r w:rsidRPr="008A63E2">
                          <w:rPr>
                            <w:rFonts w:asciiTheme="majorHAnsi" w:hAnsiTheme="majorHAnsi"/>
                            <w:color w:val="0070C0"/>
                            <w:sz w:val="28"/>
                            <w:szCs w:val="28"/>
                          </w:rPr>
                          <w:t>E</w:t>
                        </w:r>
                        <w:r>
                          <w:rPr>
                            <w:rFonts w:asciiTheme="majorHAnsi" w:hAnsiTheme="majorHAnsi"/>
                            <w:color w:val="0070C0"/>
                            <w:sz w:val="28"/>
                            <w:szCs w:val="28"/>
                          </w:rPr>
                          <w:t xml:space="preserve">ST COAST </w:t>
                        </w:r>
                        <w:r w:rsidR="00423B73">
                          <w:rPr>
                            <w:rFonts w:asciiTheme="majorHAnsi" w:hAnsiTheme="majorHAnsi"/>
                            <w:color w:val="FF0000"/>
                            <w:sz w:val="28"/>
                            <w:szCs w:val="28"/>
                          </w:rPr>
                          <w:t>201</w:t>
                        </w:r>
                        <w:r w:rsidR="0024713B">
                          <w:rPr>
                            <w:rFonts w:asciiTheme="majorHAnsi" w:hAnsiTheme="majorHAnsi"/>
                            <w:color w:val="FF0000"/>
                            <w:sz w:val="28"/>
                            <w:szCs w:val="28"/>
                          </w:rPr>
                          <w:t>8</w:t>
                        </w:r>
                        <w:r w:rsidRPr="003178A7">
                          <w:rPr>
                            <w:rFonts w:asciiTheme="majorHAnsi" w:hAnsiTheme="majorHAnsi"/>
                            <w:color w:val="FF0000"/>
                            <w:sz w:val="28"/>
                            <w:szCs w:val="28"/>
                          </w:rPr>
                          <w:t xml:space="preserve"> </w:t>
                        </w:r>
                        <w:r>
                          <w:rPr>
                            <w:rFonts w:asciiTheme="majorHAnsi" w:hAnsiTheme="majorHAnsi"/>
                            <w:color w:val="0070C0"/>
                            <w:sz w:val="28"/>
                            <w:szCs w:val="28"/>
                          </w:rPr>
                          <w:t>2120152015202016</w:t>
                        </w:r>
                        <w:r>
                          <w:rPr>
                            <w:rFonts w:asciiTheme="majorHAnsi" w:hAnsiTheme="majorHAnsi"/>
                            <w:color w:val="FF0000"/>
                            <w:sz w:val="28"/>
                            <w:szCs w:val="28"/>
                          </w:rPr>
                          <w:t>20162016</w:t>
                        </w:r>
                        <w:r w:rsidRPr="00136B9F">
                          <w:rPr>
                            <w:rFonts w:asciiTheme="majorHAnsi" w:hAnsiTheme="majorHAnsi"/>
                            <w:color w:val="FF0000"/>
                            <w:sz w:val="28"/>
                            <w:szCs w:val="28"/>
                          </w:rPr>
                          <w:t>1</w:t>
                        </w:r>
                        <w:r>
                          <w:rPr>
                            <w:rFonts w:asciiTheme="majorHAnsi" w:hAnsiTheme="majorHAnsi"/>
                            <w:color w:val="FF0000"/>
                            <w:sz w:val="28"/>
                            <w:szCs w:val="28"/>
                          </w:rPr>
                          <w:t>5</w:t>
                        </w:r>
                      </w:p>
                    </w:txbxContent>
                  </v:textbox>
                </v:shape>
              </w:pict>
            </mc:Fallback>
          </mc:AlternateContent>
        </w:r>
        <w:r w:rsidRPr="00DF7076">
          <w:rPr>
            <w:noProof/>
          </w:rPr>
          <mc:AlternateContent>
            <mc:Choice Requires="wps">
              <w:drawing>
                <wp:anchor distT="0" distB="0" distL="114300" distR="114300" simplePos="0" relativeHeight="251659264" behindDoc="0" locked="0" layoutInCell="1" allowOverlap="1" wp14:anchorId="29EB800E" wp14:editId="4A9C68BC">
                  <wp:simplePos x="0" y="0"/>
                  <wp:positionH relativeFrom="margin">
                    <wp:align>center</wp:align>
                  </wp:positionH>
                  <wp:positionV relativeFrom="paragraph">
                    <wp:posOffset>10795</wp:posOffset>
                  </wp:positionV>
                  <wp:extent cx="2647950" cy="3143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314325"/>
                          </a:xfrm>
                          <a:prstGeom prst="rect">
                            <a:avLst/>
                          </a:prstGeom>
                          <a:solidFill>
                            <a:srgbClr val="FFFFFF"/>
                          </a:solidFill>
                          <a:ln w="9525">
                            <a:noFill/>
                            <a:miter lim="800000"/>
                            <a:headEnd/>
                            <a:tailEnd/>
                          </a:ln>
                        </wps:spPr>
                        <wps:txbx>
                          <w:txbxContent>
                            <w:p w:rsidR="002D3F2B" w:rsidRPr="00DF7076" w:rsidRDefault="002B55B2" w:rsidP="002D3F2B">
                              <w:pPr>
                                <w:jc w:val="center"/>
                                <w:rPr>
                                  <w:rFonts w:asciiTheme="majorHAnsi" w:hAnsiTheme="majorHAnsi"/>
                                  <w:color w:val="FF0000"/>
                                  <w:sz w:val="28"/>
                                  <w:szCs w:val="28"/>
                                </w:rPr>
                              </w:pPr>
                              <w:r w:rsidRPr="00DF7076">
                                <w:rPr>
                                  <w:rFonts w:asciiTheme="majorHAnsi" w:hAnsiTheme="majorHAnsi"/>
                                  <w:color w:val="FF0000"/>
                                  <w:sz w:val="28"/>
                                  <w:szCs w:val="28"/>
                                </w:rPr>
                                <w:t>ORBITREK TOURS &amp; TRAVELS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B800E" id="_x0000_s1027" type="#_x0000_t202" style="position:absolute;left:0;text-align:left;margin-left:0;margin-top:.85pt;width:208.5pt;height:24.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c7xIwIAACQ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" stroked="f">
                  <v:textbox>
                    <w:txbxContent>
                      <w:p w:rsidR="002D3F2B" w:rsidRPr="00DF7076" w:rsidRDefault="002B55B2" w:rsidP="002D3F2B">
                        <w:pPr>
                          <w:jc w:val="center"/>
                          <w:rPr>
                            <w:rFonts w:asciiTheme="majorHAnsi" w:hAnsiTheme="majorHAnsi"/>
                            <w:color w:val="FF0000"/>
                            <w:sz w:val="28"/>
                            <w:szCs w:val="28"/>
                          </w:rPr>
                        </w:pPr>
                        <w:r w:rsidRPr="00DF7076">
                          <w:rPr>
                            <w:rFonts w:asciiTheme="majorHAnsi" w:hAnsiTheme="majorHAnsi"/>
                            <w:color w:val="FF0000"/>
                            <w:sz w:val="28"/>
                            <w:szCs w:val="28"/>
                          </w:rPr>
                          <w:t>ORBITREK TOURS &amp; TRAVELS</w:t>
                        </w:r>
                      </w:p>
                    </w:txbxContent>
                  </v:textbox>
                  <w10:wrap anchorx="margin"/>
                </v:shape>
              </w:pict>
            </mc:Fallback>
          </mc:AlternateContent>
        </w:r>
        <w:r>
          <w:fldChar w:fldCharType="begin"/>
        </w:r>
        <w:r>
          <w:instrText xml:space="preserve"> PAGE   \* MERGEFORMAT </w:instrText>
        </w:r>
        <w:r>
          <w:fldChar w:fldCharType="separate"/>
        </w:r>
        <w:r w:rsidR="003B2F2C">
          <w:rPr>
            <w:noProof/>
          </w:rPr>
          <w:t>6</w:t>
        </w:r>
        <w:r>
          <w:rPr>
            <w:noProof/>
          </w:rPr>
          <w:fldChar w:fldCharType="end"/>
        </w:r>
      </w:p>
    </w:sdtContent>
  </w:sdt>
  <w:p w:rsidR="002D3F2B" w:rsidRDefault="00984F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F25" w:rsidRDefault="00984F25" w:rsidP="006935EE">
      <w:pPr>
        <w:spacing w:after="0" w:line="240" w:lineRule="auto"/>
      </w:pPr>
      <w:r>
        <w:separator/>
      </w:r>
    </w:p>
  </w:footnote>
  <w:footnote w:type="continuationSeparator" w:id="0">
    <w:p w:rsidR="00984F25" w:rsidRDefault="00984F25" w:rsidP="006935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F2B" w:rsidRPr="00136B9F" w:rsidRDefault="002B55B2" w:rsidP="002D3F2B">
    <w:pPr>
      <w:tabs>
        <w:tab w:val="center" w:pos="4680"/>
        <w:tab w:val="right" w:pos="9360"/>
      </w:tabs>
      <w:spacing w:after="0" w:line="240" w:lineRule="auto"/>
      <w:jc w:val="right"/>
      <w:rPr>
        <w:rFonts w:asciiTheme="majorHAnsi" w:hAnsiTheme="majorHAnsi"/>
        <w:color w:val="FF0000"/>
      </w:rPr>
    </w:pPr>
    <w:r>
      <w:rPr>
        <w:noProof/>
      </w:rPr>
      <w:drawing>
        <wp:anchor distT="0" distB="0" distL="114300" distR="114300" simplePos="0" relativeHeight="251661312" behindDoc="0" locked="0" layoutInCell="1" allowOverlap="1" wp14:anchorId="60380EB0" wp14:editId="61984EE0">
          <wp:simplePos x="0" y="0"/>
          <wp:positionH relativeFrom="margin">
            <wp:posOffset>-466725</wp:posOffset>
          </wp:positionH>
          <wp:positionV relativeFrom="margin">
            <wp:posOffset>-843280</wp:posOffset>
          </wp:positionV>
          <wp:extent cx="714375" cy="7143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A.png"/>
                  <pic:cNvPicPr/>
                </pic:nvPicPr>
                <pic:blipFill>
                  <a:blip r:embed="rId1" cstate="print">
                    <a:extLst>
                      <a:ext uri="{28A0092B-C50C-407E-A947-70E740481C1C}">
                        <a14:useLocalDpi xmlns:a14="http://schemas.microsoft.com/office/drawing/2010/main" val="0"/>
                      </a:ext>
                    </a:extLst>
                  </a:blip>
                  <a:stretch>
                    <a:fillRect/>
                  </a:stretch>
                </pic:blipFill>
                <pic:spPr>
                  <a:xfrm rot="10800000" flipH="1" flipV="1">
                    <a:off x="0" y="0"/>
                    <a:ext cx="714375" cy="714375"/>
                  </a:xfrm>
                  <a:prstGeom prst="rect">
                    <a:avLst/>
                  </a:prstGeom>
                </pic:spPr>
              </pic:pic>
            </a:graphicData>
          </a:graphic>
        </wp:anchor>
      </w:drawing>
    </w:r>
    <w:r w:rsidRPr="00136B9F">
      <w:rPr>
        <w:rFonts w:asciiTheme="majorHAnsi" w:hAnsiTheme="majorHAnsi"/>
        <w:color w:val="FF0000"/>
      </w:rPr>
      <w:t>ORBITREK TOURS &amp; TRAVELS</w:t>
    </w:r>
  </w:p>
  <w:p w:rsidR="002D3F2B" w:rsidRPr="00136B9F" w:rsidRDefault="002B55B2" w:rsidP="002D3F2B">
    <w:pPr>
      <w:tabs>
        <w:tab w:val="center" w:pos="4680"/>
        <w:tab w:val="right" w:pos="9360"/>
      </w:tabs>
      <w:spacing w:after="0" w:line="240" w:lineRule="auto"/>
      <w:jc w:val="right"/>
      <w:rPr>
        <w:rFonts w:asciiTheme="majorHAnsi" w:hAnsiTheme="majorHAnsi"/>
      </w:rPr>
    </w:pPr>
    <w:r>
      <w:rPr>
        <w:rFonts w:asciiTheme="majorHAnsi" w:hAnsiTheme="majorHAnsi"/>
      </w:rPr>
      <w:t xml:space="preserve">+91-9892830511 / </w:t>
    </w:r>
    <w:r w:rsidRPr="00136B9F">
      <w:rPr>
        <w:rFonts w:asciiTheme="majorHAnsi" w:hAnsiTheme="majorHAnsi"/>
      </w:rPr>
      <w:t>+91-9867742919</w:t>
    </w:r>
  </w:p>
  <w:p w:rsidR="004F04AD" w:rsidRDefault="00984F25" w:rsidP="002D3F2B">
    <w:pPr>
      <w:tabs>
        <w:tab w:val="center" w:pos="4680"/>
        <w:tab w:val="right" w:pos="9360"/>
      </w:tabs>
      <w:spacing w:after="0" w:line="240" w:lineRule="auto"/>
      <w:jc w:val="right"/>
      <w:rPr>
        <w:rStyle w:val="Hyperlink"/>
        <w:rFonts w:asciiTheme="majorHAnsi" w:hAnsiTheme="majorHAnsi"/>
      </w:rPr>
    </w:pPr>
    <w:hyperlink r:id="rId2" w:history="1">
      <w:r w:rsidR="002B55B2" w:rsidRPr="0022601C">
        <w:rPr>
          <w:rStyle w:val="Hyperlink"/>
          <w:rFonts w:asciiTheme="majorHAnsi" w:hAnsiTheme="majorHAnsi"/>
        </w:rPr>
        <w:t>orbitrektravels@gmail.com</w:t>
      </w:r>
    </w:hyperlink>
  </w:p>
  <w:p w:rsidR="002D3F2B" w:rsidRDefault="00984F25" w:rsidP="00523BA9">
    <w:pPr>
      <w:pStyle w:val="Header"/>
      <w:jc w:val="right"/>
      <w:rPr>
        <w:rStyle w:val="Hyperlink"/>
        <w:rFonts w:asciiTheme="majorHAnsi" w:hAnsiTheme="majorHAnsi"/>
      </w:rPr>
    </w:pPr>
    <w:hyperlink r:id="rId3" w:history="1">
      <w:r w:rsidR="002B55B2" w:rsidRPr="005162CA">
        <w:rPr>
          <w:rStyle w:val="Hyperlink"/>
          <w:rFonts w:asciiTheme="majorHAnsi" w:hAnsiTheme="majorHAnsi"/>
        </w:rPr>
        <w:t>https://www.facebook.com/OrbitrekHolidays</w:t>
      </w:r>
    </w:hyperlink>
  </w:p>
  <w:p w:rsidR="00523BA9" w:rsidRDefault="00984F25" w:rsidP="00523BA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90101"/>
    <w:multiLevelType w:val="hybridMultilevel"/>
    <w:tmpl w:val="432A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240E6"/>
    <w:multiLevelType w:val="hybridMultilevel"/>
    <w:tmpl w:val="D0E68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D06D8"/>
    <w:multiLevelType w:val="hybridMultilevel"/>
    <w:tmpl w:val="63E2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52205"/>
    <w:multiLevelType w:val="hybridMultilevel"/>
    <w:tmpl w:val="AB08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341A55"/>
    <w:multiLevelType w:val="hybridMultilevel"/>
    <w:tmpl w:val="EF44A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5EE"/>
    <w:rsid w:val="00114ED4"/>
    <w:rsid w:val="00127B87"/>
    <w:rsid w:val="00196F00"/>
    <w:rsid w:val="001F6F09"/>
    <w:rsid w:val="00204F21"/>
    <w:rsid w:val="002402C5"/>
    <w:rsid w:val="0024713B"/>
    <w:rsid w:val="002B55B2"/>
    <w:rsid w:val="002D5001"/>
    <w:rsid w:val="003B2F2C"/>
    <w:rsid w:val="00423B73"/>
    <w:rsid w:val="0042724B"/>
    <w:rsid w:val="004C78BC"/>
    <w:rsid w:val="004D2A68"/>
    <w:rsid w:val="004D3F34"/>
    <w:rsid w:val="004F0E13"/>
    <w:rsid w:val="00566C93"/>
    <w:rsid w:val="0067014A"/>
    <w:rsid w:val="00684FDA"/>
    <w:rsid w:val="006935EE"/>
    <w:rsid w:val="00706E7C"/>
    <w:rsid w:val="00785192"/>
    <w:rsid w:val="008138F5"/>
    <w:rsid w:val="008A452C"/>
    <w:rsid w:val="00984F25"/>
    <w:rsid w:val="009B13A3"/>
    <w:rsid w:val="00B31511"/>
    <w:rsid w:val="00B32E11"/>
    <w:rsid w:val="00BF3478"/>
    <w:rsid w:val="00CB0F84"/>
    <w:rsid w:val="00D13736"/>
    <w:rsid w:val="00D27DA6"/>
    <w:rsid w:val="00D463C6"/>
    <w:rsid w:val="00DF76DE"/>
    <w:rsid w:val="00F22D39"/>
    <w:rsid w:val="00F9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943F77-0638-4842-AB58-A77F1506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5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EE"/>
    <w:pPr>
      <w:ind w:left="720"/>
      <w:contextualSpacing/>
    </w:pPr>
  </w:style>
  <w:style w:type="table" w:styleId="TableGrid">
    <w:name w:val="Table Grid"/>
    <w:basedOn w:val="TableNormal"/>
    <w:uiPriority w:val="59"/>
    <w:rsid w:val="00693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3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5EE"/>
  </w:style>
  <w:style w:type="paragraph" w:styleId="Footer">
    <w:name w:val="footer"/>
    <w:basedOn w:val="Normal"/>
    <w:link w:val="FooterChar"/>
    <w:uiPriority w:val="99"/>
    <w:unhideWhenUsed/>
    <w:rsid w:val="00693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5EE"/>
  </w:style>
  <w:style w:type="character" w:styleId="Hyperlink">
    <w:name w:val="Hyperlink"/>
    <w:basedOn w:val="DefaultParagraphFont"/>
    <w:uiPriority w:val="99"/>
    <w:unhideWhenUsed/>
    <w:rsid w:val="006935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s://www.facebook.com/OrbitrekHolidays" TargetMode="External"/><Relationship Id="rId2" Type="http://schemas.openxmlformats.org/officeDocument/2006/relationships/hyperlink" Target="mailto:orbitrektravels@gmail.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Niphade</dc:creator>
  <cp:keywords/>
  <dc:description/>
  <cp:lastModifiedBy>Rohan Niphade</cp:lastModifiedBy>
  <cp:revision>27</cp:revision>
  <dcterms:created xsi:type="dcterms:W3CDTF">2017-02-23T21:28:00Z</dcterms:created>
  <dcterms:modified xsi:type="dcterms:W3CDTF">2017-12-03T13:02:00Z</dcterms:modified>
</cp:coreProperties>
</file>