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4A31" w:rsidRDefault="007A4A31" w:rsidP="007A4A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>Problem 3: Clothing coordination (25 points)</w:t>
      </w:r>
    </w:p>
    <w:p w:rsidR="007A4A31" w:rsidRDefault="007A4A31" w:rsidP="007A4A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</w:p>
    <w:p w:rsidR="007A4A31" w:rsidRDefault="007A4A31" w:rsidP="007A4A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This is a very difficult problem that will require some thought. You will be working through a</w:t>
      </w:r>
    </w:p>
    <w:p w:rsidR="007A4A31" w:rsidRDefault="007A4A31" w:rsidP="007A4A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proofErr w:type="gramStart"/>
      <w:r>
        <w:rPr>
          <w:rFonts w:ascii="Arial" w:hAnsi="Arial" w:cs="Arial"/>
          <w:color w:val="000000"/>
        </w:rPr>
        <w:t>problem</w:t>
      </w:r>
      <w:proofErr w:type="gramEnd"/>
      <w:r>
        <w:rPr>
          <w:rFonts w:ascii="Arial" w:hAnsi="Arial" w:cs="Arial"/>
          <w:color w:val="000000"/>
        </w:rPr>
        <w:t xml:space="preserve"> that recommender sites deal with. Imagine an online store that sells clothing. The</w:t>
      </w:r>
    </w:p>
    <w:p w:rsidR="007A4A31" w:rsidRDefault="007A4A31" w:rsidP="007A4A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proofErr w:type="gramStart"/>
      <w:r>
        <w:rPr>
          <w:rFonts w:ascii="Arial" w:hAnsi="Arial" w:cs="Arial"/>
          <w:color w:val="000000"/>
        </w:rPr>
        <w:t>website</w:t>
      </w:r>
      <w:proofErr w:type="gramEnd"/>
      <w:r>
        <w:rPr>
          <w:rFonts w:ascii="Arial" w:hAnsi="Arial" w:cs="Arial"/>
          <w:color w:val="000000"/>
        </w:rPr>
        <w:t xml:space="preserve"> has a list of items that pair well together. Let’s say shirt number 1 is usually bought with</w:t>
      </w:r>
    </w:p>
    <w:p w:rsidR="007A4A31" w:rsidRDefault="007A4A31" w:rsidP="007A4A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proofErr w:type="gramStart"/>
      <w:r>
        <w:rPr>
          <w:rFonts w:ascii="Arial" w:hAnsi="Arial" w:cs="Arial"/>
          <w:color w:val="000000"/>
        </w:rPr>
        <w:t>pants</w:t>
      </w:r>
      <w:proofErr w:type="gramEnd"/>
      <w:r>
        <w:rPr>
          <w:rFonts w:ascii="Arial" w:hAnsi="Arial" w:cs="Arial"/>
          <w:color w:val="000000"/>
        </w:rPr>
        <w:t xml:space="preserve"> number 6 or shoes number 10. If there is only 1 item in the shopping cart, it is easy to</w:t>
      </w:r>
    </w:p>
    <w:p w:rsidR="007A4A31" w:rsidRDefault="007A4A31" w:rsidP="007A4A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proofErr w:type="gramStart"/>
      <w:r>
        <w:rPr>
          <w:rFonts w:ascii="Arial" w:hAnsi="Arial" w:cs="Arial"/>
          <w:color w:val="000000"/>
        </w:rPr>
        <w:t>recommend</w:t>
      </w:r>
      <w:proofErr w:type="gramEnd"/>
      <w:r>
        <w:rPr>
          <w:rFonts w:ascii="Arial" w:hAnsi="Arial" w:cs="Arial"/>
          <w:color w:val="000000"/>
        </w:rPr>
        <w:t xml:space="preserve"> those pants or those shoes and many websites do this. However, let’s say a user</w:t>
      </w:r>
    </w:p>
    <w:p w:rsidR="007A4A31" w:rsidRDefault="007A4A31" w:rsidP="007A4A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proofErr w:type="gramStart"/>
      <w:r>
        <w:rPr>
          <w:rFonts w:ascii="Arial" w:hAnsi="Arial" w:cs="Arial"/>
          <w:color w:val="000000"/>
        </w:rPr>
        <w:t>wants</w:t>
      </w:r>
      <w:proofErr w:type="gramEnd"/>
      <w:r>
        <w:rPr>
          <w:rFonts w:ascii="Arial" w:hAnsi="Arial" w:cs="Arial"/>
          <w:color w:val="000000"/>
        </w:rPr>
        <w:t xml:space="preserve"> to buy shirt number 1 and shirt number 2. What are the items that pair well with </w:t>
      </w:r>
      <w:r>
        <w:rPr>
          <w:rFonts w:ascii="Arial" w:hAnsi="Arial" w:cs="Arial"/>
          <w:i/>
          <w:iCs/>
          <w:color w:val="000000"/>
          <w:lang w:bidi="he-IL"/>
        </w:rPr>
        <w:t xml:space="preserve">both </w:t>
      </w:r>
      <w:proofErr w:type="gramStart"/>
      <w:r>
        <w:rPr>
          <w:rFonts w:ascii="Arial" w:hAnsi="Arial" w:cs="Arial"/>
          <w:color w:val="000000"/>
        </w:rPr>
        <w:t>1</w:t>
      </w:r>
      <w:proofErr w:type="gramEnd"/>
    </w:p>
    <w:p w:rsidR="007A4A31" w:rsidRDefault="007A4A31" w:rsidP="007A4A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proofErr w:type="gramStart"/>
      <w:r>
        <w:rPr>
          <w:rFonts w:ascii="Arial" w:hAnsi="Arial" w:cs="Arial"/>
          <w:color w:val="000000"/>
        </w:rPr>
        <w:t>and</w:t>
      </w:r>
      <w:proofErr w:type="gramEnd"/>
      <w:r>
        <w:rPr>
          <w:rFonts w:ascii="Arial" w:hAnsi="Arial" w:cs="Arial"/>
          <w:color w:val="000000"/>
        </w:rPr>
        <w:t xml:space="preserve"> 2? This is the motivation behind this problem: a recommender system based on multiple</w:t>
      </w:r>
    </w:p>
    <w:p w:rsidR="007A4A31" w:rsidRDefault="007A4A31" w:rsidP="007A4A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proofErr w:type="gramStart"/>
      <w:r>
        <w:rPr>
          <w:rFonts w:ascii="Arial" w:hAnsi="Arial" w:cs="Arial"/>
          <w:color w:val="000000"/>
        </w:rPr>
        <w:t>input</w:t>
      </w:r>
      <w:proofErr w:type="gramEnd"/>
      <w:r>
        <w:rPr>
          <w:rFonts w:ascii="Arial" w:hAnsi="Arial" w:cs="Arial"/>
          <w:color w:val="000000"/>
        </w:rPr>
        <w:t xml:space="preserve"> values.</w:t>
      </w:r>
    </w:p>
    <w:p w:rsidR="007A4A31" w:rsidRDefault="007A4A31" w:rsidP="007A4A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</w:p>
    <w:p w:rsidR="007A4A31" w:rsidRDefault="007A4A31" w:rsidP="007A4A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The input will be constructed in the following fashion with the following list for 1 particular item</w:t>
      </w:r>
    </w:p>
    <w:p w:rsidR="007A4A31" w:rsidRDefault="007A4A31" w:rsidP="007A4A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proofErr w:type="gramStart"/>
      <w:r>
        <w:rPr>
          <w:rFonts w:ascii="Arial" w:hAnsi="Arial" w:cs="Arial"/>
          <w:i/>
          <w:iCs/>
          <w:color w:val="FF0000"/>
          <w:lang w:bidi="he-IL"/>
        </w:rPr>
        <w:t>appearing</w:t>
      </w:r>
      <w:proofErr w:type="gramEnd"/>
      <w:r>
        <w:rPr>
          <w:rFonts w:ascii="Arial" w:hAnsi="Arial" w:cs="Arial"/>
          <w:i/>
          <w:iCs/>
          <w:color w:val="FF0000"/>
          <w:lang w:bidi="he-IL"/>
        </w:rPr>
        <w:t xml:space="preserve"> on one line </w:t>
      </w:r>
      <w:r>
        <w:rPr>
          <w:rFonts w:ascii="Arial" w:hAnsi="Arial" w:cs="Arial"/>
          <w:color w:val="000000"/>
        </w:rPr>
        <w:t xml:space="preserve">( </w:t>
      </w:r>
      <w:r>
        <w:rPr>
          <w:rFonts w:ascii="Arial" w:hAnsi="Arial" w:cs="Arial"/>
          <w:i/>
          <w:iCs/>
          <w:color w:val="FF0000"/>
          <w:lang w:bidi="he-IL"/>
        </w:rPr>
        <w:t xml:space="preserve">disregard the line break in this document </w:t>
      </w:r>
      <w:r>
        <w:rPr>
          <w:rFonts w:ascii="Arial" w:hAnsi="Arial" w:cs="Arial"/>
          <w:color w:val="000000"/>
        </w:rPr>
        <w:t>):</w:t>
      </w:r>
    </w:p>
    <w:p w:rsidR="007A4A31" w:rsidRDefault="007A4A31" w:rsidP="007A4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proofErr w:type="spellStart"/>
      <w:proofErr w:type="gramStart"/>
      <w:r>
        <w:rPr>
          <w:rFonts w:ascii="Courier New" w:hAnsi="Courier New" w:cs="Courier New"/>
          <w:color w:val="000000"/>
        </w:rPr>
        <w:t>ClothingID</w:t>
      </w:r>
      <w:proofErr w:type="spellEnd"/>
      <w:r>
        <w:rPr>
          <w:rFonts w:ascii="Courier New" w:hAnsi="Courier New" w:cs="Courier New"/>
          <w:color w:val="000000"/>
        </w:rPr>
        <w:t xml:space="preserve"> :</w:t>
      </w:r>
      <w:proofErr w:type="gramEnd"/>
      <w:r>
        <w:rPr>
          <w:rFonts w:ascii="Courier New" w:hAnsi="Courier New" w:cs="Courier New"/>
          <w:color w:val="000000"/>
        </w:rPr>
        <w:t xml:space="preserve"> </w:t>
      </w:r>
      <w:proofErr w:type="spellStart"/>
      <w:r>
        <w:rPr>
          <w:rFonts w:ascii="Courier New" w:hAnsi="Courier New" w:cs="Courier New"/>
          <w:color w:val="000000"/>
        </w:rPr>
        <w:t>ClothingIDOne</w:t>
      </w:r>
      <w:proofErr w:type="spellEnd"/>
      <w:r>
        <w:rPr>
          <w:rFonts w:ascii="Courier New" w:hAnsi="Courier New" w:cs="Courier New"/>
          <w:color w:val="000000"/>
        </w:rPr>
        <w:t xml:space="preserve"> </w:t>
      </w:r>
      <w:proofErr w:type="spellStart"/>
      <w:r>
        <w:rPr>
          <w:rFonts w:ascii="Courier New" w:hAnsi="Courier New" w:cs="Courier New"/>
          <w:color w:val="000000"/>
        </w:rPr>
        <w:t>ClothingIDTwo</w:t>
      </w:r>
      <w:proofErr w:type="spellEnd"/>
      <w:r>
        <w:rPr>
          <w:rFonts w:ascii="Courier New" w:hAnsi="Courier New" w:cs="Courier New"/>
          <w:color w:val="000000"/>
        </w:rPr>
        <w:t xml:space="preserve"> </w:t>
      </w:r>
      <w:proofErr w:type="spellStart"/>
      <w:r>
        <w:rPr>
          <w:rFonts w:ascii="Courier New" w:hAnsi="Courier New" w:cs="Courier New"/>
          <w:color w:val="000000"/>
        </w:rPr>
        <w:t>ClothingIDThree</w:t>
      </w:r>
      <w:proofErr w:type="spellEnd"/>
      <w:r>
        <w:rPr>
          <w:rFonts w:ascii="Courier New" w:hAnsi="Courier New" w:cs="Courier New"/>
          <w:color w:val="000000"/>
        </w:rPr>
        <w:t>… !</w:t>
      </w:r>
    </w:p>
    <w:p w:rsidR="007A4A31" w:rsidRDefault="007A4A31" w:rsidP="007A4A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proofErr w:type="spellStart"/>
      <w:r>
        <w:rPr>
          <w:rFonts w:ascii="Courier New" w:hAnsi="Courier New" w:cs="Courier New"/>
          <w:color w:val="000000"/>
        </w:rPr>
        <w:t>NotClothingOneID</w:t>
      </w:r>
      <w:proofErr w:type="spellEnd"/>
      <w:r>
        <w:rPr>
          <w:rFonts w:ascii="Courier New" w:hAnsi="Courier New" w:cs="Courier New"/>
          <w:color w:val="000000"/>
        </w:rPr>
        <w:t xml:space="preserve"> </w:t>
      </w:r>
      <w:proofErr w:type="spellStart"/>
      <w:r>
        <w:rPr>
          <w:rFonts w:ascii="Courier New" w:hAnsi="Courier New" w:cs="Courier New"/>
          <w:color w:val="000000"/>
        </w:rPr>
        <w:t>NotClothingTwoID</w:t>
      </w:r>
      <w:proofErr w:type="spellEnd"/>
      <w:r>
        <w:rPr>
          <w:rFonts w:ascii="Courier New" w:hAnsi="Courier New" w:cs="Courier New"/>
          <w:color w:val="000000"/>
        </w:rPr>
        <w:t xml:space="preserve"> </w:t>
      </w:r>
      <w:proofErr w:type="spellStart"/>
      <w:r>
        <w:rPr>
          <w:rFonts w:ascii="Courier New" w:hAnsi="Courier New" w:cs="Courier New"/>
          <w:color w:val="000000"/>
        </w:rPr>
        <w:t>NotClothingThreeID</w:t>
      </w:r>
      <w:proofErr w:type="spellEnd"/>
      <w:r>
        <w:rPr>
          <w:rFonts w:ascii="Courier New" w:hAnsi="Courier New" w:cs="Courier New"/>
          <w:color w:val="000000"/>
        </w:rPr>
        <w:t>…</w:t>
      </w:r>
    </w:p>
    <w:p w:rsidR="007A4A31" w:rsidRDefault="007A4A31" w:rsidP="007A4A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</w:p>
    <w:p w:rsidR="007A4A31" w:rsidRDefault="007A4A31" w:rsidP="007A4A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Each item list will be on its own line (see example below). All of the items that pair well with</w:t>
      </w:r>
    </w:p>
    <w:p w:rsidR="007A4A31" w:rsidRDefault="007A4A31" w:rsidP="007A4A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t>ClothingID</w:t>
      </w:r>
      <w:proofErr w:type="spellEnd"/>
      <w:r>
        <w:rPr>
          <w:rFonts w:ascii="Arial" w:hAnsi="Arial" w:cs="Arial"/>
          <w:color w:val="000000"/>
        </w:rPr>
        <w:t xml:space="preserve"> are listed before the exclamation point. All of the items that don’t pair well with</w:t>
      </w:r>
    </w:p>
    <w:p w:rsidR="007A4A31" w:rsidRDefault="007A4A31" w:rsidP="007A4A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t>ClothingID</w:t>
      </w:r>
      <w:proofErr w:type="spellEnd"/>
      <w:r>
        <w:rPr>
          <w:rFonts w:ascii="Arial" w:hAnsi="Arial" w:cs="Arial"/>
          <w:color w:val="000000"/>
        </w:rPr>
        <w:t xml:space="preserve"> are listed after the exclamation point. All IDs will be integer values to keep things</w:t>
      </w:r>
    </w:p>
    <w:p w:rsidR="007A4A31" w:rsidRDefault="007A4A31" w:rsidP="007A4A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proofErr w:type="gramStart"/>
      <w:r>
        <w:rPr>
          <w:rFonts w:ascii="Arial" w:hAnsi="Arial" w:cs="Arial"/>
          <w:color w:val="000000"/>
        </w:rPr>
        <w:t>simple</w:t>
      </w:r>
      <w:proofErr w:type="gramEnd"/>
      <w:r>
        <w:rPr>
          <w:rFonts w:ascii="Arial" w:hAnsi="Arial" w:cs="Arial"/>
          <w:color w:val="000000"/>
        </w:rPr>
        <w:t>. If clothing item 1 pairs well with clothing item 2, then clothing item 2 also pairs well with</w:t>
      </w:r>
    </w:p>
    <w:p w:rsidR="007A4A31" w:rsidRDefault="007A4A31" w:rsidP="007A4A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proofErr w:type="gramStart"/>
      <w:r>
        <w:rPr>
          <w:rFonts w:ascii="Arial" w:hAnsi="Arial" w:cs="Arial"/>
          <w:color w:val="000000"/>
        </w:rPr>
        <w:t>clothing</w:t>
      </w:r>
      <w:proofErr w:type="gramEnd"/>
      <w:r>
        <w:rPr>
          <w:rFonts w:ascii="Arial" w:hAnsi="Arial" w:cs="Arial"/>
          <w:color w:val="000000"/>
        </w:rPr>
        <w:t xml:space="preserve"> item 1. The goal is this: produce all combinations of clothing items and the clothing</w:t>
      </w:r>
    </w:p>
    <w:p w:rsidR="007A4A31" w:rsidRDefault="007A4A31" w:rsidP="007A4A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proofErr w:type="gramStart"/>
      <w:r>
        <w:rPr>
          <w:rFonts w:ascii="Arial" w:hAnsi="Arial" w:cs="Arial"/>
          <w:color w:val="000000"/>
        </w:rPr>
        <w:t>items</w:t>
      </w:r>
      <w:proofErr w:type="gramEnd"/>
      <w:r>
        <w:rPr>
          <w:rFonts w:ascii="Arial" w:hAnsi="Arial" w:cs="Arial"/>
          <w:color w:val="000000"/>
        </w:rPr>
        <w:t xml:space="preserve"> that they all pair well with. The following pages walk you through examples and output.</w:t>
      </w:r>
    </w:p>
    <w:p w:rsidR="007A4A31" w:rsidRDefault="007A4A31" w:rsidP="007A4A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</w:p>
    <w:p w:rsidR="007A4A31" w:rsidRDefault="007A4A31" w:rsidP="007A4A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As a starting point, consider the example input and starting output shown below. The next few</w:t>
      </w:r>
    </w:p>
    <w:p w:rsidR="00D00057" w:rsidRDefault="007A4A31" w:rsidP="007A4A31">
      <w:pPr>
        <w:rPr>
          <w:rFonts w:ascii="Arial" w:hAnsi="Arial" w:cs="Arial"/>
          <w:color w:val="000000"/>
        </w:rPr>
      </w:pPr>
      <w:proofErr w:type="gramStart"/>
      <w:r>
        <w:rPr>
          <w:rFonts w:ascii="Arial" w:hAnsi="Arial" w:cs="Arial"/>
          <w:color w:val="000000"/>
        </w:rPr>
        <w:t>pages</w:t>
      </w:r>
      <w:proofErr w:type="gramEnd"/>
      <w:r>
        <w:rPr>
          <w:rFonts w:ascii="Arial" w:hAnsi="Arial" w:cs="Arial"/>
          <w:color w:val="000000"/>
        </w:rPr>
        <w:t xml:space="preserve"> go into more detail about how to interpret the output.</w:t>
      </w:r>
    </w:p>
    <w:p w:rsidR="007A4A31" w:rsidRDefault="007A4A31" w:rsidP="007A4A31">
      <w:pPr>
        <w:rPr>
          <w:rFonts w:ascii="Arial" w:hAnsi="Arial" w:cs="Arial"/>
          <w:color w:val="000000"/>
        </w:rPr>
      </w:pPr>
    </w:p>
    <w:p w:rsidR="007A4A31" w:rsidRDefault="007A4A31" w:rsidP="007A4A31">
      <w:r>
        <w:rPr>
          <w:noProof/>
        </w:rPr>
        <w:lastRenderedPageBreak/>
        <w:drawing>
          <wp:inline distT="0" distB="0" distL="0" distR="0">
            <wp:extent cx="5943600" cy="38004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A31" w:rsidRDefault="007A4A31" w:rsidP="007A4A31"/>
    <w:p w:rsidR="007A4A31" w:rsidRDefault="007A4A31" w:rsidP="007A4A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The first output line is saying that, if 1 and 2 are in the shopping cart, then a reasonable</w:t>
      </w:r>
    </w:p>
    <w:p w:rsidR="007A4A31" w:rsidRDefault="007A4A31" w:rsidP="007A4A31">
      <w:pPr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recommendation</w:t>
      </w:r>
      <w:proofErr w:type="gramEnd"/>
      <w:r>
        <w:rPr>
          <w:rFonts w:ascii="Arial" w:hAnsi="Arial" w:cs="Arial"/>
        </w:rPr>
        <w:t xml:space="preserve"> is to buy 3 and 5. Here’s why:</w:t>
      </w:r>
    </w:p>
    <w:p w:rsidR="007A4A31" w:rsidRDefault="007A4A31" w:rsidP="007A4A31">
      <w:pPr>
        <w:rPr>
          <w:rFonts w:ascii="Arial" w:hAnsi="Arial" w:cs="Arial"/>
        </w:rPr>
      </w:pPr>
    </w:p>
    <w:p w:rsidR="007A4A31" w:rsidRDefault="007A4A31" w:rsidP="007A4A31">
      <w:r>
        <w:rPr>
          <w:noProof/>
        </w:rPr>
        <w:lastRenderedPageBreak/>
        <w:drawing>
          <wp:inline distT="0" distB="0" distL="0" distR="0">
            <wp:extent cx="5934075" cy="35147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A31" w:rsidRDefault="007A4A31" w:rsidP="007A4A31"/>
    <w:p w:rsidR="007A4A31" w:rsidRDefault="007A4A31" w:rsidP="007A4A31">
      <w:pPr>
        <w:rPr>
          <w:rFonts w:ascii="Arial" w:hAnsi="Arial" w:cs="Arial"/>
        </w:rPr>
      </w:pPr>
      <w:r>
        <w:rPr>
          <w:rFonts w:ascii="Arial" w:hAnsi="Arial" w:cs="Arial"/>
        </w:rPr>
        <w:t>Now examine the second output line:</w:t>
      </w:r>
    </w:p>
    <w:p w:rsidR="007A4A31" w:rsidRDefault="007A4A31" w:rsidP="007A4A31">
      <w:pPr>
        <w:rPr>
          <w:rFonts w:ascii="Arial" w:hAnsi="Arial" w:cs="Arial"/>
        </w:rPr>
      </w:pPr>
    </w:p>
    <w:p w:rsidR="007A4A31" w:rsidRDefault="007A4A31" w:rsidP="007A4A31">
      <w:r>
        <w:rPr>
          <w:noProof/>
        </w:rPr>
        <w:drawing>
          <wp:inline distT="0" distB="0" distL="0" distR="0">
            <wp:extent cx="5943600" cy="3676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A31" w:rsidRDefault="007A4A31" w:rsidP="007A4A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Notice that we don’t have to specify items the shopper is going to buy together anyway:</w:t>
      </w:r>
    </w:p>
    <w:p w:rsidR="007A4A31" w:rsidRDefault="007A4A31" w:rsidP="007A4A31"/>
    <w:p w:rsidR="007A4A31" w:rsidRDefault="007A4A31" w:rsidP="007A4A31">
      <w:r>
        <w:rPr>
          <w:noProof/>
        </w:rPr>
        <w:drawing>
          <wp:inline distT="0" distB="0" distL="0" distR="0">
            <wp:extent cx="5943600" cy="35718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A31" w:rsidRDefault="007A4A31" w:rsidP="007A4A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Since the full output is quite long, I will not be posting it here. Below, I’ve posted the next</w:t>
      </w:r>
    </w:p>
    <w:p w:rsidR="007A4A31" w:rsidRDefault="007A4A31" w:rsidP="007A4A31">
      <w:pPr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several</w:t>
      </w:r>
      <w:proofErr w:type="gramEnd"/>
      <w:r>
        <w:rPr>
          <w:rFonts w:ascii="Arial" w:hAnsi="Arial" w:cs="Arial"/>
        </w:rPr>
        <w:t xml:space="preserve"> output lines where there is actually a pairing:</w:t>
      </w:r>
    </w:p>
    <w:p w:rsidR="007A4A31" w:rsidRDefault="007A4A31" w:rsidP="007A4A31">
      <w:pPr>
        <w:rPr>
          <w:rFonts w:ascii="Arial" w:hAnsi="Arial" w:cs="Arial"/>
        </w:rPr>
      </w:pPr>
    </w:p>
    <w:p w:rsidR="007A4A31" w:rsidRDefault="007A4A31" w:rsidP="007A4A31">
      <w:r>
        <w:rPr>
          <w:noProof/>
        </w:rPr>
        <w:lastRenderedPageBreak/>
        <w:drawing>
          <wp:inline distT="0" distB="0" distL="0" distR="0">
            <wp:extent cx="5943600" cy="3867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A31" w:rsidRDefault="007A4A31" w:rsidP="007A4A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The combinations to the left of the colon in the output do not necessarily have to be in sorted</w:t>
      </w:r>
    </w:p>
    <w:p w:rsidR="007A4A31" w:rsidRDefault="007A4A31" w:rsidP="007A4A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FF0000"/>
          <w:lang w:bidi="he-IL"/>
        </w:rPr>
      </w:pPr>
      <w:proofErr w:type="gramStart"/>
      <w:r>
        <w:rPr>
          <w:rFonts w:ascii="Arial" w:hAnsi="Arial" w:cs="Arial"/>
          <w:color w:val="000000"/>
        </w:rPr>
        <w:t>order</w:t>
      </w:r>
      <w:proofErr w:type="gramEnd"/>
      <w:r>
        <w:rPr>
          <w:rFonts w:ascii="Arial" w:hAnsi="Arial" w:cs="Arial"/>
          <w:color w:val="000000"/>
        </w:rPr>
        <w:t xml:space="preserve"> as seen above (e.g. 1 2 4 coming before 1 2 4 7). However, </w:t>
      </w:r>
      <w:r>
        <w:rPr>
          <w:rFonts w:ascii="Arial" w:hAnsi="Arial" w:cs="Arial"/>
          <w:i/>
          <w:iCs/>
          <w:color w:val="FF0000"/>
          <w:lang w:bidi="he-IL"/>
        </w:rPr>
        <w:t>the values on either side of</w:t>
      </w:r>
    </w:p>
    <w:p w:rsidR="007A4A31" w:rsidRDefault="007A4A31" w:rsidP="007A4A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proofErr w:type="gramStart"/>
      <w:r>
        <w:rPr>
          <w:rFonts w:ascii="Arial" w:hAnsi="Arial" w:cs="Arial"/>
          <w:i/>
          <w:iCs/>
          <w:color w:val="FF0000"/>
          <w:lang w:bidi="he-IL"/>
        </w:rPr>
        <w:t>the</w:t>
      </w:r>
      <w:proofErr w:type="gramEnd"/>
      <w:r>
        <w:rPr>
          <w:rFonts w:ascii="Arial" w:hAnsi="Arial" w:cs="Arial"/>
          <w:i/>
          <w:iCs/>
          <w:color w:val="FF0000"/>
          <w:lang w:bidi="he-IL"/>
        </w:rPr>
        <w:t xml:space="preserve"> colon should be in sorted order </w:t>
      </w:r>
      <w:r>
        <w:rPr>
          <w:rFonts w:ascii="Arial" w:hAnsi="Arial" w:cs="Arial"/>
          <w:color w:val="000000"/>
        </w:rPr>
        <w:t>(e.g. 1 2 5 6 is correct, 1 5 2 6 is not). Here is a complete</w:t>
      </w:r>
    </w:p>
    <w:p w:rsidR="007A4A31" w:rsidRDefault="007A4A31" w:rsidP="007A4A31">
      <w:pPr>
        <w:rPr>
          <w:rFonts w:ascii="Arial" w:hAnsi="Arial" w:cs="Arial"/>
          <w:color w:val="000000"/>
        </w:rPr>
      </w:pPr>
      <w:proofErr w:type="gramStart"/>
      <w:r>
        <w:rPr>
          <w:rFonts w:ascii="Arial" w:hAnsi="Arial" w:cs="Arial"/>
          <w:color w:val="000000"/>
        </w:rPr>
        <w:t>example</w:t>
      </w:r>
      <w:proofErr w:type="gramEnd"/>
      <w:r>
        <w:rPr>
          <w:rFonts w:ascii="Arial" w:hAnsi="Arial" w:cs="Arial"/>
          <w:color w:val="000000"/>
        </w:rPr>
        <w:t xml:space="preserve"> of input:</w:t>
      </w:r>
    </w:p>
    <w:p w:rsidR="007A4A31" w:rsidRDefault="007A4A31" w:rsidP="007A4A31">
      <w:pPr>
        <w:rPr>
          <w:rFonts w:ascii="Arial" w:hAnsi="Arial" w:cs="Arial"/>
          <w:color w:val="000000"/>
        </w:rPr>
      </w:pPr>
    </w:p>
    <w:p w:rsidR="007A4A31" w:rsidRDefault="007A4A31" w:rsidP="007A4A31">
      <w:pPr>
        <w:jc w:val="center"/>
        <w:rPr>
          <w:rFonts w:ascii="Arial" w:hAnsi="Arial" w:cs="Arial"/>
          <w:sz w:val="28"/>
          <w:szCs w:val="28"/>
        </w:rPr>
      </w:pPr>
    </w:p>
    <w:p w:rsidR="007A4A31" w:rsidRDefault="007A4A31" w:rsidP="007A4A31">
      <w:pPr>
        <w:jc w:val="center"/>
        <w:rPr>
          <w:rFonts w:ascii="Arial" w:hAnsi="Arial" w:cs="Arial"/>
          <w:sz w:val="28"/>
          <w:szCs w:val="28"/>
        </w:rPr>
      </w:pPr>
    </w:p>
    <w:p w:rsidR="007A4A31" w:rsidRDefault="007A4A31" w:rsidP="007A4A31">
      <w:pPr>
        <w:jc w:val="center"/>
        <w:rPr>
          <w:rFonts w:ascii="Arial" w:hAnsi="Arial" w:cs="Arial"/>
          <w:sz w:val="28"/>
          <w:szCs w:val="28"/>
        </w:rPr>
      </w:pPr>
    </w:p>
    <w:p w:rsidR="007A4A31" w:rsidRDefault="007A4A31" w:rsidP="007A4A31">
      <w:pPr>
        <w:jc w:val="center"/>
        <w:rPr>
          <w:rFonts w:ascii="Arial" w:hAnsi="Arial" w:cs="Arial"/>
          <w:sz w:val="28"/>
          <w:szCs w:val="28"/>
        </w:rPr>
      </w:pPr>
    </w:p>
    <w:p w:rsidR="007A4A31" w:rsidRDefault="007A4A31" w:rsidP="007A4A31">
      <w:pPr>
        <w:jc w:val="center"/>
        <w:rPr>
          <w:rFonts w:ascii="Arial" w:hAnsi="Arial" w:cs="Arial"/>
          <w:sz w:val="28"/>
          <w:szCs w:val="28"/>
        </w:rPr>
      </w:pPr>
    </w:p>
    <w:p w:rsidR="007A4A31" w:rsidRDefault="007A4A31" w:rsidP="007A4A31">
      <w:pPr>
        <w:jc w:val="center"/>
        <w:rPr>
          <w:rFonts w:ascii="Arial" w:hAnsi="Arial" w:cs="Arial"/>
          <w:sz w:val="28"/>
          <w:szCs w:val="28"/>
        </w:rPr>
      </w:pPr>
    </w:p>
    <w:p w:rsidR="007A4A31" w:rsidRDefault="007A4A31" w:rsidP="007A4A31">
      <w:pPr>
        <w:jc w:val="center"/>
        <w:rPr>
          <w:rFonts w:ascii="Arial" w:hAnsi="Arial" w:cs="Arial"/>
          <w:sz w:val="28"/>
          <w:szCs w:val="28"/>
        </w:rPr>
      </w:pPr>
    </w:p>
    <w:p w:rsidR="007A4A31" w:rsidRDefault="007A4A31" w:rsidP="007A4A31">
      <w:pPr>
        <w:jc w:val="center"/>
        <w:rPr>
          <w:rFonts w:ascii="Arial" w:hAnsi="Arial" w:cs="Arial"/>
          <w:sz w:val="28"/>
          <w:szCs w:val="28"/>
        </w:rPr>
      </w:pPr>
    </w:p>
    <w:p w:rsidR="007A4A31" w:rsidRDefault="007A4A31" w:rsidP="007A4A31">
      <w:pPr>
        <w:jc w:val="center"/>
        <w:rPr>
          <w:rFonts w:ascii="Arial" w:hAnsi="Arial" w:cs="Arial"/>
          <w:sz w:val="28"/>
          <w:szCs w:val="28"/>
        </w:rPr>
      </w:pPr>
    </w:p>
    <w:p w:rsidR="007A4A31" w:rsidRDefault="007A4A31" w:rsidP="007A4A31">
      <w:pPr>
        <w:jc w:val="center"/>
        <w:rPr>
          <w:rFonts w:ascii="Arial" w:hAnsi="Arial" w:cs="Arial"/>
          <w:sz w:val="28"/>
          <w:szCs w:val="28"/>
        </w:rPr>
      </w:pPr>
    </w:p>
    <w:p w:rsidR="007A4A31" w:rsidRDefault="007A4A31" w:rsidP="007A4A3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Complete Example</w:t>
      </w:r>
    </w:p>
    <w:p w:rsidR="007A4A31" w:rsidRDefault="007A4A31" w:rsidP="007A4A31">
      <w:pPr>
        <w:rPr>
          <w:rFonts w:ascii="Arial" w:hAnsi="Arial" w:cs="Arial"/>
          <w:sz w:val="28"/>
          <w:szCs w:val="28"/>
        </w:rPr>
      </w:pPr>
    </w:p>
    <w:p w:rsidR="007A4A31" w:rsidRDefault="007A4A31" w:rsidP="007A4A31">
      <w:r>
        <w:rPr>
          <w:noProof/>
        </w:rPr>
        <w:drawing>
          <wp:inline distT="0" distB="0" distL="0" distR="0">
            <wp:extent cx="5934075" cy="59721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A31" w:rsidRDefault="007A4A31" w:rsidP="007A4A31"/>
    <w:p w:rsidR="007A4A31" w:rsidRDefault="007A4A31" w:rsidP="007A4A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The left hand side should be a list of the clothing IDs separated by a space. This is followed by</w:t>
      </w:r>
    </w:p>
    <w:p w:rsidR="007A4A31" w:rsidRDefault="007A4A31" w:rsidP="007A4A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</w:t>
      </w:r>
      <w:proofErr w:type="gramEnd"/>
      <w:r>
        <w:rPr>
          <w:rFonts w:ascii="Arial" w:hAnsi="Arial" w:cs="Arial"/>
        </w:rPr>
        <w:t xml:space="preserve"> colon. The right hand side contains a sorted list of clothing IDs that pair well with everything</w:t>
      </w:r>
    </w:p>
    <w:p w:rsidR="007A4A31" w:rsidRPr="007A4A31" w:rsidRDefault="007A4A31" w:rsidP="007A4A31">
      <w:proofErr w:type="gramStart"/>
      <w:r>
        <w:rPr>
          <w:rFonts w:ascii="Arial" w:hAnsi="Arial" w:cs="Arial"/>
        </w:rPr>
        <w:t>on</w:t>
      </w:r>
      <w:proofErr w:type="gramEnd"/>
      <w:r>
        <w:rPr>
          <w:rFonts w:ascii="Arial" w:hAnsi="Arial" w:cs="Arial"/>
        </w:rPr>
        <w:t xml:space="preserve"> the left hand side. These are also separated by a space.</w:t>
      </w:r>
      <w:bookmarkStart w:id="0" w:name="_GoBack"/>
      <w:bookmarkEnd w:id="0"/>
    </w:p>
    <w:sectPr w:rsidR="007A4A31" w:rsidRPr="007A4A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4A31"/>
    <w:rsid w:val="001221BD"/>
    <w:rsid w:val="00584250"/>
    <w:rsid w:val="007A4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9CBABDB-7B45-4117-B811-263A17264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412</Words>
  <Characters>2353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American Family Insurance</Company>
  <LinksUpToDate>false</LinksUpToDate>
  <CharactersWithSpaces>2760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Kopparapu, Kiran V</dc:creator>
  <cp:keywords/>
  <dc:description/>
  <cp:lastModifiedBy>Kopparapu, Kiran V</cp:lastModifiedBy>
  <cp:revision>1</cp:revision>
  <dcterms:created xsi:type="dcterms:W3CDTF">2017-09-28T22:09:00Z</dcterms:created>
  <dcterms:modified xsi:type="dcterms:W3CDTF">2017-09-28T22:16:00Z</dcterms:modified>
</cp:coreProperties>
</file>