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keepNext w:val="0"/>
        <w:keepLines w:val="0"/>
        <w:widowControl/>
        <w:suppressLineNumbers w:val="0"/>
        <w:jc w:val="center"/>
        <w:rPr>
          <w:rFonts w:hint="default" w:ascii="Times New Roman Bold" w:hAnsi="Times New Roman Bold" w:eastAsia="SimSun" w:cs="Times New Roman Bold"/>
          <w:b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 Bold" w:hAnsi="Times New Roman Bold" w:eastAsia="SimSun" w:cs="Times New Roman Bold"/>
          <w:b/>
          <w:kern w:val="0"/>
          <w:sz w:val="32"/>
          <w:szCs w:val="32"/>
          <w:u w:val="single"/>
          <w:lang w:val="en-US" w:eastAsia="zh-CN" w:bidi="ar"/>
        </w:rPr>
        <w:t>Information Gathering on Websites Using Linux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 Bold" w:hAnsi="Times New Roman Bold" w:eastAsia="SimSun" w:cs="Times New Roman Bold"/>
          <w:b/>
          <w:kern w:val="0"/>
          <w:sz w:val="32"/>
          <w:szCs w:val="32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 Bold" w:hAnsi="Times New Roman Bold" w:eastAsia="SimSun"/>
          <w:b w:val="0"/>
          <w:bCs/>
          <w:kern w:val="0"/>
          <w:sz w:val="24"/>
          <w:szCs w:val="24"/>
          <w:u w:val="none"/>
          <w:lang w:val="en-US" w:eastAsia="zh-CN"/>
        </w:rPr>
      </w:pPr>
      <w:r>
        <w:rPr>
          <w:rFonts w:hint="default" w:ascii="Times New Roman Bold" w:hAnsi="Times New Roman Bold" w:eastAsia="SimSun"/>
          <w:b w:val="0"/>
          <w:bCs/>
          <w:kern w:val="0"/>
          <w:sz w:val="24"/>
          <w:szCs w:val="24"/>
          <w:u w:val="none"/>
          <w:lang w:val="en-US" w:eastAsia="zh-CN"/>
        </w:rPr>
        <w:t>Lab 1: Nmap: Finding the IP address, OS details, port details, and service details of a target machine.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 Bold" w:hAnsi="Times New Roman Bold" w:eastAsia="SimSun"/>
          <w:b w:val="0"/>
          <w:bCs/>
          <w:kern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both"/>
      </w:pPr>
      <w:r>
        <w:drawing>
          <wp:inline distT="0" distB="0" distL="114300" distR="114300">
            <wp:extent cx="5272405" cy="1829435"/>
            <wp:effectExtent l="0" t="0" r="10795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</w:pPr>
      <w:r>
        <w:drawing>
          <wp:inline distT="0" distB="0" distL="114300" distR="114300">
            <wp:extent cx="5269865" cy="1901825"/>
            <wp:effectExtent l="0" t="0" r="1333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</w:pPr>
    </w:p>
    <w:p>
      <w:pPr>
        <w:rPr>
          <w:rFonts w:hint="default"/>
        </w:rPr>
      </w:pPr>
      <w:r>
        <w:rPr>
          <w:rFonts w:hint="default"/>
        </w:rPr>
        <w:t>Lab 2: Macchanger: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Experiment with changing your MAC address to understand how it can help in maintaining anonymity or bypassing certain security measures.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114925" cy="866775"/>
            <wp:effectExtent l="0" t="0" r="15875" b="222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bookmarkStart w:id="0" w:name="_GoBack"/>
      <w:bookmarkEnd w:id="0"/>
      <w:r>
        <w:rPr>
          <w:rFonts w:hint="default"/>
        </w:rPr>
        <w:t>Lab 3: Netstat: Netstat in Windows to enumerate ports and display the routing table of a machine.</w:t>
      </w:r>
      <w:r>
        <w:drawing>
          <wp:inline distT="0" distB="0" distL="114300" distR="114300">
            <wp:extent cx="5272405" cy="1057910"/>
            <wp:effectExtent l="0" t="0" r="1079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Lab 4: Wireshark: Identify different protocols, find the protocol through which data is passed, and analyze TCP streams to find actual data being transmitte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388610" cy="2934970"/>
            <wp:effectExtent l="0" t="0" r="2159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 data transfered has been captured using Wireshark.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707255" cy="2817495"/>
            <wp:effectExtent l="0" t="0" r="1714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imes New Roman Bold">
    <w:panose1 w:val="02020603050405020304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DE95BF"/>
    <w:rsid w:val="3EDE95BF"/>
    <w:rsid w:val="79FFF142"/>
    <w:rsid w:val="7BA533AA"/>
    <w:rsid w:val="FDDF5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Office_5.7.0.8090_F1E327BC-269C-435d-A152-05C5408002CA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2024-05-30T12:40:00Z</dcterms:created>
  <dc:creator>Dhayanithi Ramaraju</dc:creator>
  <cp:lastModifiedBy>Dhayanithi Ramaraju</cp:lastModifiedBy>
  <dcterms:modified xsi:type="dcterms:W3CDTF">2024-07-23T12:55:09Z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1033-5.7.0.8090</vt:lpwstr>
  </property>
</Properties>
</file>