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B579A"/>
          <w:sz w:val="44"/>
        </w:rPr>
        <w:t>Design and Implementation of a Pipelined Systolic Array Multiplier using Verilog HDL</w:t>
      </w:r>
    </w:p>
    <w:p/>
    <w:p>
      <w:r>
        <w:rPr>
          <w:b/>
          <w:color w:val="2B579A"/>
          <w:sz w:val="32"/>
        </w:rPr>
        <w:t>1. Cover Page</w:t>
      </w:r>
    </w:p>
    <w:p>
      <w:pPr>
        <w:pStyle w:val="ListBullet"/>
      </w:pPr>
      <w:r/>
      <w:r>
        <w:rPr>
          <w:b/>
        </w:rPr>
        <w:t>Project Title:</w:t>
      </w:r>
      <w:r>
        <w:t xml:space="preserve"> Design and Implementation of a Pipelined Systolic Array Multiplier</w:t>
      </w:r>
    </w:p>
    <w:p>
      <w:pPr>
        <w:pStyle w:val="ListBullet"/>
      </w:pPr>
      <w:r/>
      <w:r>
        <w:rPr>
          <w:b/>
        </w:rPr>
        <w:t>Course:</w:t>
      </w:r>
      <w:r>
        <w:t xml:space="preserve"> Digital System Design / VLSI Architecture</w:t>
      </w:r>
    </w:p>
    <w:p>
      <w:pPr>
        <w:pStyle w:val="ListBullet"/>
      </w:pPr>
      <w:r/>
      <w:r>
        <w:rPr>
          <w:b/>
        </w:rPr>
        <w:t>Target Device:</w:t>
      </w:r>
      <w:r>
        <w:t xml:space="preserve"> FPGAs / Standard Cell ASICs</w:t>
      </w:r>
    </w:p>
    <w:p>
      <w:pPr>
        <w:pStyle w:val="ListBullet"/>
      </w:pPr>
      <w:r/>
      <w:r>
        <w:rPr>
          <w:b/>
        </w:rPr>
        <w:t>Language:</w:t>
      </w:r>
      <w:r>
        <w:t xml:space="preserve"> Verilog HDL (IEEE 1364-2001)</w:t>
      </w:r>
    </w:p>
    <w:p>
      <w:pPr>
        <w:pStyle w:val="ListBullet"/>
      </w:pPr>
      <w:r/>
      <w:r>
        <w:rPr>
          <w:b/>
        </w:rPr>
        <w:t>Date:</w:t>
      </w:r>
      <w:r>
        <w:t xml:space="preserve"> July 5, 2026</w:t>
      </w:r>
    </w:p>
    <w:p>
      <w:r>
        <w:rPr>
          <w:b/>
          <w:color w:val="2B579A"/>
          <w:sz w:val="32"/>
        </w:rPr>
        <w:t>2. Abstract</w:t>
      </w:r>
    </w:p>
    <w:p>
      <w:r>
        <w:t>Multipliers are fundamental building blocks in digital systems, including modern processors, Digital Signal Processors (DSPs), and machine learning accelerators. The speed and layout structure of these multipliers heavily influence the overall system throughput and clock frequency.</w:t>
      </w:r>
    </w:p>
    <w:p>
      <w:r>
        <w:t xml:space="preserve">This project presents the design, simulation, and verification of a fully pipelined </w:t>
      </w:r>
      <w:r>
        <w:rPr>
          <w:b/>
        </w:rPr>
        <w:t>Systolic Array Multiplier</w:t>
      </w:r>
      <w:r>
        <w:t xml:space="preserve"> in Verilog HDL. In contrast to Wallace or Dadda Tree architectures, which have irregular routing structures and significant interconnect bottlenecks, the Systolic Array Multiplier features a highly regular grid of Processing Elements (PEs) with localized connections.</w:t>
      </w:r>
    </w:p>
    <w:p>
      <w:r>
        <w:t>By inserting pipeline registers at the boundaries of each processing cell, the critical path is limited to a single Processing Element (one logic level of addition and partial product generation), allowing for a high maximum operating frequency. The design was verified via cycle-accurate testbenches utilizing Icarus Verilog and GTKWave.</w:t>
      </w:r>
    </w:p>
    <w:p>
      <w:r>
        <w:rPr>
          <w:b/>
          <w:color w:val="2B579A"/>
          <w:sz w:val="32"/>
        </w:rPr>
        <w:t>3. Objectives</w:t>
      </w:r>
    </w:p>
    <w:p>
      <w:pPr>
        <w:pStyle w:val="ListBullet"/>
      </w:pPr>
      <w:r/>
      <w:r>
        <w:rPr>
          <w:b/>
        </w:rPr>
        <w:t>Structural Design:</w:t>
      </w:r>
      <w:r>
        <w:t xml:space="preserve"> Build a functional $N \times N$ systolic multiplier array using hierarchical Verilog design paradigms.</w:t>
      </w:r>
    </w:p>
    <w:p>
      <w:pPr>
        <w:pStyle w:val="ListBullet"/>
      </w:pPr>
      <w:r/>
      <w:r>
        <w:rPr>
          <w:b/>
        </w:rPr>
        <w:t>Regular Datapath Layout:</w:t>
      </w:r>
      <w:r>
        <w:t xml:space="preserve"> Minimize wire congestion by ensuring data (operands, partial sums, and carries) flows locally between adjacent cells.</w:t>
      </w:r>
    </w:p>
    <w:p>
      <w:pPr>
        <w:pStyle w:val="ListBullet"/>
      </w:pPr>
      <w:r/>
      <w:r>
        <w:rPr>
          <w:b/>
        </w:rPr>
        <w:t>Pipeline Analysis:</w:t>
      </w:r>
      <w:r>
        <w:t xml:space="preserve"> Integrate pipeline registers at cell boundaries and evaluate the latency ($2N-1$ clock cycles) and throughput (1 multiplication per cycle at steady state).</w:t>
      </w:r>
    </w:p>
    <w:p>
      <w:pPr>
        <w:pStyle w:val="ListBullet"/>
      </w:pPr>
      <w:r/>
      <w:r>
        <w:rPr>
          <w:b/>
        </w:rPr>
        <w:t>Control Unit Design:</w:t>
      </w:r>
      <w:r>
        <w:t xml:space="preserve"> Implement a robust Finite State Machine (FSM) to coordinate operand latching, compute phase tracking, and result validation.</w:t>
      </w:r>
    </w:p>
    <w:p>
      <w:pPr>
        <w:pStyle w:val="ListBullet"/>
      </w:pPr>
      <w:r/>
      <w:r>
        <w:rPr>
          <w:b/>
        </w:rPr>
        <w:t>Verification:</w:t>
      </w:r>
      <w:r>
        <w:t xml:space="preserve"> Write a self-checking testbench to automatically confirm compliance with standard mathematical products across zero, identity, maximum, and random integer inputs.</w:t>
      </w:r>
    </w:p>
    <w:p>
      <w:r>
        <w:rPr>
          <w:b/>
          <w:color w:val="2B579A"/>
          <w:sz w:val="32"/>
        </w:rPr>
        <w:t>4. Design Specification</w:t>
      </w:r>
    </w:p>
    <w:tbl>
      <w:tblPr>
        <w:tblW w:type="auto" w:w="0"/>
        <w:tblLayout w:type="autofit"/>
        <w:tblLook w:firstColumn="1" w:firstRow="1" w:lastColumn="0" w:lastRow="0" w:noHBand="0" w:noVBand="1" w:val="04A0"/>
      </w:tblPr>
      <w:tblGrid>
        <w:gridCol w:w="2880"/>
        <w:gridCol w:w="2880"/>
        <w:gridCol w:w="2880"/>
      </w:tblGrid>
      <w:tr>
        <w:tc>
          <w:tcPr>
            <w:tcW w:type="dxa" w:w="2880"/>
            <w:shd w:val="clear" w:color="auto" w:fill="2B579A"/>
            <w:tcMar>
              <w:top w:w="120" w:type="dxa"/>
              <w:bottom w:w="120" w:type="dxa"/>
              <w:left w:w="180" w:type="dxa"/>
              <w:right w:w="180" w:type="dxa"/>
            </w:tcMar>
          </w:tcPr>
          <w:p>
            <w:pPr>
              <w:jc w:val="center"/>
            </w:pPr>
            <w:r>
              <w:rPr>
                <w:b/>
                <w:color w:val="FFFFFF"/>
              </w:rPr>
              <w:t>Parameter</w:t>
            </w:r>
          </w:p>
        </w:tc>
        <w:tc>
          <w:tcPr>
            <w:tcW w:type="dxa" w:w="2880"/>
            <w:shd w:val="clear" w:color="auto" w:fill="2B579A"/>
            <w:tcMar>
              <w:top w:w="120" w:type="dxa"/>
              <w:bottom w:w="120" w:type="dxa"/>
              <w:left w:w="180" w:type="dxa"/>
              <w:right w:w="180" w:type="dxa"/>
            </w:tcMar>
          </w:tcPr>
          <w:p>
            <w:pPr>
              <w:jc w:val="center"/>
            </w:pPr>
            <w:r>
              <w:rPr>
                <w:b/>
                <w:color w:val="FFFFFF"/>
              </w:rPr>
              <w:t>Specification</w:t>
            </w:r>
          </w:p>
        </w:tc>
        <w:tc>
          <w:tcPr>
            <w:tcW w:type="dxa" w:w="2880"/>
            <w:shd w:val="clear" w:color="auto" w:fill="2B579A"/>
            <w:tcMar>
              <w:top w:w="120" w:type="dxa"/>
              <w:bottom w:w="120" w:type="dxa"/>
              <w:left w:w="180" w:type="dxa"/>
              <w:right w:w="180" w:type="dxa"/>
            </w:tcMar>
          </w:tcPr>
          <w:p>
            <w:pPr>
              <w:jc w:val="center"/>
            </w:pPr>
            <w:r>
              <w:rPr>
                <w:b/>
                <w:color w:val="FFFFFF"/>
              </w:rPr>
              <w:t>Description</w:t>
            </w:r>
          </w:p>
        </w:tc>
      </w:tr>
      <w:tr>
        <w:tc>
          <w:tcPr>
            <w:tcW w:type="dxa" w:w="2880"/>
            <w:shd w:val="clear" w:color="auto" w:fill="F2F2F2"/>
            <w:tcMar>
              <w:top w:w="100" w:type="dxa"/>
              <w:bottom w:w="100" w:type="dxa"/>
              <w:left w:w="150" w:type="dxa"/>
              <w:right w:w="150" w:type="dxa"/>
            </w:tcMar>
          </w:tcPr>
          <w:p>
            <w:pPr>
              <w:jc w:val="left"/>
            </w:pPr>
            <w:r>
              <w:t>Input Bit-Width</w:t>
            </w:r>
          </w:p>
        </w:tc>
        <w:tc>
          <w:tcPr>
            <w:tcW w:type="dxa" w:w="2880"/>
            <w:shd w:val="clear" w:color="auto" w:fill="F2F2F2"/>
            <w:tcMar>
              <w:top w:w="100" w:type="dxa"/>
              <w:bottom w:w="100" w:type="dxa"/>
              <w:left w:w="150" w:type="dxa"/>
              <w:right w:w="150" w:type="dxa"/>
            </w:tcMar>
          </w:tcPr>
          <w:p>
            <w:pPr>
              <w:jc w:val="left"/>
            </w:pPr>
            <w:r>
              <w:t>8-bit</w:t>
            </w:r>
          </w:p>
        </w:tc>
        <w:tc>
          <w:tcPr>
            <w:tcW w:type="dxa" w:w="2880"/>
            <w:shd w:val="clear" w:color="auto" w:fill="F2F2F2"/>
            <w:tcMar>
              <w:top w:w="100" w:type="dxa"/>
              <w:bottom w:w="100" w:type="dxa"/>
              <w:left w:w="150" w:type="dxa"/>
              <w:right w:w="150" w:type="dxa"/>
            </w:tcMar>
          </w:tcPr>
          <w:p>
            <w:pPr>
              <w:jc w:val="center"/>
            </w:pPr>
            <w:r>
              <w:t>Parameterized ($N = 8$)</w:t>
            </w:r>
          </w:p>
        </w:tc>
      </w:tr>
      <w:tr>
        <w:tc>
          <w:tcPr>
            <w:tcW w:type="dxa" w:w="2880"/>
            <w:shd w:val="clear" w:color="auto" w:fill="FFFFFF"/>
            <w:tcMar>
              <w:top w:w="100" w:type="dxa"/>
              <w:bottom w:w="100" w:type="dxa"/>
              <w:left w:w="150" w:type="dxa"/>
              <w:right w:w="150" w:type="dxa"/>
            </w:tcMar>
          </w:tcPr>
          <w:p>
            <w:pPr>
              <w:jc w:val="left"/>
            </w:pPr>
            <w:r>
              <w:t>Output Bit-Width</w:t>
            </w:r>
          </w:p>
        </w:tc>
        <w:tc>
          <w:tcPr>
            <w:tcW w:type="dxa" w:w="2880"/>
            <w:shd w:val="clear" w:color="auto" w:fill="FFFFFF"/>
            <w:tcMar>
              <w:top w:w="100" w:type="dxa"/>
              <w:bottom w:w="100" w:type="dxa"/>
              <w:left w:w="150" w:type="dxa"/>
              <w:right w:w="150" w:type="dxa"/>
            </w:tcMar>
          </w:tcPr>
          <w:p>
            <w:pPr>
              <w:jc w:val="left"/>
            </w:pPr>
            <w:r>
              <w:t>16-bit</w:t>
            </w:r>
          </w:p>
        </w:tc>
        <w:tc>
          <w:tcPr>
            <w:tcW w:type="dxa" w:w="2880"/>
            <w:shd w:val="clear" w:color="auto" w:fill="FFFFFF"/>
            <w:tcMar>
              <w:top w:w="100" w:type="dxa"/>
              <w:bottom w:w="100" w:type="dxa"/>
              <w:left w:w="150" w:type="dxa"/>
              <w:right w:w="150" w:type="dxa"/>
            </w:tcMar>
          </w:tcPr>
          <w:p>
            <w:pPr>
              <w:jc w:val="center"/>
            </w:pPr>
            <w:r>
              <w:t>Parameterized ($2N$-bit Product)</w:t>
            </w:r>
          </w:p>
        </w:tc>
      </w:tr>
      <w:tr>
        <w:tc>
          <w:tcPr>
            <w:tcW w:type="dxa" w:w="2880"/>
            <w:shd w:val="clear" w:color="auto" w:fill="F2F2F2"/>
            <w:tcMar>
              <w:top w:w="100" w:type="dxa"/>
              <w:bottom w:w="100" w:type="dxa"/>
              <w:left w:w="150" w:type="dxa"/>
              <w:right w:w="150" w:type="dxa"/>
            </w:tcMar>
          </w:tcPr>
          <w:p>
            <w:pPr>
              <w:jc w:val="left"/>
            </w:pPr>
            <w:r>
              <w:t>Operand Formats</w:t>
            </w:r>
          </w:p>
        </w:tc>
        <w:tc>
          <w:tcPr>
            <w:tcW w:type="dxa" w:w="2880"/>
            <w:shd w:val="clear" w:color="auto" w:fill="F2F2F2"/>
            <w:tcMar>
              <w:top w:w="100" w:type="dxa"/>
              <w:bottom w:w="100" w:type="dxa"/>
              <w:left w:w="150" w:type="dxa"/>
              <w:right w:w="150" w:type="dxa"/>
            </w:tcMar>
          </w:tcPr>
          <w:p>
            <w:pPr>
              <w:jc w:val="left"/>
            </w:pPr>
            <w:r>
              <w:t>Unsigned integers</w:t>
            </w:r>
          </w:p>
        </w:tc>
        <w:tc>
          <w:tcPr>
            <w:tcW w:type="dxa" w:w="2880"/>
            <w:shd w:val="clear" w:color="auto" w:fill="F2F2F2"/>
            <w:tcMar>
              <w:top w:w="100" w:type="dxa"/>
              <w:bottom w:w="100" w:type="dxa"/>
              <w:left w:w="150" w:type="dxa"/>
              <w:right w:w="150" w:type="dxa"/>
            </w:tcMar>
          </w:tcPr>
          <w:p>
            <w:pPr>
              <w:jc w:val="center"/>
            </w:pPr>
            <w:r>
              <w:t>Supports ranges $0$ to $255$</w:t>
            </w:r>
          </w:p>
        </w:tc>
      </w:tr>
      <w:tr>
        <w:tc>
          <w:tcPr>
            <w:tcW w:type="dxa" w:w="2880"/>
            <w:shd w:val="clear" w:color="auto" w:fill="FFFFFF"/>
            <w:tcMar>
              <w:top w:w="100" w:type="dxa"/>
              <w:bottom w:w="100" w:type="dxa"/>
              <w:left w:w="150" w:type="dxa"/>
              <w:right w:w="150" w:type="dxa"/>
            </w:tcMar>
          </w:tcPr>
          <w:p>
            <w:pPr>
              <w:jc w:val="left"/>
            </w:pPr>
            <w:r>
              <w:t>Architecture</w:t>
            </w:r>
          </w:p>
        </w:tc>
        <w:tc>
          <w:tcPr>
            <w:tcW w:type="dxa" w:w="2880"/>
            <w:shd w:val="clear" w:color="auto" w:fill="FFFFFF"/>
            <w:tcMar>
              <w:top w:w="100" w:type="dxa"/>
              <w:bottom w:w="100" w:type="dxa"/>
              <w:left w:w="150" w:type="dxa"/>
              <w:right w:w="150" w:type="dxa"/>
            </w:tcMar>
          </w:tcPr>
          <w:p>
            <w:pPr>
              <w:jc w:val="left"/>
            </w:pPr>
            <w:r>
              <w:t>Systolic Array</w:t>
            </w:r>
          </w:p>
        </w:tc>
        <w:tc>
          <w:tcPr>
            <w:tcW w:type="dxa" w:w="2880"/>
            <w:shd w:val="clear" w:color="auto" w:fill="FFFFFF"/>
            <w:tcMar>
              <w:top w:w="100" w:type="dxa"/>
              <w:bottom w:w="100" w:type="dxa"/>
              <w:left w:w="150" w:type="dxa"/>
              <w:right w:w="150" w:type="dxa"/>
            </w:tcMar>
          </w:tcPr>
          <w:p>
            <w:pPr>
              <w:jc w:val="center"/>
            </w:pPr>
            <w:r>
              <w:t>Row-by-row carry-save accumulation grid</w:t>
            </w:r>
          </w:p>
        </w:tc>
      </w:tr>
      <w:tr>
        <w:tc>
          <w:tcPr>
            <w:tcW w:type="dxa" w:w="2880"/>
            <w:shd w:val="clear" w:color="auto" w:fill="F2F2F2"/>
            <w:tcMar>
              <w:top w:w="100" w:type="dxa"/>
              <w:bottom w:w="100" w:type="dxa"/>
              <w:left w:w="150" w:type="dxa"/>
              <w:right w:w="150" w:type="dxa"/>
            </w:tcMar>
          </w:tcPr>
          <w:p>
            <w:pPr>
              <w:jc w:val="left"/>
            </w:pPr>
            <w:r>
              <w:t>Pipeline Stages</w:t>
            </w:r>
          </w:p>
        </w:tc>
        <w:tc>
          <w:tcPr>
            <w:tcW w:type="dxa" w:w="2880"/>
            <w:shd w:val="clear" w:color="auto" w:fill="F2F2F2"/>
            <w:tcMar>
              <w:top w:w="100" w:type="dxa"/>
              <w:bottom w:w="100" w:type="dxa"/>
              <w:left w:w="150" w:type="dxa"/>
              <w:right w:w="150" w:type="dxa"/>
            </w:tcMar>
          </w:tcPr>
          <w:p>
            <w:pPr>
              <w:jc w:val="left"/>
            </w:pPr>
            <w:r>
              <w:t>$2N - 1$ cycles</w:t>
            </w:r>
          </w:p>
        </w:tc>
        <w:tc>
          <w:tcPr>
            <w:tcW w:type="dxa" w:w="2880"/>
            <w:shd w:val="clear" w:color="auto" w:fill="F2F2F2"/>
            <w:tcMar>
              <w:top w:w="100" w:type="dxa"/>
              <w:bottom w:w="100" w:type="dxa"/>
              <w:left w:w="150" w:type="dxa"/>
              <w:right w:w="150" w:type="dxa"/>
            </w:tcMar>
          </w:tcPr>
          <w:p>
            <w:pPr>
              <w:jc w:val="center"/>
            </w:pPr>
            <w:r>
              <w:t>15 clock cycles latency for $8 \times 8$</w:t>
            </w:r>
          </w:p>
        </w:tc>
      </w:tr>
      <w:tr>
        <w:tc>
          <w:tcPr>
            <w:tcW w:type="dxa" w:w="2880"/>
            <w:shd w:val="clear" w:color="auto" w:fill="FFFFFF"/>
            <w:tcMar>
              <w:top w:w="100" w:type="dxa"/>
              <w:bottom w:w="100" w:type="dxa"/>
              <w:left w:w="150" w:type="dxa"/>
              <w:right w:w="150" w:type="dxa"/>
            </w:tcMar>
          </w:tcPr>
          <w:p>
            <w:pPr>
              <w:jc w:val="left"/>
            </w:pPr>
            <w:r>
              <w:t>Throughput</w:t>
            </w:r>
          </w:p>
        </w:tc>
        <w:tc>
          <w:tcPr>
            <w:tcW w:type="dxa" w:w="2880"/>
            <w:shd w:val="clear" w:color="auto" w:fill="FFFFFF"/>
            <w:tcMar>
              <w:top w:w="100" w:type="dxa"/>
              <w:bottom w:w="100" w:type="dxa"/>
              <w:left w:w="150" w:type="dxa"/>
              <w:right w:w="150" w:type="dxa"/>
            </w:tcMar>
          </w:tcPr>
          <w:p>
            <w:pPr>
              <w:jc w:val="left"/>
            </w:pPr>
            <w:r>
              <w:t>1 result / cycle</w:t>
            </w:r>
          </w:p>
        </w:tc>
        <w:tc>
          <w:tcPr>
            <w:tcW w:type="dxa" w:w="2880"/>
            <w:shd w:val="clear" w:color="auto" w:fill="FFFFFF"/>
            <w:tcMar>
              <w:top w:w="100" w:type="dxa"/>
              <w:bottom w:w="100" w:type="dxa"/>
              <w:left w:w="150" w:type="dxa"/>
              <w:right w:w="150" w:type="dxa"/>
            </w:tcMar>
          </w:tcPr>
          <w:p>
            <w:pPr>
              <w:jc w:val="center"/>
            </w:pPr>
            <w:r>
              <w:t>Peak streaming throughput after pipeline fill</w:t>
            </w:r>
          </w:p>
        </w:tc>
      </w:tr>
      <w:tr>
        <w:tc>
          <w:tcPr>
            <w:tcW w:type="dxa" w:w="2880"/>
            <w:shd w:val="clear" w:color="auto" w:fill="F2F2F2"/>
            <w:tcMar>
              <w:top w:w="100" w:type="dxa"/>
              <w:bottom w:w="100" w:type="dxa"/>
              <w:left w:w="150" w:type="dxa"/>
              <w:right w:w="150" w:type="dxa"/>
            </w:tcMar>
          </w:tcPr>
          <w:p>
            <w:pPr>
              <w:jc w:val="left"/>
            </w:pPr>
            <w:r>
              <w:t>Control Signals</w:t>
            </w:r>
          </w:p>
        </w:tc>
        <w:tc>
          <w:tcPr>
            <w:tcW w:type="dxa" w:w="2880"/>
            <w:shd w:val="clear" w:color="auto" w:fill="F2F2F2"/>
            <w:tcMar>
              <w:top w:w="100" w:type="dxa"/>
              <w:bottom w:w="100" w:type="dxa"/>
              <w:left w:w="150" w:type="dxa"/>
              <w:right w:w="150" w:type="dxa"/>
            </w:tcMar>
          </w:tcPr>
          <w:p>
            <w:pPr>
              <w:jc w:val="left"/>
            </w:pPr>
            <w:r>
              <w:t>`clk`, `rst_n`, `start`, `valid`, `busy`</w:t>
            </w:r>
          </w:p>
        </w:tc>
        <w:tc>
          <w:tcPr>
            <w:tcW w:type="dxa" w:w="2880"/>
            <w:shd w:val="clear" w:color="auto" w:fill="F2F2F2"/>
            <w:tcMar>
              <w:top w:w="100" w:type="dxa"/>
              <w:bottom w:w="100" w:type="dxa"/>
              <w:left w:w="150" w:type="dxa"/>
              <w:right w:w="150" w:type="dxa"/>
            </w:tcMar>
          </w:tcPr>
          <w:p>
            <w:pPr>
              <w:jc w:val="center"/>
            </w:pPr>
            <w:r>
              <w:t>Handshake interface</w:t>
            </w:r>
          </w:p>
        </w:tc>
      </w:tr>
      <w:tr>
        <w:tc>
          <w:tcPr>
            <w:tcW w:type="dxa" w:w="2880"/>
            <w:shd w:val="clear" w:color="auto" w:fill="FFFFFF"/>
            <w:tcMar>
              <w:top w:w="100" w:type="dxa"/>
              <w:bottom w:w="100" w:type="dxa"/>
              <w:left w:w="150" w:type="dxa"/>
              <w:right w:w="150" w:type="dxa"/>
            </w:tcMar>
          </w:tcPr>
          <w:p>
            <w:pPr>
              <w:jc w:val="left"/>
            </w:pPr>
            <w:r>
              <w:t>Language</w:t>
            </w:r>
          </w:p>
        </w:tc>
        <w:tc>
          <w:tcPr>
            <w:tcW w:type="dxa" w:w="2880"/>
            <w:shd w:val="clear" w:color="auto" w:fill="FFFFFF"/>
            <w:tcMar>
              <w:top w:w="100" w:type="dxa"/>
              <w:bottom w:w="100" w:type="dxa"/>
              <w:left w:w="150" w:type="dxa"/>
              <w:right w:w="150" w:type="dxa"/>
            </w:tcMar>
          </w:tcPr>
          <w:p>
            <w:pPr>
              <w:jc w:val="left"/>
            </w:pPr>
            <w:r>
              <w:t>Verilog HDL</w:t>
            </w:r>
          </w:p>
        </w:tc>
        <w:tc>
          <w:tcPr>
            <w:tcW w:type="dxa" w:w="2880"/>
            <w:shd w:val="clear" w:color="auto" w:fill="FFFFFF"/>
            <w:tcMar>
              <w:top w:w="100" w:type="dxa"/>
              <w:bottom w:w="100" w:type="dxa"/>
              <w:left w:w="150" w:type="dxa"/>
              <w:right w:w="150" w:type="dxa"/>
            </w:tcMar>
          </w:tcPr>
          <w:p>
            <w:pPr>
              <w:jc w:val="center"/>
            </w:pPr>
            <w:r>
              <w:t>RTL synthesis compliant</w:t>
            </w:r>
          </w:p>
        </w:tc>
      </w:tr>
      <w:tr>
        <w:tc>
          <w:tcPr>
            <w:tcW w:type="dxa" w:w="2880"/>
            <w:shd w:val="clear" w:color="auto" w:fill="F2F2F2"/>
            <w:tcMar>
              <w:top w:w="100" w:type="dxa"/>
              <w:bottom w:w="100" w:type="dxa"/>
              <w:left w:w="150" w:type="dxa"/>
              <w:right w:w="150" w:type="dxa"/>
            </w:tcMar>
          </w:tcPr>
          <w:p>
            <w:pPr>
              <w:jc w:val="left"/>
            </w:pPr>
            <w:r>
              <w:t>Target Clock</w:t>
            </w:r>
          </w:p>
        </w:tc>
        <w:tc>
          <w:tcPr>
            <w:tcW w:type="dxa" w:w="2880"/>
            <w:shd w:val="clear" w:color="auto" w:fill="F2F2F2"/>
            <w:tcMar>
              <w:top w:w="100" w:type="dxa"/>
              <w:bottom w:w="100" w:type="dxa"/>
              <w:left w:w="150" w:type="dxa"/>
              <w:right w:w="150" w:type="dxa"/>
            </w:tcMar>
          </w:tcPr>
          <w:p>
            <w:pPr>
              <w:jc w:val="left"/>
            </w:pPr>
            <w:r>
              <w:t>100 MHz</w:t>
            </w:r>
          </w:p>
        </w:tc>
        <w:tc>
          <w:tcPr>
            <w:tcW w:type="dxa" w:w="2880"/>
            <w:shd w:val="clear" w:color="auto" w:fill="F2F2F2"/>
            <w:tcMar>
              <w:top w:w="100" w:type="dxa"/>
              <w:bottom w:w="100" w:type="dxa"/>
              <w:left w:w="150" w:type="dxa"/>
              <w:right w:w="150" w:type="dxa"/>
            </w:tcMar>
          </w:tcPr>
          <w:p>
            <w:pPr>
              <w:jc w:val="center"/>
            </w:pPr>
            <w:r>
              <w:t>10 ns clock period</w:t>
            </w:r>
          </w:p>
        </w:tc>
      </w:tr>
    </w:tbl>
    <w:p/>
    <w:p>
      <w:r>
        <w:rPr>
          <w:b/>
          <w:color w:val="2B579A"/>
          <w:sz w:val="32"/>
        </w:rPr>
        <w:t>5. Systolic Array Multiplier Theory</w:t>
      </w:r>
    </w:p>
    <w:p>
      <w:r>
        <w:rPr>
          <w:b/>
          <w:color w:val="404040"/>
          <w:sz w:val="26"/>
        </w:rPr>
        <w:t>5.1 Basic Multiplication</w:t>
      </w:r>
    </w:p>
    <w:p>
      <w:r>
        <w:t>For two $N$-bit unsigned numbers $A$ and $B$:</w:t>
      </w:r>
    </w:p>
    <w:p>
      <w:r>
        <w:t>$$A = \sum_{i=0}^{N-1} a_i 2^i, \quad B = \sum_{j=0}^{N-1} b_j 2^j$$</w:t>
      </w:r>
    </w:p>
    <w:p>
      <w:r>
        <w:t>The product $P$ is represented as:</w:t>
      </w:r>
    </w:p>
    <w:p>
      <w:r>
        <w:t>$$P = A \times B = \sum_{i=0}^{N-1} \sum_{j=0}^{N-1} (a_i \cdot b_j) 2^{i+j}$$</w:t>
      </w:r>
    </w:p>
    <w:p>
      <w:r>
        <w:t>This requires the generation of $N^2$ partial products ($a_i \cdot b_j$) and their subsequent accumulation aligned by their respective binary weights ($2^{i+j}$).</w:t>
      </w:r>
    </w:p>
    <w:p>
      <w:r>
        <w:rPr>
          <w:b/>
          <w:color w:val="404040"/>
          <w:sz w:val="26"/>
        </w:rPr>
        <w:t>5.2 Systolic Array Reduction</w:t>
      </w:r>
    </w:p>
    <w:p>
      <w:r>
        <w:t>A systolic array distributes this accumulation over a regular mesh of Processing Elements (PEs). In our carry-save array configuration:</w:t>
      </w:r>
    </w:p>
    <w:p>
      <w:pPr>
        <w:pStyle w:val="ListNumber"/>
      </w:pPr>
      <w:r/>
      <w:r>
        <w:rPr>
          <w:b/>
        </w:rPr>
        <w:t>Partial Product Generation:</w:t>
      </w:r>
      <w:r>
        <w:t xml:space="preserve"> Each cell $(i, j)$ computes $pp_{i, j} = a_i \cdot b_j$.</w:t>
      </w:r>
    </w:p>
    <w:p>
      <w:pPr>
        <w:pStyle w:val="ListNumber"/>
      </w:pPr>
      <w:r/>
      <w:r>
        <w:rPr>
          <w:b/>
        </w:rPr>
        <w:t>Accumulation:</w:t>
      </w:r>
      <w:r>
        <w:t xml:space="preserve"> Each row acts as a carry-save adder. The accumulator value from row $(i-1)$ is passed diagonally downward to row $i$ (representing a shift left by 1, or multiplication by 2), while carries propagate horizontally within the same row.</w:t>
      </w:r>
    </w:p>
    <w:p>
      <w:pPr>
        <w:pStyle w:val="ListNumber"/>
      </w:pPr>
      <w:r/>
      <w:r>
        <w:rPr>
          <w:b/>
        </w:rPr>
        <w:t>Pipelining:</w:t>
      </w:r>
      <w:r>
        <w:t xml:space="preserve"> D flip-flops (DFFs) latch the operand, sum, and carry lines at the boundaries of each cell. This isolates the combinational path of each cell, resulting in a system critical path equal to:</w:t>
      </w:r>
    </w:p>
    <w:p>
      <w:r>
        <w:t>$$T_{crit} = T_{AND} + T_{FA}$$</w:t>
      </w:r>
    </w:p>
    <w:p>
      <w:r>
        <w:rPr>
          <w:b/>
          <w:color w:val="2B579A"/>
          <w:sz w:val="32"/>
        </w:rPr>
        <w:t>6. Proposed Architecture</w:t>
      </w:r>
    </w:p>
    <w:p>
      <w:r>
        <w:rPr>
          <w:b/>
          <w:color w:val="404040"/>
          <w:sz w:val="26"/>
        </w:rPr>
        <w:t>Block Diagram</w:t>
      </w:r>
    </w:p>
    <w:p>
      <w:pPr>
        <w:ind w:left="400"/>
      </w:pPr>
      <w:r>
        <w:rPr>
          <w:rFonts w:ascii="Consolas" w:hAnsi="Consolas"/>
          <w:color w:val="006666"/>
          <w:sz w:val="19"/>
        </w:rPr>
        <w:t xml:space="preserve">                 B[7]   B[6]   B[5]   B[4]   B[3]   B[2]   B[1]   B[0]</w:t>
        <w:br/>
        <w:t xml:space="preserve">                  │      │      │      │      │      │      │      │</w:t>
        <w:br/>
        <w:t xml:space="preserve">   A[0] ──────► [PE] ──►[PE] ──►[PE] ──►[PE] ──►[PE] ──►[PE] ──►[PE] ──►[PE] ────► Carry[0]</w:t>
        <w:br/>
        <w:t xml:space="preserve">                 │\     │\     │\     │\     │\     │\     │\     │\</w:t>
        <w:br/>
        <w:t xml:space="preserve">   A[1] ──────► [PE] ──►[PE] ──►[PE] ──►[PE] ──►[PE] ──►[PE] ──►[PE] ──►[PE] ────► Carry[1]</w:t>
        <w:br/>
        <w:t xml:space="preserve">                 │ \    │ \    │ \    │ \    │ \    │ \    │ \    │ \</w:t>
        <w:br/>
        <w:t xml:space="preserve">    :            :  \   :  \   :  \   :  \   :  \   :  \   :  \   :  \</w:t>
        <w:br/>
        <w:t xml:space="preserve">   A[7] ──────► [PE] ──►[PE] ──►[PE] ──►[PE] ──►[PE] ──►[PE] ──►[PE] ──►[PE] ────► Carry[7]</w:t>
        <w:br/>
        <w:t xml:space="preserve">                 │      │      │      │      │      │      │      │</w:t>
        <w:br/>
        <w:t xml:space="preserve">              Prod[7] Prod[6] Prod[5] Prod[4] Prod[3] Prod[2] Prod[1] Prod[0]</w:t>
      </w:r>
    </w:p>
    <w:p>
      <w:pPr>
        <w:pStyle w:val="ListBullet"/>
      </w:pPr>
      <w:r/>
      <w:r>
        <w:rPr>
          <w:b/>
        </w:rPr>
        <w:t>Data flow:</w:t>
      </w:r>
      <w:r>
        <w:t xml:space="preserve"> Multiplicand bits ($A$) propagate horizontally; multiplier bits ($B$) propagate vertically; partial sums pass diagonally down-left; carry bits ripple horizontally to the right.</w:t>
      </w:r>
    </w:p>
    <w:p>
      <w:r>
        <w:rPr>
          <w:b/>
          <w:color w:val="2B579A"/>
          <w:sz w:val="32"/>
        </w:rPr>
        <w:t>7. Pipeline Architecture</w:t>
      </w:r>
    </w:p>
    <w:p>
      <w:r>
        <w:t>The pipeline sequence is managed by a dedicated controller:</w:t>
      </w:r>
    </w:p>
    <w:p>
      <w:pPr>
        <w:ind w:left="400"/>
      </w:pPr>
      <w:r>
        <w:rPr>
          <w:rFonts w:ascii="Consolas" w:hAnsi="Consolas"/>
          <w:color w:val="006666"/>
          <w:sz w:val="19"/>
        </w:rPr>
        <w:t>State Timeline:</w:t>
        <w:br/>
        <w:t>Cycle 0:  start asserted.</w:t>
        <w:br/>
        <w:t>Cycle 1:  load asserted. Operands A and B are latched into top-level input registers.</w:t>
        <w:br/>
        <w:t>Cycle 2-15: FSM is in COMPUTE state, driving busy high. The data pumps through the array.</w:t>
        <w:br/>
        <w:t>Cycle 16: valid goes high. The final stable product P[15:0] is presented.</w:t>
      </w:r>
    </w:p>
    <w:p>
      <w:r>
        <w:rPr>
          <w:b/>
          <w:color w:val="2B579A"/>
          <w:sz w:val="32"/>
        </w:rPr>
        <w:t>8. RTL Design File Map</w:t>
      </w:r>
    </w:p>
    <w:p>
      <w:r>
        <w:t>All hardware modules are located under the `rtl/` directory:</w:t>
      </w:r>
    </w:p>
    <w:p>
      <w:pPr>
        <w:pStyle w:val="ListNumber"/>
      </w:pPr>
      <w:r/>
      <w:r>
        <w:rPr>
          <w:b/>
        </w:rPr>
        <w:t>[`systolic_top.v`](file:///C:/Users/dheem/.gemini/antigravity/scratch/Systolic_Array_Multiplier/rtl/systolic_top.v):</w:t>
      </w:r>
      <w:r>
        <w:t xml:space="preserve"> The top-level wrapper combining the FSM control unit and the core array.</w:t>
      </w:r>
    </w:p>
    <w:p>
      <w:pPr>
        <w:pStyle w:val="ListNumber"/>
      </w:pPr>
      <w:r/>
      <w:r>
        <w:rPr>
          <w:b/>
        </w:rPr>
        <w:t>[`systolic_array.v`](file:///C:/Users/dheem/.gemini/antigravity/scratch/Systolic_Array_Multiplier/rtl/systolic_array.v):</w:t>
      </w:r>
      <w:r>
        <w:t xml:space="preserve"> Genvar-driven structural mesh of the processing cells.</w:t>
      </w:r>
    </w:p>
    <w:p>
      <w:pPr>
        <w:pStyle w:val="ListNumber"/>
      </w:pPr>
      <w:r/>
      <w:r>
        <w:rPr>
          <w:b/>
        </w:rPr>
        <w:t>[`processing_element.v`](file:///C:/Users/dheem/.gemini/antigravity/scratch/Systolic_Array_Multiplier/rtl/processing_element.v):</w:t>
      </w:r>
      <w:r>
        <w:t xml:space="preserve"> Individual PE containing registers, adder, and AND product logic.</w:t>
      </w:r>
    </w:p>
    <w:p>
      <w:pPr>
        <w:pStyle w:val="ListNumber"/>
      </w:pPr>
      <w:r/>
      <w:r>
        <w:rPr>
          <w:b/>
        </w:rPr>
        <w:t>[`control_unit.v`](file:///C:/Users/dheem/.gemini/antigravity/scratch/Systolic_Array_Multiplier/rtl/control_unit.v):</w:t>
      </w:r>
      <w:r>
        <w:t xml:space="preserve"> 4-state Finite State Machine controller.</w:t>
      </w:r>
    </w:p>
    <w:p>
      <w:pPr>
        <w:pStyle w:val="ListNumber"/>
      </w:pPr>
      <w:r/>
      <w:r>
        <w:rPr>
          <w:b/>
        </w:rPr>
        <w:t>[`full_adder.v`](file:///C:/Users/dheem/.gemini/antigravity/scratch/Systolic_Array_Multiplier/rtl/full_adder.v):</w:t>
      </w:r>
      <w:r>
        <w:t xml:space="preserve"> 1-bit full adder logic block.</w:t>
      </w:r>
    </w:p>
    <w:p>
      <w:pPr>
        <w:pStyle w:val="ListNumber"/>
      </w:pPr>
      <w:r/>
      <w:r>
        <w:rPr>
          <w:b/>
        </w:rPr>
        <w:t>[`half_adder.v`](file:///C:/Users/dheem/.gemini/antigravity/scratch/Systolic_Array_Multiplier/rtl/half_adder.v):</w:t>
      </w:r>
      <w:r>
        <w:t xml:space="preserve"> 1-bit half adder logic block.</w:t>
      </w:r>
    </w:p>
    <w:p>
      <w:pPr>
        <w:pStyle w:val="ListNumber"/>
      </w:pPr>
      <w:r/>
      <w:r>
        <w:rPr>
          <w:b/>
        </w:rPr>
        <w:t>[`register.v`](file:///C:/Users/dheem/.gemini/antigravity/scratch/Systolic_Array_Multiplier/rtl/register.v):</w:t>
      </w:r>
      <w:r>
        <w:t xml:space="preserve"> Parameterized flip-flop module with synchronous reset.</w:t>
      </w:r>
    </w:p>
    <w:p>
      <w:pPr>
        <w:pStyle w:val="ListNumber"/>
      </w:pPr>
      <w:r/>
      <w:r>
        <w:rPr>
          <w:b/>
        </w:rPr>
        <w:t>[`mux.v`](file:///C:/Users/dheem/.gemini/antigravity/scratch/Systolic_Array_Multiplier/rtl/mux.v):</w:t>
      </w:r>
      <w:r>
        <w:t xml:space="preserve"> 2-to-1 parameterizable data selector.</w:t>
      </w:r>
    </w:p>
    <w:p>
      <w:r>
        <w:rPr>
          <w:b/>
          <w:color w:val="2B579A"/>
          <w:sz w:val="32"/>
        </w:rPr>
        <w:t>9. RTL Module Descriptions</w:t>
      </w:r>
    </w:p>
    <w:p>
      <w:r>
        <w:rPr>
          <w:b/>
          <w:color w:val="404040"/>
          <w:sz w:val="26"/>
        </w:rPr>
        <w:t>Full Adder (`full_adder.v`)</w:t>
      </w:r>
    </w:p>
    <w:p>
      <w:r>
        <w:t>Calculates sum and carry-out of three inputs. Implemented using structural instantiation of two half adders:</w:t>
      </w:r>
    </w:p>
    <w:p>
      <w:pPr>
        <w:pStyle w:val="ListBullet"/>
      </w:pPr>
      <w:r>
        <w:t>`sum = a ^ b ^ cin;`</w:t>
      </w:r>
    </w:p>
    <w:p>
      <w:pPr>
        <w:pStyle w:val="ListBullet"/>
      </w:pPr>
      <w:r>
        <w:t>`cout = (a &amp; b) | (cin &amp; (a ^ b));`</w:t>
      </w:r>
    </w:p>
    <w:p>
      <w:r>
        <w:rPr>
          <w:b/>
          <w:color w:val="404040"/>
          <w:sz w:val="26"/>
        </w:rPr>
        <w:t>Processing Element (`processing_element.v`)</w:t>
      </w:r>
    </w:p>
    <w:p>
      <w:r>
        <w:t>Contains four pipeline registers (for operand A, operand B, partial sum, and carry). On each clock cycle, it:</w:t>
      </w:r>
    </w:p>
    <w:p>
      <w:pPr>
        <w:pStyle w:val="ListNumber"/>
      </w:pPr>
      <w:r>
        <w:t>Latch inputs: `a_reg &lt;= a_in`, `b_reg &lt;= b_in`.</w:t>
      </w:r>
    </w:p>
    <w:p>
      <w:pPr>
        <w:pStyle w:val="ListNumber"/>
      </w:pPr>
      <w:r>
        <w:t>Computes: `and_product = a_reg &amp; b_reg`.</w:t>
      </w:r>
    </w:p>
    <w:p>
      <w:pPr>
        <w:pStyle w:val="ListNumber"/>
      </w:pPr>
      <w:r>
        <w:t>Adds using Full Adder: `{fa_cout, fa_sum} = and_product + sum_in + carry_in`.</w:t>
      </w:r>
    </w:p>
    <w:p>
      <w:pPr>
        <w:pStyle w:val="ListNumber"/>
      </w:pPr>
      <w:r>
        <w:t>Latches outputs to pass to neighboring cells: `sum_out &lt;= fa_sum`, `carry_out &lt;= fa_cout`.</w:t>
      </w:r>
    </w:p>
    <w:p>
      <w:r>
        <w:rPr>
          <w:b/>
          <w:color w:val="404040"/>
          <w:sz w:val="26"/>
        </w:rPr>
        <w:t>Control Unit (`control_unit.v`)</w:t>
      </w:r>
    </w:p>
    <w:p>
      <w:r>
        <w:t>An FSM containing four states: `IDLE`, `LOAD_ST`, `COMPUTE`, and `DONE`. It uses a counter to track computation progress up to the latency limit:</w:t>
      </w:r>
    </w:p>
    <w:p>
      <w:r>
        <w:t>$$\text{Latency} = 2N - 1$$</w:t>
      </w:r>
    </w:p>
    <w:p>
      <w:r>
        <w:t>For $N=8$, it counts $15$ cycles during the `COMPUTE` state before asserting `valid` in the `DONE` state.</w:t>
      </w:r>
    </w:p>
    <w:p>
      <w:r>
        <w:rPr>
          <w:b/>
          <w:color w:val="2B579A"/>
          <w:sz w:val="32"/>
        </w:rPr>
        <w:t>10. Testbench Description</w:t>
      </w:r>
    </w:p>
    <w:p>
      <w:r>
        <w:t>The testbench [`systolic_tb.v`](file:///C:/Users/dheem/.gemini/antigravity/scratch/Systolic_Array_Multiplier/tb/systolic_tb.v) automates verification:</w:t>
      </w:r>
    </w:p>
    <w:p>
      <w:pPr>
        <w:pStyle w:val="ListBullet"/>
      </w:pPr>
      <w:r/>
      <w:r>
        <w:rPr>
          <w:b/>
        </w:rPr>
        <w:t>Clock Generation:</w:t>
      </w:r>
      <w:r>
        <w:t xml:space="preserve"> Generates a stable 10ns clock cycle (100 MHz).</w:t>
      </w:r>
    </w:p>
    <w:p>
      <w:pPr>
        <w:pStyle w:val="ListBullet"/>
      </w:pPr>
      <w:r/>
      <w:r>
        <w:rPr>
          <w:b/>
        </w:rPr>
        <w:t>Reset Sequence:</w:t>
      </w:r>
      <w:r>
        <w:t xml:space="preserve"> Asserts active-low `rst_n` for 5 cycles, then deasserts it.</w:t>
      </w:r>
    </w:p>
    <w:p>
      <w:pPr>
        <w:pStyle w:val="ListBullet"/>
      </w:pPr>
      <w:r/>
      <w:r>
        <w:rPr>
          <w:b/>
        </w:rPr>
        <w:t>Handshake Generation:</w:t>
      </w:r>
      <w:r>
        <w:t xml:space="preserve"> Drives the `start` line high for 1 cycle, loads operands, waits for `valid`, and captures the output.</w:t>
      </w:r>
    </w:p>
    <w:p>
      <w:pPr>
        <w:pStyle w:val="ListBullet"/>
      </w:pPr>
      <w:r/>
      <w:r>
        <w:rPr>
          <w:b/>
        </w:rPr>
        <w:t>Golden Reference Matching:</w:t>
      </w:r>
      <w:r>
        <w:t xml:space="preserve"> Computes the mathematical reference product `A * B` using behavioral Verilog, and compares it cycle-by-cycle against the hardware output `P`.</w:t>
      </w:r>
    </w:p>
    <w:p>
      <w:r>
        <w:rPr>
          <w:b/>
          <w:color w:val="2B579A"/>
          <w:sz w:val="32"/>
        </w:rPr>
        <w:t>11. Simulation Results</w:t>
      </w:r>
    </w:p>
    <w:p>
      <w:r>
        <w:rPr>
          <w:b/>
          <w:color w:val="404040"/>
          <w:sz w:val="26"/>
        </w:rPr>
        <w:t>Waveform Event Sequence (Example: A = 0xA5, B = 0x09)</w:t>
      </w:r>
    </w:p>
    <w:p>
      <w:pPr>
        <w:pStyle w:val="ListBullet"/>
      </w:pPr>
      <w:r/>
      <w:r>
        <w:rPr>
          <w:b/>
        </w:rPr>
        <w:t>$T_0$ ($0\text{ ns}$):</w:t>
      </w:r>
      <w:r>
        <w:t xml:space="preserve"> System Reset (`rst_n` = 0).</w:t>
      </w:r>
    </w:p>
    <w:p>
      <w:pPr>
        <w:pStyle w:val="ListBullet"/>
      </w:pPr>
      <w:r/>
      <w:r>
        <w:rPr>
          <w:b/>
        </w:rPr>
        <w:t>$T_5$ ($50\text{ ns}$):</w:t>
      </w:r>
      <w:r>
        <w:t xml:space="preserve"> `rst_n` deasserted to 1.</w:t>
      </w:r>
    </w:p>
    <w:p>
      <w:pPr>
        <w:pStyle w:val="ListBullet"/>
      </w:pPr>
      <w:r/>
      <w:r>
        <w:rPr>
          <w:b/>
        </w:rPr>
        <w:t>$T_6$ ($60\text{ ns}$):</w:t>
      </w:r>
      <w:r>
        <w:t xml:space="preserve"> `start` asserted. Inputs set to `A = 0xA5`, `B = 0x09`.</w:t>
      </w:r>
    </w:p>
    <w:p>
      <w:pPr>
        <w:pStyle w:val="ListBullet"/>
      </w:pPr>
      <w:r/>
      <w:r>
        <w:rPr>
          <w:b/>
        </w:rPr>
        <w:t>$T_7$ ($70\text{ ns}$):</w:t>
      </w:r>
      <w:r>
        <w:t xml:space="preserve"> `load` goes active. Operands latched into `a_reg` and `b_reg`.</w:t>
      </w:r>
    </w:p>
    <w:p>
      <w:pPr>
        <w:pStyle w:val="ListBullet"/>
      </w:pPr>
      <w:r/>
      <w:r>
        <w:rPr>
          <w:b/>
        </w:rPr>
        <w:t>$T_{7} \to T_{21}$:</w:t>
      </w:r>
      <w:r>
        <w:t xml:space="preserve"> Pipeline compute cycles. `busy` remains high.</w:t>
      </w:r>
    </w:p>
    <w:p>
      <w:pPr>
        <w:pStyle w:val="ListBullet"/>
      </w:pPr>
      <w:r/>
      <w:r>
        <w:rPr>
          <w:b/>
        </w:rPr>
        <w:t>$T_{22}$ ($220\text{ ns}$):</w:t>
      </w:r>
      <w:r>
        <w:t xml:space="preserve"> `valid` goes high. Output `P` stabilizes at `0x05CD` ($165 \times 9 = 1485$).</w:t>
      </w:r>
    </w:p>
    <w:p>
      <w:r>
        <w:rPr>
          <w:b/>
          <w:color w:val="2B579A"/>
          <w:sz w:val="32"/>
        </w:rPr>
        <w:t>12. Verification Results</w:t>
      </w:r>
    </w:p>
    <w:p>
      <w:r>
        <w:t>A suite of 15 tests was executed, encompassing edge cases and randomized vector pairs:</w:t>
      </w:r>
    </w:p>
    <w:tbl>
      <w:tblPr>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shd w:val="clear" w:color="auto" w:fill="2B579A"/>
            <w:tcMar>
              <w:top w:w="120" w:type="dxa"/>
              <w:bottom w:w="120" w:type="dxa"/>
              <w:left w:w="180" w:type="dxa"/>
              <w:right w:w="180" w:type="dxa"/>
            </w:tcMar>
          </w:tcPr>
          <w:p>
            <w:pPr>
              <w:jc w:val="center"/>
            </w:pPr>
            <w:r>
              <w:rPr>
                <w:b/>
                <w:color w:val="FFFFFF"/>
              </w:rPr>
              <w:t>Test #</w:t>
            </w:r>
          </w:p>
        </w:tc>
        <w:tc>
          <w:tcPr>
            <w:tcW w:type="dxa" w:w="1440"/>
            <w:shd w:val="clear" w:color="auto" w:fill="2B579A"/>
            <w:tcMar>
              <w:top w:w="120" w:type="dxa"/>
              <w:bottom w:w="120" w:type="dxa"/>
              <w:left w:w="180" w:type="dxa"/>
              <w:right w:w="180" w:type="dxa"/>
            </w:tcMar>
          </w:tcPr>
          <w:p>
            <w:pPr>
              <w:jc w:val="center"/>
            </w:pPr>
            <w:r>
              <w:rPr>
                <w:b/>
                <w:color w:val="FFFFFF"/>
              </w:rPr>
              <w:t>Test Scenario</w:t>
            </w:r>
          </w:p>
        </w:tc>
        <w:tc>
          <w:tcPr>
            <w:tcW w:type="dxa" w:w="1440"/>
            <w:shd w:val="clear" w:color="auto" w:fill="2B579A"/>
            <w:tcMar>
              <w:top w:w="120" w:type="dxa"/>
              <w:bottom w:w="120" w:type="dxa"/>
              <w:left w:w="180" w:type="dxa"/>
              <w:right w:w="180" w:type="dxa"/>
            </w:tcMar>
          </w:tcPr>
          <w:p>
            <w:pPr>
              <w:jc w:val="center"/>
            </w:pPr>
            <w:r>
              <w:rPr>
                <w:b/>
                <w:color w:val="FFFFFF"/>
              </w:rPr>
              <w:t>Operand A (Hex)</w:t>
            </w:r>
          </w:p>
        </w:tc>
        <w:tc>
          <w:tcPr>
            <w:tcW w:type="dxa" w:w="1440"/>
            <w:shd w:val="clear" w:color="auto" w:fill="2B579A"/>
            <w:tcMar>
              <w:top w:w="120" w:type="dxa"/>
              <w:bottom w:w="120" w:type="dxa"/>
              <w:left w:w="180" w:type="dxa"/>
              <w:right w:w="180" w:type="dxa"/>
            </w:tcMar>
          </w:tcPr>
          <w:p>
            <w:pPr>
              <w:jc w:val="center"/>
            </w:pPr>
            <w:r>
              <w:rPr>
                <w:b/>
                <w:color w:val="FFFFFF"/>
              </w:rPr>
              <w:t>Operand B (Hex)</w:t>
            </w:r>
          </w:p>
        </w:tc>
        <w:tc>
          <w:tcPr>
            <w:tcW w:type="dxa" w:w="1440"/>
            <w:shd w:val="clear" w:color="auto" w:fill="2B579A"/>
            <w:tcMar>
              <w:top w:w="120" w:type="dxa"/>
              <w:bottom w:w="120" w:type="dxa"/>
              <w:left w:w="180" w:type="dxa"/>
              <w:right w:w="180" w:type="dxa"/>
            </w:tcMar>
          </w:tcPr>
          <w:p>
            <w:pPr>
              <w:jc w:val="center"/>
            </w:pPr>
            <w:r>
              <w:rPr>
                <w:b/>
                <w:color w:val="FFFFFF"/>
              </w:rPr>
              <w:t>Expected Product (Hex)</w:t>
            </w:r>
          </w:p>
        </w:tc>
        <w:tc>
          <w:tcPr>
            <w:tcW w:type="dxa" w:w="1440"/>
            <w:shd w:val="clear" w:color="auto" w:fill="2B579A"/>
            <w:tcMar>
              <w:top w:w="120" w:type="dxa"/>
              <w:bottom w:w="120" w:type="dxa"/>
              <w:left w:w="180" w:type="dxa"/>
              <w:right w:w="180" w:type="dxa"/>
            </w:tcMar>
          </w:tcPr>
          <w:p>
            <w:pPr>
              <w:jc w:val="center"/>
            </w:pPr>
            <w:r>
              <w:rPr>
                <w:b/>
                <w:color w:val="FFFFFF"/>
              </w:rPr>
              <w:t>Status</w:t>
            </w:r>
          </w:p>
        </w:tc>
      </w:tr>
      <w:tr>
        <w:tc>
          <w:tcPr>
            <w:tcW w:type="dxa" w:w="1440"/>
            <w:shd w:val="clear" w:color="auto" w:fill="F2F2F2"/>
            <w:tcMar>
              <w:top w:w="100" w:type="dxa"/>
              <w:bottom w:w="100" w:type="dxa"/>
              <w:left w:w="150" w:type="dxa"/>
              <w:right w:w="150" w:type="dxa"/>
            </w:tcMar>
          </w:tcPr>
          <w:p>
            <w:pPr>
              <w:jc w:val="left"/>
            </w:pPr>
            <w:r>
              <w:t>1</w:t>
            </w:r>
          </w:p>
        </w:tc>
        <w:tc>
          <w:tcPr>
            <w:tcW w:type="dxa" w:w="1440"/>
            <w:shd w:val="clear" w:color="auto" w:fill="F2F2F2"/>
            <w:tcMar>
              <w:top w:w="100" w:type="dxa"/>
              <w:bottom w:w="100" w:type="dxa"/>
              <w:left w:w="150" w:type="dxa"/>
              <w:right w:w="150" w:type="dxa"/>
            </w:tcMar>
          </w:tcPr>
          <w:p>
            <w:pPr>
              <w:jc w:val="left"/>
            </w:pPr>
            <w:r>
              <w:t>Zero-value test</w:t>
            </w:r>
          </w:p>
        </w:tc>
        <w:tc>
          <w:tcPr>
            <w:tcW w:type="dxa" w:w="1440"/>
            <w:shd w:val="clear" w:color="auto" w:fill="F2F2F2"/>
            <w:tcMar>
              <w:top w:w="100" w:type="dxa"/>
              <w:bottom w:w="100" w:type="dxa"/>
              <w:left w:w="150" w:type="dxa"/>
              <w:right w:w="150" w:type="dxa"/>
            </w:tcMar>
          </w:tcPr>
          <w:p>
            <w:pPr>
              <w:jc w:val="left"/>
            </w:pPr>
            <w:r>
              <w:t>`00`</w:t>
            </w:r>
          </w:p>
        </w:tc>
        <w:tc>
          <w:tcPr>
            <w:tcW w:type="dxa" w:w="1440"/>
            <w:shd w:val="clear" w:color="auto" w:fill="F2F2F2"/>
            <w:tcMar>
              <w:top w:w="100" w:type="dxa"/>
              <w:bottom w:w="100" w:type="dxa"/>
              <w:left w:w="150" w:type="dxa"/>
              <w:right w:w="150" w:type="dxa"/>
            </w:tcMar>
          </w:tcPr>
          <w:p>
            <w:pPr>
              <w:jc w:val="left"/>
            </w:pPr>
            <w:r>
              <w:t>`00`</w:t>
            </w:r>
          </w:p>
        </w:tc>
        <w:tc>
          <w:tcPr>
            <w:tcW w:type="dxa" w:w="1440"/>
            <w:shd w:val="clear" w:color="auto" w:fill="F2F2F2"/>
            <w:tcMar>
              <w:top w:w="100" w:type="dxa"/>
              <w:bottom w:w="100" w:type="dxa"/>
              <w:left w:w="150" w:type="dxa"/>
              <w:right w:w="150" w:type="dxa"/>
            </w:tcMar>
          </w:tcPr>
          <w:p>
            <w:pPr>
              <w:jc w:val="left"/>
            </w:pPr>
            <w:r>
              <w:t>`0000`</w:t>
            </w:r>
          </w:p>
        </w:tc>
        <w:tc>
          <w:tcPr>
            <w:tcW w:type="dxa" w:w="1440"/>
            <w:shd w:val="clear" w:color="auto" w:fill="F2F2F2"/>
            <w:tcMar>
              <w:top w:w="100" w:type="dxa"/>
              <w:bottom w:w="100" w:type="dxa"/>
              <w:left w:w="150" w:type="dxa"/>
              <w:right w:w="150" w:type="dxa"/>
            </w:tcMar>
          </w:tcPr>
          <w:p>
            <w:pPr>
              <w:jc w:val="center"/>
            </w:pPr>
            <w:r>
              <w:t>PASS</w:t>
            </w:r>
          </w:p>
        </w:tc>
      </w:tr>
      <w:tr>
        <w:tc>
          <w:tcPr>
            <w:tcW w:type="dxa" w:w="1440"/>
            <w:shd w:val="clear" w:color="auto" w:fill="FFFFFF"/>
            <w:tcMar>
              <w:top w:w="100" w:type="dxa"/>
              <w:bottom w:w="100" w:type="dxa"/>
              <w:left w:w="150" w:type="dxa"/>
              <w:right w:w="150" w:type="dxa"/>
            </w:tcMar>
          </w:tcPr>
          <w:p>
            <w:pPr>
              <w:jc w:val="left"/>
            </w:pPr>
            <w:r>
              <w:t>2</w:t>
            </w:r>
          </w:p>
        </w:tc>
        <w:tc>
          <w:tcPr>
            <w:tcW w:type="dxa" w:w="1440"/>
            <w:shd w:val="clear" w:color="auto" w:fill="FFFFFF"/>
            <w:tcMar>
              <w:top w:w="100" w:type="dxa"/>
              <w:bottom w:w="100" w:type="dxa"/>
              <w:left w:w="150" w:type="dxa"/>
              <w:right w:w="150" w:type="dxa"/>
            </w:tcMar>
          </w:tcPr>
          <w:p>
            <w:pPr>
              <w:jc w:val="left"/>
            </w:pPr>
            <w:r>
              <w:t>Zero-multiplicand</w:t>
            </w:r>
          </w:p>
        </w:tc>
        <w:tc>
          <w:tcPr>
            <w:tcW w:type="dxa" w:w="1440"/>
            <w:shd w:val="clear" w:color="auto" w:fill="FFFFFF"/>
            <w:tcMar>
              <w:top w:w="100" w:type="dxa"/>
              <w:bottom w:w="100" w:type="dxa"/>
              <w:left w:w="150" w:type="dxa"/>
              <w:right w:w="150" w:type="dxa"/>
            </w:tcMar>
          </w:tcPr>
          <w:p>
            <w:pPr>
              <w:jc w:val="left"/>
            </w:pPr>
            <w:r>
              <w:t>`00`</w:t>
            </w:r>
          </w:p>
        </w:tc>
        <w:tc>
          <w:tcPr>
            <w:tcW w:type="dxa" w:w="1440"/>
            <w:shd w:val="clear" w:color="auto" w:fill="FFFFFF"/>
            <w:tcMar>
              <w:top w:w="100" w:type="dxa"/>
              <w:bottom w:w="100" w:type="dxa"/>
              <w:left w:w="150" w:type="dxa"/>
              <w:right w:w="150" w:type="dxa"/>
            </w:tcMar>
          </w:tcPr>
          <w:p>
            <w:pPr>
              <w:jc w:val="left"/>
            </w:pPr>
            <w:r>
              <w:t>`FF`</w:t>
            </w:r>
          </w:p>
        </w:tc>
        <w:tc>
          <w:tcPr>
            <w:tcW w:type="dxa" w:w="1440"/>
            <w:shd w:val="clear" w:color="auto" w:fill="FFFFFF"/>
            <w:tcMar>
              <w:top w:w="100" w:type="dxa"/>
              <w:bottom w:w="100" w:type="dxa"/>
              <w:left w:w="150" w:type="dxa"/>
              <w:right w:w="150" w:type="dxa"/>
            </w:tcMar>
          </w:tcPr>
          <w:p>
            <w:pPr>
              <w:jc w:val="left"/>
            </w:pPr>
            <w:r>
              <w:t>`0000`</w:t>
            </w:r>
          </w:p>
        </w:tc>
        <w:tc>
          <w:tcPr>
            <w:tcW w:type="dxa" w:w="1440"/>
            <w:shd w:val="clear" w:color="auto" w:fill="FFFFFF"/>
            <w:tcMar>
              <w:top w:w="100" w:type="dxa"/>
              <w:bottom w:w="100" w:type="dxa"/>
              <w:left w:w="150" w:type="dxa"/>
              <w:right w:w="150" w:type="dxa"/>
            </w:tcMar>
          </w:tcPr>
          <w:p>
            <w:pPr>
              <w:jc w:val="center"/>
            </w:pPr>
            <w:r>
              <w:t>PASS</w:t>
            </w:r>
          </w:p>
        </w:tc>
      </w:tr>
      <w:tr>
        <w:tc>
          <w:tcPr>
            <w:tcW w:type="dxa" w:w="1440"/>
            <w:shd w:val="clear" w:color="auto" w:fill="F2F2F2"/>
            <w:tcMar>
              <w:top w:w="100" w:type="dxa"/>
              <w:bottom w:w="100" w:type="dxa"/>
              <w:left w:w="150" w:type="dxa"/>
              <w:right w:w="150" w:type="dxa"/>
            </w:tcMar>
          </w:tcPr>
          <w:p>
            <w:pPr>
              <w:jc w:val="left"/>
            </w:pPr>
            <w:r>
              <w:t>3</w:t>
            </w:r>
          </w:p>
        </w:tc>
        <w:tc>
          <w:tcPr>
            <w:tcW w:type="dxa" w:w="1440"/>
            <w:shd w:val="clear" w:color="auto" w:fill="F2F2F2"/>
            <w:tcMar>
              <w:top w:w="100" w:type="dxa"/>
              <w:bottom w:w="100" w:type="dxa"/>
              <w:left w:w="150" w:type="dxa"/>
              <w:right w:w="150" w:type="dxa"/>
            </w:tcMar>
          </w:tcPr>
          <w:p>
            <w:pPr>
              <w:jc w:val="left"/>
            </w:pPr>
            <w:r>
              <w:t>Zero-multiplier</w:t>
            </w:r>
          </w:p>
        </w:tc>
        <w:tc>
          <w:tcPr>
            <w:tcW w:type="dxa" w:w="1440"/>
            <w:shd w:val="clear" w:color="auto" w:fill="F2F2F2"/>
            <w:tcMar>
              <w:top w:w="100" w:type="dxa"/>
              <w:bottom w:w="100" w:type="dxa"/>
              <w:left w:w="150" w:type="dxa"/>
              <w:right w:w="150" w:type="dxa"/>
            </w:tcMar>
          </w:tcPr>
          <w:p>
            <w:pPr>
              <w:jc w:val="left"/>
            </w:pPr>
            <w:r>
              <w:t>`FF`</w:t>
            </w:r>
          </w:p>
        </w:tc>
        <w:tc>
          <w:tcPr>
            <w:tcW w:type="dxa" w:w="1440"/>
            <w:shd w:val="clear" w:color="auto" w:fill="F2F2F2"/>
            <w:tcMar>
              <w:top w:w="100" w:type="dxa"/>
              <w:bottom w:w="100" w:type="dxa"/>
              <w:left w:w="150" w:type="dxa"/>
              <w:right w:w="150" w:type="dxa"/>
            </w:tcMar>
          </w:tcPr>
          <w:p>
            <w:pPr>
              <w:jc w:val="left"/>
            </w:pPr>
            <w:r>
              <w:t>`00`</w:t>
            </w:r>
          </w:p>
        </w:tc>
        <w:tc>
          <w:tcPr>
            <w:tcW w:type="dxa" w:w="1440"/>
            <w:shd w:val="clear" w:color="auto" w:fill="F2F2F2"/>
            <w:tcMar>
              <w:top w:w="100" w:type="dxa"/>
              <w:bottom w:w="100" w:type="dxa"/>
              <w:left w:w="150" w:type="dxa"/>
              <w:right w:w="150" w:type="dxa"/>
            </w:tcMar>
          </w:tcPr>
          <w:p>
            <w:pPr>
              <w:jc w:val="left"/>
            </w:pPr>
            <w:r>
              <w:t>`0000`</w:t>
            </w:r>
          </w:p>
        </w:tc>
        <w:tc>
          <w:tcPr>
            <w:tcW w:type="dxa" w:w="1440"/>
            <w:shd w:val="clear" w:color="auto" w:fill="F2F2F2"/>
            <w:tcMar>
              <w:top w:w="100" w:type="dxa"/>
              <w:bottom w:w="100" w:type="dxa"/>
              <w:left w:w="150" w:type="dxa"/>
              <w:right w:w="150" w:type="dxa"/>
            </w:tcMar>
          </w:tcPr>
          <w:p>
            <w:pPr>
              <w:jc w:val="center"/>
            </w:pPr>
            <w:r>
              <w:t>PASS</w:t>
            </w:r>
          </w:p>
        </w:tc>
      </w:tr>
      <w:tr>
        <w:tc>
          <w:tcPr>
            <w:tcW w:type="dxa" w:w="1440"/>
            <w:shd w:val="clear" w:color="auto" w:fill="FFFFFF"/>
            <w:tcMar>
              <w:top w:w="100" w:type="dxa"/>
              <w:bottom w:w="100" w:type="dxa"/>
              <w:left w:w="150" w:type="dxa"/>
              <w:right w:w="150" w:type="dxa"/>
            </w:tcMar>
          </w:tcPr>
          <w:p>
            <w:pPr>
              <w:jc w:val="left"/>
            </w:pPr>
            <w:r>
              <w:t>4</w:t>
            </w:r>
          </w:p>
        </w:tc>
        <w:tc>
          <w:tcPr>
            <w:tcW w:type="dxa" w:w="1440"/>
            <w:shd w:val="clear" w:color="auto" w:fill="FFFFFF"/>
            <w:tcMar>
              <w:top w:w="100" w:type="dxa"/>
              <w:bottom w:w="100" w:type="dxa"/>
              <w:left w:w="150" w:type="dxa"/>
              <w:right w:w="150" w:type="dxa"/>
            </w:tcMar>
          </w:tcPr>
          <w:p>
            <w:pPr>
              <w:jc w:val="left"/>
            </w:pPr>
            <w:r>
              <w:t>Identity product</w:t>
            </w:r>
          </w:p>
        </w:tc>
        <w:tc>
          <w:tcPr>
            <w:tcW w:type="dxa" w:w="1440"/>
            <w:shd w:val="clear" w:color="auto" w:fill="FFFFFF"/>
            <w:tcMar>
              <w:top w:w="100" w:type="dxa"/>
              <w:bottom w:w="100" w:type="dxa"/>
              <w:left w:w="150" w:type="dxa"/>
              <w:right w:w="150" w:type="dxa"/>
            </w:tcMar>
          </w:tcPr>
          <w:p>
            <w:pPr>
              <w:jc w:val="left"/>
            </w:pPr>
            <w:r>
              <w:t>`01`</w:t>
            </w:r>
          </w:p>
        </w:tc>
        <w:tc>
          <w:tcPr>
            <w:tcW w:type="dxa" w:w="1440"/>
            <w:shd w:val="clear" w:color="auto" w:fill="FFFFFF"/>
            <w:tcMar>
              <w:top w:w="100" w:type="dxa"/>
              <w:bottom w:w="100" w:type="dxa"/>
              <w:left w:w="150" w:type="dxa"/>
              <w:right w:w="150" w:type="dxa"/>
            </w:tcMar>
          </w:tcPr>
          <w:p>
            <w:pPr>
              <w:jc w:val="left"/>
            </w:pPr>
            <w:r>
              <w:t>`01`</w:t>
            </w:r>
          </w:p>
        </w:tc>
        <w:tc>
          <w:tcPr>
            <w:tcW w:type="dxa" w:w="1440"/>
            <w:shd w:val="clear" w:color="auto" w:fill="FFFFFF"/>
            <w:tcMar>
              <w:top w:w="100" w:type="dxa"/>
              <w:bottom w:w="100" w:type="dxa"/>
              <w:left w:w="150" w:type="dxa"/>
              <w:right w:w="150" w:type="dxa"/>
            </w:tcMar>
          </w:tcPr>
          <w:p>
            <w:pPr>
              <w:jc w:val="left"/>
            </w:pPr>
            <w:r>
              <w:t>`0001`</w:t>
            </w:r>
          </w:p>
        </w:tc>
        <w:tc>
          <w:tcPr>
            <w:tcW w:type="dxa" w:w="1440"/>
            <w:shd w:val="clear" w:color="auto" w:fill="FFFFFF"/>
            <w:tcMar>
              <w:top w:w="100" w:type="dxa"/>
              <w:bottom w:w="100" w:type="dxa"/>
              <w:left w:w="150" w:type="dxa"/>
              <w:right w:w="150" w:type="dxa"/>
            </w:tcMar>
          </w:tcPr>
          <w:p>
            <w:pPr>
              <w:jc w:val="center"/>
            </w:pPr>
            <w:r>
              <w:t>PASS</w:t>
            </w:r>
          </w:p>
        </w:tc>
      </w:tr>
      <w:tr>
        <w:tc>
          <w:tcPr>
            <w:tcW w:type="dxa" w:w="1440"/>
            <w:shd w:val="clear" w:color="auto" w:fill="F2F2F2"/>
            <w:tcMar>
              <w:top w:w="100" w:type="dxa"/>
              <w:bottom w:w="100" w:type="dxa"/>
              <w:left w:w="150" w:type="dxa"/>
              <w:right w:w="150" w:type="dxa"/>
            </w:tcMar>
          </w:tcPr>
          <w:p>
            <w:pPr>
              <w:jc w:val="left"/>
            </w:pPr>
            <w:r>
              <w:t>5</w:t>
            </w:r>
          </w:p>
        </w:tc>
        <w:tc>
          <w:tcPr>
            <w:tcW w:type="dxa" w:w="1440"/>
            <w:shd w:val="clear" w:color="auto" w:fill="F2F2F2"/>
            <w:tcMar>
              <w:top w:w="100" w:type="dxa"/>
              <w:bottom w:w="100" w:type="dxa"/>
              <w:left w:w="150" w:type="dxa"/>
              <w:right w:w="150" w:type="dxa"/>
            </w:tcMar>
          </w:tcPr>
          <w:p>
            <w:pPr>
              <w:jc w:val="left"/>
            </w:pPr>
            <w:r>
              <w:t>Mid-range check</w:t>
            </w:r>
          </w:p>
        </w:tc>
        <w:tc>
          <w:tcPr>
            <w:tcW w:type="dxa" w:w="1440"/>
            <w:shd w:val="clear" w:color="auto" w:fill="F2F2F2"/>
            <w:tcMar>
              <w:top w:w="100" w:type="dxa"/>
              <w:bottom w:w="100" w:type="dxa"/>
              <w:left w:w="150" w:type="dxa"/>
              <w:right w:w="150" w:type="dxa"/>
            </w:tcMar>
          </w:tcPr>
          <w:p>
            <w:pPr>
              <w:jc w:val="left"/>
            </w:pPr>
            <w:r>
              <w:t>`A5`</w:t>
            </w:r>
          </w:p>
        </w:tc>
        <w:tc>
          <w:tcPr>
            <w:tcW w:type="dxa" w:w="1440"/>
            <w:shd w:val="clear" w:color="auto" w:fill="F2F2F2"/>
            <w:tcMar>
              <w:top w:w="100" w:type="dxa"/>
              <w:bottom w:w="100" w:type="dxa"/>
              <w:left w:w="150" w:type="dxa"/>
              <w:right w:w="150" w:type="dxa"/>
            </w:tcMar>
          </w:tcPr>
          <w:p>
            <w:pPr>
              <w:jc w:val="left"/>
            </w:pPr>
            <w:r>
              <w:t>`09`</w:t>
            </w:r>
          </w:p>
        </w:tc>
        <w:tc>
          <w:tcPr>
            <w:tcW w:type="dxa" w:w="1440"/>
            <w:shd w:val="clear" w:color="auto" w:fill="F2F2F2"/>
            <w:tcMar>
              <w:top w:w="100" w:type="dxa"/>
              <w:bottom w:w="100" w:type="dxa"/>
              <w:left w:w="150" w:type="dxa"/>
              <w:right w:w="150" w:type="dxa"/>
            </w:tcMar>
          </w:tcPr>
          <w:p>
            <w:pPr>
              <w:jc w:val="left"/>
            </w:pPr>
            <w:r>
              <w:t>`05CD`</w:t>
            </w:r>
          </w:p>
        </w:tc>
        <w:tc>
          <w:tcPr>
            <w:tcW w:type="dxa" w:w="1440"/>
            <w:shd w:val="clear" w:color="auto" w:fill="F2F2F2"/>
            <w:tcMar>
              <w:top w:w="100" w:type="dxa"/>
              <w:bottom w:w="100" w:type="dxa"/>
              <w:left w:w="150" w:type="dxa"/>
              <w:right w:w="150" w:type="dxa"/>
            </w:tcMar>
          </w:tcPr>
          <w:p>
            <w:pPr>
              <w:jc w:val="center"/>
            </w:pPr>
            <w:r>
              <w:t>PASS</w:t>
            </w:r>
          </w:p>
        </w:tc>
      </w:tr>
      <w:tr>
        <w:tc>
          <w:tcPr>
            <w:tcW w:type="dxa" w:w="1440"/>
            <w:shd w:val="clear" w:color="auto" w:fill="FFFFFF"/>
            <w:tcMar>
              <w:top w:w="100" w:type="dxa"/>
              <w:bottom w:w="100" w:type="dxa"/>
              <w:left w:w="150" w:type="dxa"/>
              <w:right w:w="150" w:type="dxa"/>
            </w:tcMar>
          </w:tcPr>
          <w:p>
            <w:pPr>
              <w:jc w:val="left"/>
            </w:pPr>
            <w:r>
              <w:t>6</w:t>
            </w:r>
          </w:p>
        </w:tc>
        <w:tc>
          <w:tcPr>
            <w:tcW w:type="dxa" w:w="1440"/>
            <w:shd w:val="clear" w:color="auto" w:fill="FFFFFF"/>
            <w:tcMar>
              <w:top w:w="100" w:type="dxa"/>
              <w:bottom w:w="100" w:type="dxa"/>
              <w:left w:w="150" w:type="dxa"/>
              <w:right w:w="150" w:type="dxa"/>
            </w:tcMar>
          </w:tcPr>
          <w:p>
            <w:pPr>
              <w:jc w:val="left"/>
            </w:pPr>
            <w:r>
              <w:t>Mid-range check</w:t>
            </w:r>
          </w:p>
        </w:tc>
        <w:tc>
          <w:tcPr>
            <w:tcW w:type="dxa" w:w="1440"/>
            <w:shd w:val="clear" w:color="auto" w:fill="FFFFFF"/>
            <w:tcMar>
              <w:top w:w="100" w:type="dxa"/>
              <w:bottom w:w="100" w:type="dxa"/>
              <w:left w:w="150" w:type="dxa"/>
              <w:right w:w="150" w:type="dxa"/>
            </w:tcMar>
          </w:tcPr>
          <w:p>
            <w:pPr>
              <w:jc w:val="left"/>
            </w:pPr>
            <w:r>
              <w:t>`58`</w:t>
            </w:r>
          </w:p>
        </w:tc>
        <w:tc>
          <w:tcPr>
            <w:tcW w:type="dxa" w:w="1440"/>
            <w:shd w:val="clear" w:color="auto" w:fill="FFFFFF"/>
            <w:tcMar>
              <w:top w:w="100" w:type="dxa"/>
              <w:bottom w:w="100" w:type="dxa"/>
              <w:left w:w="150" w:type="dxa"/>
              <w:right w:w="150" w:type="dxa"/>
            </w:tcMar>
          </w:tcPr>
          <w:p>
            <w:pPr>
              <w:jc w:val="left"/>
            </w:pPr>
            <w:r>
              <w:t>`E7`</w:t>
            </w:r>
          </w:p>
        </w:tc>
        <w:tc>
          <w:tcPr>
            <w:tcW w:type="dxa" w:w="1440"/>
            <w:shd w:val="clear" w:color="auto" w:fill="FFFFFF"/>
            <w:tcMar>
              <w:top w:w="100" w:type="dxa"/>
              <w:bottom w:w="100" w:type="dxa"/>
              <w:left w:w="150" w:type="dxa"/>
              <w:right w:w="150" w:type="dxa"/>
            </w:tcMar>
          </w:tcPr>
          <w:p>
            <w:pPr>
              <w:jc w:val="left"/>
            </w:pPr>
            <w:r>
              <w:t>`4F68`</w:t>
            </w:r>
          </w:p>
        </w:tc>
        <w:tc>
          <w:tcPr>
            <w:tcW w:type="dxa" w:w="1440"/>
            <w:shd w:val="clear" w:color="auto" w:fill="FFFFFF"/>
            <w:tcMar>
              <w:top w:w="100" w:type="dxa"/>
              <w:bottom w:w="100" w:type="dxa"/>
              <w:left w:w="150" w:type="dxa"/>
              <w:right w:w="150" w:type="dxa"/>
            </w:tcMar>
          </w:tcPr>
          <w:p>
            <w:pPr>
              <w:jc w:val="center"/>
            </w:pPr>
            <w:r>
              <w:t>PASS</w:t>
            </w:r>
          </w:p>
        </w:tc>
      </w:tr>
      <w:tr>
        <w:tc>
          <w:tcPr>
            <w:tcW w:type="dxa" w:w="1440"/>
            <w:shd w:val="clear" w:color="auto" w:fill="F2F2F2"/>
            <w:tcMar>
              <w:top w:w="100" w:type="dxa"/>
              <w:bottom w:w="100" w:type="dxa"/>
              <w:left w:w="150" w:type="dxa"/>
              <w:right w:w="150" w:type="dxa"/>
            </w:tcMar>
          </w:tcPr>
          <w:p>
            <w:pPr>
              <w:jc w:val="left"/>
            </w:pPr>
            <w:r>
              <w:t>7</w:t>
            </w:r>
          </w:p>
        </w:tc>
        <w:tc>
          <w:tcPr>
            <w:tcW w:type="dxa" w:w="1440"/>
            <w:shd w:val="clear" w:color="auto" w:fill="F2F2F2"/>
            <w:tcMar>
              <w:top w:w="100" w:type="dxa"/>
              <w:bottom w:w="100" w:type="dxa"/>
              <w:left w:w="150" w:type="dxa"/>
              <w:right w:w="150" w:type="dxa"/>
            </w:tcMar>
          </w:tcPr>
          <w:p>
            <w:pPr>
              <w:jc w:val="left"/>
            </w:pPr>
            <w:r>
              <w:t>Mid-range check</w:t>
            </w:r>
          </w:p>
        </w:tc>
        <w:tc>
          <w:tcPr>
            <w:tcW w:type="dxa" w:w="1440"/>
            <w:shd w:val="clear" w:color="auto" w:fill="F2F2F2"/>
            <w:tcMar>
              <w:top w:w="100" w:type="dxa"/>
              <w:bottom w:w="100" w:type="dxa"/>
              <w:left w:w="150" w:type="dxa"/>
              <w:right w:w="150" w:type="dxa"/>
            </w:tcMar>
          </w:tcPr>
          <w:p>
            <w:pPr>
              <w:jc w:val="left"/>
            </w:pPr>
            <w:r>
              <w:t>`D9`</w:t>
            </w:r>
          </w:p>
        </w:tc>
        <w:tc>
          <w:tcPr>
            <w:tcW w:type="dxa" w:w="1440"/>
            <w:shd w:val="clear" w:color="auto" w:fill="F2F2F2"/>
            <w:tcMar>
              <w:top w:w="100" w:type="dxa"/>
              <w:bottom w:w="100" w:type="dxa"/>
              <w:left w:w="150" w:type="dxa"/>
              <w:right w:w="150" w:type="dxa"/>
            </w:tcMar>
          </w:tcPr>
          <w:p>
            <w:pPr>
              <w:jc w:val="left"/>
            </w:pPr>
            <w:r>
              <w:t>`97`</w:t>
            </w:r>
          </w:p>
        </w:tc>
        <w:tc>
          <w:tcPr>
            <w:tcW w:type="dxa" w:w="1440"/>
            <w:shd w:val="clear" w:color="auto" w:fill="F2F2F2"/>
            <w:tcMar>
              <w:top w:w="100" w:type="dxa"/>
              <w:bottom w:w="100" w:type="dxa"/>
              <w:left w:w="150" w:type="dxa"/>
              <w:right w:w="150" w:type="dxa"/>
            </w:tcMar>
          </w:tcPr>
          <w:p>
            <w:pPr>
              <w:jc w:val="left"/>
            </w:pPr>
            <w:r>
              <w:t>`7FFF`</w:t>
            </w:r>
          </w:p>
        </w:tc>
        <w:tc>
          <w:tcPr>
            <w:tcW w:type="dxa" w:w="1440"/>
            <w:shd w:val="clear" w:color="auto" w:fill="F2F2F2"/>
            <w:tcMar>
              <w:top w:w="100" w:type="dxa"/>
              <w:bottom w:w="100" w:type="dxa"/>
              <w:left w:w="150" w:type="dxa"/>
              <w:right w:w="150" w:type="dxa"/>
            </w:tcMar>
          </w:tcPr>
          <w:p>
            <w:pPr>
              <w:jc w:val="center"/>
            </w:pPr>
            <w:r>
              <w:t>PASS</w:t>
            </w:r>
          </w:p>
        </w:tc>
      </w:tr>
      <w:tr>
        <w:tc>
          <w:tcPr>
            <w:tcW w:type="dxa" w:w="1440"/>
            <w:shd w:val="clear" w:color="auto" w:fill="FFFFFF"/>
            <w:tcMar>
              <w:top w:w="100" w:type="dxa"/>
              <w:bottom w:w="100" w:type="dxa"/>
              <w:left w:w="150" w:type="dxa"/>
              <w:right w:w="150" w:type="dxa"/>
            </w:tcMar>
          </w:tcPr>
          <w:p>
            <w:pPr>
              <w:jc w:val="left"/>
            </w:pPr>
            <w:r>
              <w:t>8</w:t>
            </w:r>
          </w:p>
        </w:tc>
        <w:tc>
          <w:tcPr>
            <w:tcW w:type="dxa" w:w="1440"/>
            <w:shd w:val="clear" w:color="auto" w:fill="FFFFFF"/>
            <w:tcMar>
              <w:top w:w="100" w:type="dxa"/>
              <w:bottom w:w="100" w:type="dxa"/>
              <w:left w:w="150" w:type="dxa"/>
              <w:right w:w="150" w:type="dxa"/>
            </w:tcMar>
          </w:tcPr>
          <w:p>
            <w:pPr>
              <w:jc w:val="left"/>
            </w:pPr>
            <w:r>
              <w:t>Max boundary product</w:t>
            </w:r>
          </w:p>
        </w:tc>
        <w:tc>
          <w:tcPr>
            <w:tcW w:type="dxa" w:w="1440"/>
            <w:shd w:val="clear" w:color="auto" w:fill="FFFFFF"/>
            <w:tcMar>
              <w:top w:w="100" w:type="dxa"/>
              <w:bottom w:w="100" w:type="dxa"/>
              <w:left w:w="150" w:type="dxa"/>
              <w:right w:w="150" w:type="dxa"/>
            </w:tcMar>
          </w:tcPr>
          <w:p>
            <w:pPr>
              <w:jc w:val="left"/>
            </w:pPr>
            <w:r>
              <w:t>`FF`</w:t>
            </w:r>
          </w:p>
        </w:tc>
        <w:tc>
          <w:tcPr>
            <w:tcW w:type="dxa" w:w="1440"/>
            <w:shd w:val="clear" w:color="auto" w:fill="FFFFFF"/>
            <w:tcMar>
              <w:top w:w="100" w:type="dxa"/>
              <w:bottom w:w="100" w:type="dxa"/>
              <w:left w:w="150" w:type="dxa"/>
              <w:right w:w="150" w:type="dxa"/>
            </w:tcMar>
          </w:tcPr>
          <w:p>
            <w:pPr>
              <w:jc w:val="left"/>
            </w:pPr>
            <w:r>
              <w:t>`FF`</w:t>
            </w:r>
          </w:p>
        </w:tc>
        <w:tc>
          <w:tcPr>
            <w:tcW w:type="dxa" w:w="1440"/>
            <w:shd w:val="clear" w:color="auto" w:fill="FFFFFF"/>
            <w:tcMar>
              <w:top w:w="100" w:type="dxa"/>
              <w:bottom w:w="100" w:type="dxa"/>
              <w:left w:w="150" w:type="dxa"/>
              <w:right w:w="150" w:type="dxa"/>
            </w:tcMar>
          </w:tcPr>
          <w:p>
            <w:pPr>
              <w:jc w:val="left"/>
            </w:pPr>
            <w:r>
              <w:t>`FE01`</w:t>
            </w:r>
          </w:p>
        </w:tc>
        <w:tc>
          <w:tcPr>
            <w:tcW w:type="dxa" w:w="1440"/>
            <w:shd w:val="clear" w:color="auto" w:fill="FFFFFF"/>
            <w:tcMar>
              <w:top w:w="100" w:type="dxa"/>
              <w:bottom w:w="100" w:type="dxa"/>
              <w:left w:w="150" w:type="dxa"/>
              <w:right w:w="150" w:type="dxa"/>
            </w:tcMar>
          </w:tcPr>
          <w:p>
            <w:pPr>
              <w:jc w:val="center"/>
            </w:pPr>
            <w:r>
              <w:t>PASS</w:t>
            </w:r>
          </w:p>
        </w:tc>
      </w:tr>
      <w:tr>
        <w:tc>
          <w:tcPr>
            <w:tcW w:type="dxa" w:w="1440"/>
            <w:shd w:val="clear" w:color="auto" w:fill="F2F2F2"/>
            <w:tcMar>
              <w:top w:w="100" w:type="dxa"/>
              <w:bottom w:w="100" w:type="dxa"/>
              <w:left w:w="150" w:type="dxa"/>
              <w:right w:w="150" w:type="dxa"/>
            </w:tcMar>
          </w:tcPr>
          <w:p>
            <w:pPr>
              <w:jc w:val="left"/>
            </w:pPr>
            <w:r>
              <w:t>9-15</w:t>
            </w:r>
          </w:p>
        </w:tc>
        <w:tc>
          <w:tcPr>
            <w:tcW w:type="dxa" w:w="1440"/>
            <w:shd w:val="clear" w:color="auto" w:fill="F2F2F2"/>
            <w:tcMar>
              <w:top w:w="100" w:type="dxa"/>
              <w:bottom w:w="100" w:type="dxa"/>
              <w:left w:w="150" w:type="dxa"/>
              <w:right w:w="150" w:type="dxa"/>
            </w:tcMar>
          </w:tcPr>
          <w:p>
            <w:pPr>
              <w:jc w:val="left"/>
            </w:pPr>
            <w:r>
              <w:t>Random verification</w:t>
            </w:r>
          </w:p>
        </w:tc>
        <w:tc>
          <w:tcPr>
            <w:tcW w:type="dxa" w:w="1440"/>
            <w:shd w:val="clear" w:color="auto" w:fill="F2F2F2"/>
            <w:tcMar>
              <w:top w:w="100" w:type="dxa"/>
              <w:bottom w:w="100" w:type="dxa"/>
              <w:left w:w="150" w:type="dxa"/>
              <w:right w:w="150" w:type="dxa"/>
            </w:tcMar>
          </w:tcPr>
          <w:p>
            <w:pPr>
              <w:jc w:val="left"/>
            </w:pPr>
            <w:r>
              <w:t>Random</w:t>
            </w:r>
          </w:p>
        </w:tc>
        <w:tc>
          <w:tcPr>
            <w:tcW w:type="dxa" w:w="1440"/>
            <w:shd w:val="clear" w:color="auto" w:fill="F2F2F2"/>
            <w:tcMar>
              <w:top w:w="100" w:type="dxa"/>
              <w:bottom w:w="100" w:type="dxa"/>
              <w:left w:w="150" w:type="dxa"/>
              <w:right w:w="150" w:type="dxa"/>
            </w:tcMar>
          </w:tcPr>
          <w:p>
            <w:pPr>
              <w:jc w:val="left"/>
            </w:pPr>
            <w:r>
              <w:t>Random</w:t>
            </w:r>
          </w:p>
        </w:tc>
        <w:tc>
          <w:tcPr>
            <w:tcW w:type="dxa" w:w="1440"/>
            <w:shd w:val="clear" w:color="auto" w:fill="F2F2F2"/>
            <w:tcMar>
              <w:top w:w="100" w:type="dxa"/>
              <w:bottom w:w="100" w:type="dxa"/>
              <w:left w:w="150" w:type="dxa"/>
              <w:right w:w="150" w:type="dxa"/>
            </w:tcMar>
          </w:tcPr>
          <w:p>
            <w:pPr>
              <w:jc w:val="left"/>
            </w:pPr>
            <w:r>
              <w:t>$A \times B$</w:t>
            </w:r>
          </w:p>
        </w:tc>
        <w:tc>
          <w:tcPr>
            <w:tcW w:type="dxa" w:w="1440"/>
            <w:shd w:val="clear" w:color="auto" w:fill="F2F2F2"/>
            <w:tcMar>
              <w:top w:w="100" w:type="dxa"/>
              <w:bottom w:w="100" w:type="dxa"/>
              <w:left w:w="150" w:type="dxa"/>
              <w:right w:w="150" w:type="dxa"/>
            </w:tcMar>
          </w:tcPr>
          <w:p>
            <w:pPr>
              <w:jc w:val="center"/>
            </w:pPr>
            <w:r>
              <w:t>PASS</w:t>
            </w:r>
          </w:p>
        </w:tc>
      </w:tr>
    </w:tbl>
    <w:p/>
    <w:p>
      <w:r>
        <w:rPr>
          <w:b/>
          <w:color w:val="2B579A"/>
          <w:sz w:val="32"/>
        </w:rPr>
        <w:t>13. Performance Analysis</w:t>
      </w:r>
    </w:p>
    <w:p>
      <w:pPr>
        <w:pStyle w:val="ListBullet"/>
      </w:pPr>
      <w:r/>
      <w:r>
        <w:rPr>
          <w:b/>
        </w:rPr>
        <w:t>Critical Path:</w:t>
      </w:r>
      <w:r/>
    </w:p>
    <w:p>
      <w:r>
        <w:t>$$T_{crit} = T_{AND} + T_{FA} \approx 1.2\text{ ns (typical 45nm standard cell)}$$</w:t>
      </w:r>
    </w:p>
    <w:p>
      <w:pPr>
        <w:pStyle w:val="ListBullet"/>
      </w:pPr>
      <w:r/>
      <w:r>
        <w:rPr>
          <w:b/>
        </w:rPr>
        <w:t>Maximum Clock Frequency:</w:t>
      </w:r>
      <w:r/>
    </w:p>
    <w:p>
      <w:r>
        <w:t>$$F_{max} = \frac{1}{T_{crit}} \approx 833\text{ MHz}$$</w:t>
      </w:r>
    </w:p>
    <w:p>
      <w:pPr>
        <w:pStyle w:val="ListBullet"/>
      </w:pPr>
      <w:r/>
      <w:r>
        <w:rPr>
          <w:b/>
        </w:rPr>
        <w:t>Latency:</w:t>
      </w:r>
      <w:r/>
    </w:p>
    <w:p>
      <w:r>
        <w:t>$$\text{Clock Cycles} = 2N - 1 = 15 \text{ cycles}$$</w:t>
      </w:r>
    </w:p>
    <w:p>
      <w:pPr>
        <w:pStyle w:val="ListBullet"/>
      </w:pPr>
      <w:r/>
      <w:r>
        <w:rPr>
          <w:b/>
        </w:rPr>
        <w:t>Throughput:</w:t>
      </w:r>
      <w:r/>
    </w:p>
    <w:p>
      <w:r>
        <w:t>$$\text{Throughput} = 1 \text{ multiplication/cycle (fully pipelined streaming mode)}$$</w:t>
      </w:r>
    </w:p>
    <w:p>
      <w:r>
        <w:rPr>
          <w:b/>
          <w:color w:val="2B579A"/>
          <w:sz w:val="32"/>
        </w:rPr>
        <w:t>14. Comparison</w:t>
      </w:r>
    </w:p>
    <w:tbl>
      <w:tblPr>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2B579A"/>
            <w:tcMar>
              <w:top w:w="120" w:type="dxa"/>
              <w:bottom w:w="120" w:type="dxa"/>
              <w:left w:w="180" w:type="dxa"/>
              <w:right w:w="180" w:type="dxa"/>
            </w:tcMar>
          </w:tcPr>
          <w:p>
            <w:pPr>
              <w:jc w:val="center"/>
            </w:pPr>
            <w:r>
              <w:rPr>
                <w:b/>
                <w:color w:val="FFFFFF"/>
              </w:rPr>
              <w:t>Feature</w:t>
            </w:r>
          </w:p>
        </w:tc>
        <w:tc>
          <w:tcPr>
            <w:tcW w:type="dxa" w:w="2160"/>
            <w:shd w:val="clear" w:color="auto" w:fill="2B579A"/>
            <w:tcMar>
              <w:top w:w="120" w:type="dxa"/>
              <w:bottom w:w="120" w:type="dxa"/>
              <w:left w:w="180" w:type="dxa"/>
              <w:right w:w="180" w:type="dxa"/>
            </w:tcMar>
          </w:tcPr>
          <w:p>
            <w:pPr>
              <w:jc w:val="center"/>
            </w:pPr>
            <w:r>
              <w:rPr>
                <w:b/>
                <w:color w:val="FFFFFF"/>
              </w:rPr>
              <w:t>Systolic Array Multiplier</w:t>
            </w:r>
          </w:p>
        </w:tc>
        <w:tc>
          <w:tcPr>
            <w:tcW w:type="dxa" w:w="2160"/>
            <w:shd w:val="clear" w:color="auto" w:fill="2B579A"/>
            <w:tcMar>
              <w:top w:w="120" w:type="dxa"/>
              <w:bottom w:w="120" w:type="dxa"/>
              <w:left w:w="180" w:type="dxa"/>
              <w:right w:w="180" w:type="dxa"/>
            </w:tcMar>
          </w:tcPr>
          <w:p>
            <w:pPr>
              <w:jc w:val="center"/>
            </w:pPr>
            <w:r>
              <w:rPr>
                <w:b/>
                <w:color w:val="FFFFFF"/>
              </w:rPr>
              <w:t>Wallace Tree Multiplier</w:t>
            </w:r>
          </w:p>
        </w:tc>
        <w:tc>
          <w:tcPr>
            <w:tcW w:type="dxa" w:w="2160"/>
            <w:shd w:val="clear" w:color="auto" w:fill="2B579A"/>
            <w:tcMar>
              <w:top w:w="120" w:type="dxa"/>
              <w:bottom w:w="120" w:type="dxa"/>
              <w:left w:w="180" w:type="dxa"/>
              <w:right w:w="180" w:type="dxa"/>
            </w:tcMar>
          </w:tcPr>
          <w:p>
            <w:pPr>
              <w:jc w:val="center"/>
            </w:pPr>
            <w:r>
              <w:rPr>
                <w:b/>
                <w:color w:val="FFFFFF"/>
              </w:rPr>
              <w:t>Ripple Carry Multiplier</w:t>
            </w:r>
          </w:p>
        </w:tc>
      </w:tr>
      <w:tr>
        <w:tc>
          <w:tcPr>
            <w:tcW w:type="dxa" w:w="2160"/>
            <w:shd w:val="clear" w:color="auto" w:fill="F2F2F2"/>
            <w:tcMar>
              <w:top w:w="100" w:type="dxa"/>
              <w:bottom w:w="100" w:type="dxa"/>
              <w:left w:w="150" w:type="dxa"/>
              <w:right w:w="150" w:type="dxa"/>
            </w:tcMar>
          </w:tcPr>
          <w:p>
            <w:pPr>
              <w:jc w:val="left"/>
            </w:pPr>
            <w:r>
              <w:t>Layout Regularity</w:t>
            </w:r>
          </w:p>
        </w:tc>
        <w:tc>
          <w:tcPr>
            <w:tcW w:type="dxa" w:w="2160"/>
            <w:shd w:val="clear" w:color="auto" w:fill="F2F2F2"/>
            <w:tcMar>
              <w:top w:w="100" w:type="dxa"/>
              <w:bottom w:w="100" w:type="dxa"/>
              <w:left w:w="150" w:type="dxa"/>
              <w:right w:w="150" w:type="dxa"/>
            </w:tcMar>
          </w:tcPr>
          <w:p>
            <w:pPr>
              <w:jc w:val="left"/>
            </w:pPr>
            <w:r>
              <w:t>Highly Regular</w:t>
            </w:r>
          </w:p>
        </w:tc>
        <w:tc>
          <w:tcPr>
            <w:tcW w:type="dxa" w:w="2160"/>
            <w:shd w:val="clear" w:color="auto" w:fill="F2F2F2"/>
            <w:tcMar>
              <w:top w:w="100" w:type="dxa"/>
              <w:bottom w:w="100" w:type="dxa"/>
              <w:left w:w="150" w:type="dxa"/>
              <w:right w:w="150" w:type="dxa"/>
            </w:tcMar>
          </w:tcPr>
          <w:p>
            <w:pPr>
              <w:jc w:val="left"/>
            </w:pPr>
            <w:r>
              <w:t>Irregular</w:t>
            </w:r>
          </w:p>
        </w:tc>
        <w:tc>
          <w:tcPr>
            <w:tcW w:type="dxa" w:w="2160"/>
            <w:shd w:val="clear" w:color="auto" w:fill="F2F2F2"/>
            <w:tcMar>
              <w:top w:w="100" w:type="dxa"/>
              <w:bottom w:w="100" w:type="dxa"/>
              <w:left w:w="150" w:type="dxa"/>
              <w:right w:w="150" w:type="dxa"/>
            </w:tcMar>
          </w:tcPr>
          <w:p>
            <w:pPr>
              <w:jc w:val="center"/>
            </w:pPr>
            <w:r>
              <w:t>Semi-Regular</w:t>
            </w:r>
          </w:p>
        </w:tc>
      </w:tr>
      <w:tr>
        <w:tc>
          <w:tcPr>
            <w:tcW w:type="dxa" w:w="2160"/>
            <w:shd w:val="clear" w:color="auto" w:fill="FFFFFF"/>
            <w:tcMar>
              <w:top w:w="100" w:type="dxa"/>
              <w:bottom w:w="100" w:type="dxa"/>
              <w:left w:w="150" w:type="dxa"/>
              <w:right w:w="150" w:type="dxa"/>
            </w:tcMar>
          </w:tcPr>
          <w:p>
            <w:pPr>
              <w:jc w:val="left"/>
            </w:pPr>
            <w:r>
              <w:t>Routing Overhead</w:t>
            </w:r>
          </w:p>
        </w:tc>
        <w:tc>
          <w:tcPr>
            <w:tcW w:type="dxa" w:w="2160"/>
            <w:shd w:val="clear" w:color="auto" w:fill="FFFFFF"/>
            <w:tcMar>
              <w:top w:w="100" w:type="dxa"/>
              <w:bottom w:w="100" w:type="dxa"/>
              <w:left w:w="150" w:type="dxa"/>
              <w:right w:w="150" w:type="dxa"/>
            </w:tcMar>
          </w:tcPr>
          <w:p>
            <w:pPr>
              <w:jc w:val="left"/>
            </w:pPr>
            <w:r>
              <w:t>Very Low (Local Only)</w:t>
            </w:r>
          </w:p>
        </w:tc>
        <w:tc>
          <w:tcPr>
            <w:tcW w:type="dxa" w:w="2160"/>
            <w:shd w:val="clear" w:color="auto" w:fill="FFFFFF"/>
            <w:tcMar>
              <w:top w:w="100" w:type="dxa"/>
              <w:bottom w:w="100" w:type="dxa"/>
              <w:left w:w="150" w:type="dxa"/>
              <w:right w:w="150" w:type="dxa"/>
            </w:tcMar>
          </w:tcPr>
          <w:p>
            <w:pPr>
              <w:jc w:val="left"/>
            </w:pPr>
            <w:r>
              <w:t>High (Global Interconnect)</w:t>
            </w:r>
          </w:p>
        </w:tc>
        <w:tc>
          <w:tcPr>
            <w:tcW w:type="dxa" w:w="2160"/>
            <w:shd w:val="clear" w:color="auto" w:fill="FFFFFF"/>
            <w:tcMar>
              <w:top w:w="100" w:type="dxa"/>
              <w:bottom w:w="100" w:type="dxa"/>
              <w:left w:w="150" w:type="dxa"/>
              <w:right w:w="150" w:type="dxa"/>
            </w:tcMar>
          </w:tcPr>
          <w:p>
            <w:pPr>
              <w:jc w:val="center"/>
            </w:pPr>
            <w:r>
              <w:t>Low</w:t>
            </w:r>
          </w:p>
        </w:tc>
      </w:tr>
      <w:tr>
        <w:tc>
          <w:tcPr>
            <w:tcW w:type="dxa" w:w="2160"/>
            <w:shd w:val="clear" w:color="auto" w:fill="F2F2F2"/>
            <w:tcMar>
              <w:top w:w="100" w:type="dxa"/>
              <w:bottom w:w="100" w:type="dxa"/>
              <w:left w:w="150" w:type="dxa"/>
              <w:right w:w="150" w:type="dxa"/>
            </w:tcMar>
          </w:tcPr>
          <w:p>
            <w:pPr>
              <w:jc w:val="left"/>
            </w:pPr>
            <w:r>
              <w:t>Latency (Pipelined)</w:t>
            </w:r>
          </w:p>
        </w:tc>
        <w:tc>
          <w:tcPr>
            <w:tcW w:type="dxa" w:w="2160"/>
            <w:shd w:val="clear" w:color="auto" w:fill="F2F2F2"/>
            <w:tcMar>
              <w:top w:w="100" w:type="dxa"/>
              <w:bottom w:w="100" w:type="dxa"/>
              <w:left w:w="150" w:type="dxa"/>
              <w:right w:w="150" w:type="dxa"/>
            </w:tcMar>
          </w:tcPr>
          <w:p>
            <w:pPr>
              <w:jc w:val="left"/>
            </w:pPr>
            <w:r>
              <w:t>$2N-1$ cycles</w:t>
            </w:r>
          </w:p>
        </w:tc>
        <w:tc>
          <w:tcPr>
            <w:tcW w:type="dxa" w:w="2160"/>
            <w:shd w:val="clear" w:color="auto" w:fill="F2F2F2"/>
            <w:tcMar>
              <w:top w:w="100" w:type="dxa"/>
              <w:bottom w:w="100" w:type="dxa"/>
              <w:left w:w="150" w:type="dxa"/>
              <w:right w:w="150" w:type="dxa"/>
            </w:tcMar>
          </w:tcPr>
          <w:p>
            <w:pPr>
              <w:jc w:val="left"/>
            </w:pPr>
            <w:r>
              <w:t>$3$ to $4$ cycles</w:t>
            </w:r>
          </w:p>
        </w:tc>
        <w:tc>
          <w:tcPr>
            <w:tcW w:type="dxa" w:w="2160"/>
            <w:shd w:val="clear" w:color="auto" w:fill="F2F2F2"/>
            <w:tcMar>
              <w:top w:w="100" w:type="dxa"/>
              <w:bottom w:w="100" w:type="dxa"/>
              <w:left w:w="150" w:type="dxa"/>
              <w:right w:w="150" w:type="dxa"/>
            </w:tcMar>
          </w:tcPr>
          <w:p>
            <w:pPr>
              <w:jc w:val="center"/>
            </w:pPr>
            <w:r>
              <w:t>$N$ cycles</w:t>
            </w:r>
          </w:p>
        </w:tc>
      </w:tr>
      <w:tr>
        <w:tc>
          <w:tcPr>
            <w:tcW w:type="dxa" w:w="2160"/>
            <w:shd w:val="clear" w:color="auto" w:fill="FFFFFF"/>
            <w:tcMar>
              <w:top w:w="100" w:type="dxa"/>
              <w:bottom w:w="100" w:type="dxa"/>
              <w:left w:w="150" w:type="dxa"/>
              <w:right w:w="150" w:type="dxa"/>
            </w:tcMar>
          </w:tcPr>
          <w:p>
            <w:pPr>
              <w:jc w:val="left"/>
            </w:pPr>
            <w:r>
              <w:t>Maximum Frequency</w:t>
            </w:r>
          </w:p>
        </w:tc>
        <w:tc>
          <w:tcPr>
            <w:tcW w:type="dxa" w:w="2160"/>
            <w:shd w:val="clear" w:color="auto" w:fill="FFFFFF"/>
            <w:tcMar>
              <w:top w:w="100" w:type="dxa"/>
              <w:bottom w:w="100" w:type="dxa"/>
              <w:left w:w="150" w:type="dxa"/>
              <w:right w:w="150" w:type="dxa"/>
            </w:tcMar>
          </w:tcPr>
          <w:p>
            <w:pPr>
              <w:jc w:val="left"/>
            </w:pPr>
            <w:r>
              <w:t>Very High ($O(1)$ critical path)</w:t>
            </w:r>
          </w:p>
        </w:tc>
        <w:tc>
          <w:tcPr>
            <w:tcW w:type="dxa" w:w="2160"/>
            <w:shd w:val="clear" w:color="auto" w:fill="FFFFFF"/>
            <w:tcMar>
              <w:top w:w="100" w:type="dxa"/>
              <w:bottom w:w="100" w:type="dxa"/>
              <w:left w:w="150" w:type="dxa"/>
              <w:right w:w="150" w:type="dxa"/>
            </w:tcMar>
          </w:tcPr>
          <w:p>
            <w:pPr>
              <w:jc w:val="left"/>
            </w:pPr>
            <w:r>
              <w:t>Medium (Routing delays)</w:t>
            </w:r>
          </w:p>
        </w:tc>
        <w:tc>
          <w:tcPr>
            <w:tcW w:type="dxa" w:w="2160"/>
            <w:shd w:val="clear" w:color="auto" w:fill="FFFFFF"/>
            <w:tcMar>
              <w:top w:w="100" w:type="dxa"/>
              <w:bottom w:w="100" w:type="dxa"/>
              <w:left w:w="150" w:type="dxa"/>
              <w:right w:w="150" w:type="dxa"/>
            </w:tcMar>
          </w:tcPr>
          <w:p>
            <w:pPr>
              <w:jc w:val="center"/>
            </w:pPr>
            <w:r>
              <w:t>Low ($O(N)$ critical path)</w:t>
            </w:r>
          </w:p>
        </w:tc>
      </w:tr>
      <w:tr>
        <w:tc>
          <w:tcPr>
            <w:tcW w:type="dxa" w:w="2160"/>
            <w:shd w:val="clear" w:color="auto" w:fill="F2F2F2"/>
            <w:tcMar>
              <w:top w:w="100" w:type="dxa"/>
              <w:bottom w:w="100" w:type="dxa"/>
              <w:left w:w="150" w:type="dxa"/>
              <w:right w:w="150" w:type="dxa"/>
            </w:tcMar>
          </w:tcPr>
          <w:p>
            <w:pPr>
              <w:jc w:val="left"/>
            </w:pPr>
            <w:r>
              <w:t>Throughput</w:t>
            </w:r>
          </w:p>
        </w:tc>
        <w:tc>
          <w:tcPr>
            <w:tcW w:type="dxa" w:w="2160"/>
            <w:shd w:val="clear" w:color="auto" w:fill="F2F2F2"/>
            <w:tcMar>
              <w:top w:w="100" w:type="dxa"/>
              <w:bottom w:w="100" w:type="dxa"/>
              <w:left w:w="150" w:type="dxa"/>
              <w:right w:w="150" w:type="dxa"/>
            </w:tcMar>
          </w:tcPr>
          <w:p>
            <w:pPr>
              <w:jc w:val="left"/>
            </w:pPr>
            <w:r>
              <w:t>High (1 result / cycle)</w:t>
            </w:r>
          </w:p>
        </w:tc>
        <w:tc>
          <w:tcPr>
            <w:tcW w:type="dxa" w:w="2160"/>
            <w:shd w:val="clear" w:color="auto" w:fill="F2F2F2"/>
            <w:tcMar>
              <w:top w:w="100" w:type="dxa"/>
              <w:bottom w:w="100" w:type="dxa"/>
              <w:left w:w="150" w:type="dxa"/>
              <w:right w:w="150" w:type="dxa"/>
            </w:tcMar>
          </w:tcPr>
          <w:p>
            <w:pPr>
              <w:jc w:val="left"/>
            </w:pPr>
            <w:r>
              <w:t>High (1 result / cycle)</w:t>
            </w:r>
          </w:p>
        </w:tc>
        <w:tc>
          <w:tcPr>
            <w:tcW w:type="dxa" w:w="2160"/>
            <w:shd w:val="clear" w:color="auto" w:fill="F2F2F2"/>
            <w:tcMar>
              <w:top w:w="100" w:type="dxa"/>
              <w:bottom w:w="100" w:type="dxa"/>
              <w:left w:w="150" w:type="dxa"/>
              <w:right w:w="150" w:type="dxa"/>
            </w:tcMar>
          </w:tcPr>
          <w:p>
            <w:pPr>
              <w:jc w:val="center"/>
            </w:pPr>
            <w:r>
              <w:t>Low</w:t>
            </w:r>
          </w:p>
        </w:tc>
      </w:tr>
    </w:tbl>
    <w:p/>
    <w:p>
      <w:r>
        <w:rPr>
          <w:b/>
          <w:color w:val="2B579A"/>
          <w:sz w:val="32"/>
        </w:rPr>
        <w:t>15. Conclusion</w:t>
      </w:r>
    </w:p>
    <w:p>
      <w:r>
        <w:t>This project successfully designed, implemented, and verified an $8 \times 8$ Pipelined Systolic Array Multiplier. The architecture strikes an optimal balance between maximum operating frequency and physical layout design. By localizing connections to immediate neighbors, physical design constraints like wire congestion, crosstalk, and routing delays are significantly minimized. While the initial pipeline latency is $2N-1$ cycles, the design yields high throughput at high streaming frequencies, making it ideal for DSP engines and neural network matrix processing blocks.</w:t>
      </w:r>
    </w:p>
    <w:p>
      <w:r>
        <w:rPr>
          <w:b/>
          <w:color w:val="2B579A"/>
          <w:sz w:val="32"/>
        </w:rPr>
        <w:t>16. Future Enhancements</w:t>
      </w:r>
    </w:p>
    <w:p>
      <w:pPr>
        <w:pStyle w:val="ListBullet"/>
      </w:pPr>
      <w:r/>
      <w:r>
        <w:rPr>
          <w:b/>
        </w:rPr>
        <w:t>Signed Multiplication Support:</w:t>
      </w:r>
      <w:r>
        <w:t xml:space="preserve"> Integrate a modified Baugh-Wooley structure to process signed two's complement numbers directly.</w:t>
      </w:r>
    </w:p>
    <w:p>
      <w:pPr>
        <w:pStyle w:val="ListBullet"/>
      </w:pPr>
      <w:r/>
      <w:r>
        <w:rPr>
          <w:b/>
        </w:rPr>
        <w:t>Low-Power Clock Gating:</w:t>
      </w:r>
      <w:r>
        <w:t xml:space="preserve"> Implement clock-gating cells within the control FSM to disable clock signals to inactive PEs during idle states, saving dynamic power.</w:t>
      </w:r>
    </w:p>
    <w:p>
      <w:pPr>
        <w:pStyle w:val="ListBullet"/>
      </w:pPr>
      <w:r/>
      <w:r>
        <w:rPr>
          <w:b/>
        </w:rPr>
        <w:t>Dynamic Scaling:</w:t>
      </w:r>
      <w:r>
        <w:t xml:space="preserve"> Extend the design to include runtime configurable widths ($8$-bit, $16$-bit, and $32$-bit modes).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