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D467" w14:textId="77777777" w:rsidR="0044259B" w:rsidRDefault="0044259B" w:rsidP="0044259B">
      <w:pPr>
        <w:spacing w:line="240" w:lineRule="exact"/>
        <w:jc w:val="both"/>
        <w:rPr>
          <w:rFonts w:ascii="Calibri" w:hAnsi="Calibri" w:cs="Times New Roman"/>
        </w:rPr>
      </w:pPr>
      <w:r>
        <w:rPr>
          <w:rFonts w:ascii="Calibri" w:hAnsi="Calibri" w:cs="Times New Roman"/>
          <w:noProof/>
        </w:rPr>
        <w:drawing>
          <wp:anchor distT="0" distB="0" distL="114300" distR="114300" simplePos="0" relativeHeight="251667456" behindDoc="0" locked="0" layoutInCell="1" allowOverlap="1" wp14:anchorId="09C6CEAD" wp14:editId="2AF37BCB">
            <wp:simplePos x="0" y="0"/>
            <wp:positionH relativeFrom="column">
              <wp:posOffset>-9525</wp:posOffset>
            </wp:positionH>
            <wp:positionV relativeFrom="paragraph">
              <wp:posOffset>97155</wp:posOffset>
            </wp:positionV>
            <wp:extent cx="1476375" cy="69532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lidusCloud-Certified-logo_full-color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B44CA" w14:textId="77777777" w:rsidR="0044259B" w:rsidRDefault="0044259B" w:rsidP="0044259B">
      <w:pPr>
        <w:spacing w:line="240" w:lineRule="exact"/>
        <w:jc w:val="both"/>
        <w:rPr>
          <w:rFonts w:ascii="Calibri" w:hAnsi="Calibri" w:cs="Times New Roman"/>
        </w:rPr>
      </w:pPr>
    </w:p>
    <w:p w14:paraId="65EADD43" w14:textId="77777777" w:rsidR="0044259B" w:rsidRPr="00263AA7" w:rsidRDefault="0044259B" w:rsidP="0044259B">
      <w:pPr>
        <w:spacing w:line="240" w:lineRule="exact"/>
        <w:jc w:val="both"/>
        <w:rPr>
          <w:rFonts w:ascii="Calibri" w:hAnsi="Calibri" w:cs="Times New Roman"/>
        </w:rPr>
      </w:pPr>
    </w:p>
    <w:p w14:paraId="7E37320C" w14:textId="77777777" w:rsidR="0044259B" w:rsidRDefault="0044259B" w:rsidP="0044259B">
      <w:pPr>
        <w:spacing w:line="240" w:lineRule="exact"/>
        <w:rPr>
          <w:rFonts w:ascii="Calibri" w:hAnsi="Calibri" w:cs="Times New Roman"/>
          <w:b/>
          <w:bCs/>
          <w:sz w:val="17"/>
          <w:szCs w:val="17"/>
        </w:rPr>
      </w:pPr>
    </w:p>
    <w:p w14:paraId="2687E6FA" w14:textId="77777777" w:rsidR="0044259B" w:rsidRDefault="0044259B" w:rsidP="0044259B">
      <w:pPr>
        <w:spacing w:line="240" w:lineRule="exact"/>
        <w:jc w:val="both"/>
        <w:rPr>
          <w:rFonts w:ascii="Calibri" w:hAnsi="Calibri" w:cs="Times New Roman"/>
          <w:b/>
          <w:bCs/>
          <w:sz w:val="17"/>
          <w:szCs w:val="17"/>
        </w:rPr>
      </w:pPr>
    </w:p>
    <w:p w14:paraId="46B4DEF5" w14:textId="77777777" w:rsidR="0044259B" w:rsidRDefault="0044259B" w:rsidP="0044259B">
      <w:pPr>
        <w:spacing w:line="240" w:lineRule="exact"/>
        <w:jc w:val="both"/>
        <w:rPr>
          <w:rFonts w:ascii="Calibri" w:hAnsi="Calibri" w:cs="Times New Roman"/>
          <w:b/>
          <w:bCs/>
          <w:sz w:val="17"/>
          <w:szCs w:val="17"/>
        </w:rPr>
      </w:pPr>
    </w:p>
    <w:p w14:paraId="23DA4A8D" w14:textId="77777777" w:rsidR="0044259B" w:rsidRPr="00C424DE" w:rsidRDefault="0044259B" w:rsidP="0044259B">
      <w:pPr>
        <w:spacing w:line="240" w:lineRule="exact"/>
        <w:jc w:val="both"/>
        <w:rPr>
          <w:rFonts w:ascii="Calibri" w:hAnsi="Calibri" w:cs="Times New Roman"/>
          <w:b/>
          <w:bCs/>
          <w:sz w:val="28"/>
          <w:szCs w:val="28"/>
        </w:rPr>
      </w:pPr>
      <w:r w:rsidRPr="00C424DE">
        <w:rPr>
          <w:rFonts w:ascii="Calibri" w:hAnsi="Calibri" w:cs="Times New Roman"/>
          <w:b/>
          <w:bCs/>
          <w:sz w:val="28"/>
          <w:szCs w:val="28"/>
        </w:rPr>
        <w:t>Deepan Shanmugam</w:t>
      </w:r>
    </w:p>
    <w:p w14:paraId="086ACC22" w14:textId="77777777" w:rsidR="0044259B" w:rsidRPr="00C424DE" w:rsidRDefault="0044259B" w:rsidP="0044259B">
      <w:pPr>
        <w:spacing w:line="240" w:lineRule="exact"/>
        <w:jc w:val="both"/>
        <w:rPr>
          <w:rFonts w:ascii="Calibri" w:hAnsi="Calibri" w:cs="Times New Roman"/>
          <w:bCs/>
          <w:sz w:val="20"/>
          <w:szCs w:val="20"/>
        </w:rPr>
      </w:pPr>
      <w:r w:rsidRPr="00C424DE">
        <w:rPr>
          <w:rFonts w:ascii="Calibri" w:hAnsi="Calibri" w:cs="Times New Roman"/>
          <w:bCs/>
          <w:sz w:val="20"/>
          <w:szCs w:val="20"/>
        </w:rPr>
        <w:t xml:space="preserve">Email: </w:t>
      </w:r>
      <w:hyperlink r:id="rId8" w:history="1">
        <w:r w:rsidRPr="00C424DE">
          <w:rPr>
            <w:rFonts w:ascii="Calibri" w:hAnsi="Calibri" w:cs="Times New Roman"/>
            <w:bCs/>
            <w:sz w:val="20"/>
            <w:szCs w:val="20"/>
          </w:rPr>
          <w:t>deepanshanmugam13@gmail.com</w:t>
        </w:r>
      </w:hyperlink>
    </w:p>
    <w:p w14:paraId="0425DDB7" w14:textId="77777777" w:rsidR="0044259B" w:rsidRPr="00C424DE" w:rsidRDefault="0044259B" w:rsidP="0044259B">
      <w:pPr>
        <w:spacing w:line="240" w:lineRule="exact"/>
        <w:jc w:val="both"/>
        <w:rPr>
          <w:rFonts w:ascii="Calibri" w:hAnsi="Calibri" w:cs="Times New Roman"/>
          <w:bCs/>
          <w:sz w:val="20"/>
          <w:szCs w:val="20"/>
        </w:rPr>
      </w:pPr>
      <w:r w:rsidRPr="00C424DE">
        <w:rPr>
          <w:rFonts w:ascii="Calibri" w:hAnsi="Calibri" w:cs="Times New Roman"/>
          <w:bCs/>
          <w:sz w:val="20"/>
          <w:szCs w:val="20"/>
        </w:rPr>
        <w:t>Mobile: +919003055370</w:t>
      </w:r>
    </w:p>
    <w:p w14:paraId="3BB77326" w14:textId="77777777" w:rsidR="0044259B" w:rsidRDefault="0044259B" w:rsidP="0044259B">
      <w:pPr>
        <w:spacing w:line="240" w:lineRule="exact"/>
        <w:rPr>
          <w:rFonts w:ascii="Calibri" w:hAnsi="Calibri" w:cs="Times New Roman"/>
          <w:b/>
          <w:bCs/>
          <w:sz w:val="17"/>
          <w:szCs w:val="17"/>
        </w:rPr>
      </w:pPr>
    </w:p>
    <w:p w14:paraId="07C93F17" w14:textId="41303E3D" w:rsidR="0044259B" w:rsidRDefault="003B748A" w:rsidP="0044259B">
      <w:pPr>
        <w:spacing w:line="240" w:lineRule="exact"/>
        <w:rPr>
          <w:rFonts w:ascii="Calibri" w:hAnsi="Calibri" w:cs="Times New Roman"/>
          <w:b/>
          <w:bCs/>
        </w:rPr>
      </w:pPr>
      <w:r>
        <w:rPr>
          <w:rFonts w:ascii="Calibri" w:hAnsi="Calibri" w:cs="Times New Roman"/>
          <w:b/>
          <w:bCs/>
        </w:rPr>
        <w:t>PROFILE</w:t>
      </w:r>
      <w:r w:rsidR="0047411B">
        <w:rPr>
          <w:rFonts w:ascii="Calibri" w:hAnsi="Calibri" w:cs="Times New Roman"/>
          <w:b/>
          <w:bCs/>
        </w:rPr>
        <w:t xml:space="preserve"> SUMMARY</w:t>
      </w:r>
    </w:p>
    <w:p w14:paraId="4E86175E" w14:textId="77777777" w:rsidR="0044259B" w:rsidRDefault="0044259B" w:rsidP="0044259B">
      <w:pPr>
        <w:spacing w:line="240" w:lineRule="exact"/>
        <w:rPr>
          <w:rFonts w:ascii="Calibri" w:hAnsi="Calibri" w:cs="Times New Roman"/>
          <w:b/>
          <w:bCs/>
          <w:sz w:val="17"/>
          <w:szCs w:val="17"/>
        </w:rPr>
      </w:pPr>
      <w:r>
        <w:rPr>
          <w:rFonts w:ascii="Calibri" w:hAnsi="Calibri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9E0F662" wp14:editId="2658ED10">
                <wp:simplePos x="0" y="0"/>
                <wp:positionH relativeFrom="column">
                  <wp:posOffset>-38100</wp:posOffset>
                </wp:positionH>
                <wp:positionV relativeFrom="paragraph">
                  <wp:posOffset>57149</wp:posOffset>
                </wp:positionV>
                <wp:extent cx="5600700" cy="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6C20A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pt,4.5pt" to="43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" strokeweight="1.5pt"/>
            </w:pict>
          </mc:Fallback>
        </mc:AlternateContent>
      </w:r>
    </w:p>
    <w:p w14:paraId="17FFBD30" w14:textId="5B5DB6A4" w:rsidR="001B06DF" w:rsidRPr="00C424DE" w:rsidRDefault="001B06DF" w:rsidP="00391C17">
      <w:pPr>
        <w:pStyle w:val="SAP-TablebulletedText"/>
        <w:rPr>
          <w:rFonts w:ascii="Calibri" w:hAnsi="Calibri"/>
          <w:bCs/>
        </w:rPr>
      </w:pPr>
      <w:r w:rsidRPr="00C424DE">
        <w:rPr>
          <w:rFonts w:ascii="Calibri" w:hAnsi="Calibri"/>
          <w:bCs/>
        </w:rPr>
        <w:t xml:space="preserve">Senior Consultant at SAP India, with </w:t>
      </w:r>
      <w:r w:rsidR="009E2926">
        <w:rPr>
          <w:rFonts w:ascii="Calibri" w:hAnsi="Calibri"/>
          <w:bCs/>
        </w:rPr>
        <w:t>12</w:t>
      </w:r>
      <w:r w:rsidR="007A3006" w:rsidRPr="00C424DE">
        <w:rPr>
          <w:rFonts w:ascii="Calibri" w:hAnsi="Calibri"/>
          <w:bCs/>
        </w:rPr>
        <w:t xml:space="preserve">+ years </w:t>
      </w:r>
      <w:r w:rsidRPr="00C424DE">
        <w:rPr>
          <w:rFonts w:ascii="Calibri" w:hAnsi="Calibri"/>
          <w:bCs/>
        </w:rPr>
        <w:t xml:space="preserve">of IT experience working on various </w:t>
      </w:r>
      <w:r w:rsidR="00D80249" w:rsidRPr="00C424DE">
        <w:rPr>
          <w:rFonts w:ascii="Calibri" w:hAnsi="Calibri"/>
          <w:bCs/>
        </w:rPr>
        <w:t xml:space="preserve">SAP </w:t>
      </w:r>
      <w:r w:rsidRPr="00C424DE">
        <w:rPr>
          <w:rFonts w:ascii="Calibri" w:hAnsi="Calibri"/>
          <w:bCs/>
        </w:rPr>
        <w:t>Callidus</w:t>
      </w:r>
      <w:r w:rsidR="00025890" w:rsidRPr="00C424DE">
        <w:rPr>
          <w:rFonts w:ascii="Calibri" w:hAnsi="Calibri"/>
          <w:bCs/>
        </w:rPr>
        <w:t xml:space="preserve"> </w:t>
      </w:r>
      <w:r w:rsidR="00905BE4">
        <w:rPr>
          <w:rFonts w:ascii="Calibri" w:hAnsi="Calibri"/>
          <w:bCs/>
        </w:rPr>
        <w:t>C</w:t>
      </w:r>
      <w:r w:rsidR="00025890" w:rsidRPr="00C424DE">
        <w:rPr>
          <w:rFonts w:ascii="Calibri" w:hAnsi="Calibri"/>
          <w:bCs/>
        </w:rPr>
        <w:t xml:space="preserve">loud and </w:t>
      </w:r>
      <w:proofErr w:type="gramStart"/>
      <w:r w:rsidR="00905BE4">
        <w:rPr>
          <w:rFonts w:ascii="Calibri" w:hAnsi="Calibri"/>
          <w:bCs/>
        </w:rPr>
        <w:t>On</w:t>
      </w:r>
      <w:r w:rsidR="00025890" w:rsidRPr="00C424DE">
        <w:rPr>
          <w:rFonts w:ascii="Calibri" w:hAnsi="Calibri"/>
          <w:bCs/>
        </w:rPr>
        <w:t>-</w:t>
      </w:r>
      <w:r w:rsidR="00905BE4">
        <w:rPr>
          <w:rFonts w:ascii="Calibri" w:hAnsi="Calibri"/>
          <w:bCs/>
        </w:rPr>
        <w:t>P</w:t>
      </w:r>
      <w:r w:rsidR="00025890" w:rsidRPr="00C424DE">
        <w:rPr>
          <w:rFonts w:ascii="Calibri" w:hAnsi="Calibri"/>
          <w:bCs/>
        </w:rPr>
        <w:t>remise</w:t>
      </w:r>
      <w:proofErr w:type="gramEnd"/>
      <w:r w:rsidRPr="00C424DE">
        <w:rPr>
          <w:rFonts w:ascii="Calibri" w:hAnsi="Calibri"/>
          <w:bCs/>
        </w:rPr>
        <w:t xml:space="preserve"> </w:t>
      </w:r>
      <w:r w:rsidR="00DB6A4B" w:rsidRPr="00C424DE">
        <w:rPr>
          <w:rFonts w:ascii="Calibri" w:hAnsi="Calibri"/>
          <w:bCs/>
        </w:rPr>
        <w:t>solutions</w:t>
      </w:r>
      <w:r w:rsidRPr="00C424DE">
        <w:rPr>
          <w:rFonts w:ascii="Calibri" w:hAnsi="Calibri"/>
          <w:bCs/>
        </w:rPr>
        <w:t>.</w:t>
      </w:r>
    </w:p>
    <w:p w14:paraId="49099315" w14:textId="197ABDEA" w:rsidR="001B06DF" w:rsidRPr="00C424DE" w:rsidRDefault="001B06DF" w:rsidP="00391C17">
      <w:pPr>
        <w:pStyle w:val="SAP-TablebulletedText"/>
        <w:rPr>
          <w:rFonts w:ascii="Calibri" w:hAnsi="Calibri"/>
          <w:bCs/>
        </w:rPr>
      </w:pPr>
      <w:r w:rsidRPr="00C424DE">
        <w:rPr>
          <w:rFonts w:ascii="Calibri" w:hAnsi="Calibri"/>
          <w:bCs/>
        </w:rPr>
        <w:t xml:space="preserve">Responsible for architecture, design, development, testing &amp; deployments of SAP </w:t>
      </w:r>
      <w:r w:rsidR="00A140DC" w:rsidRPr="00C424DE">
        <w:rPr>
          <w:rFonts w:ascii="Calibri" w:hAnsi="Calibri"/>
          <w:bCs/>
        </w:rPr>
        <w:t>SPM solutions, namely</w:t>
      </w:r>
      <w:r w:rsidR="00A21177" w:rsidRPr="00C424DE">
        <w:rPr>
          <w:rFonts w:ascii="Calibri" w:hAnsi="Calibri"/>
          <w:bCs/>
        </w:rPr>
        <w:t xml:space="preserve">, </w:t>
      </w:r>
      <w:r w:rsidRPr="00C424DE">
        <w:rPr>
          <w:rFonts w:ascii="Calibri" w:hAnsi="Calibri"/>
          <w:bCs/>
        </w:rPr>
        <w:t xml:space="preserve">SAP Sales Cloud Commissions, Data Integration </w:t>
      </w:r>
      <w:r w:rsidR="00A140DC" w:rsidRPr="00C424DE">
        <w:rPr>
          <w:rFonts w:ascii="Calibri" w:hAnsi="Calibri"/>
          <w:bCs/>
        </w:rPr>
        <w:t xml:space="preserve">for SAP Commissions </w:t>
      </w:r>
      <w:r w:rsidRPr="00C424DE">
        <w:rPr>
          <w:rFonts w:ascii="Calibri" w:hAnsi="Calibri"/>
          <w:bCs/>
        </w:rPr>
        <w:t xml:space="preserve">and </w:t>
      </w:r>
      <w:r w:rsidR="00DB6A4B" w:rsidRPr="00C424DE">
        <w:rPr>
          <w:rFonts w:ascii="Calibri" w:hAnsi="Calibri"/>
          <w:bCs/>
        </w:rPr>
        <w:t xml:space="preserve">SAP </w:t>
      </w:r>
      <w:r w:rsidRPr="00C424DE">
        <w:rPr>
          <w:rFonts w:ascii="Calibri" w:hAnsi="Calibri"/>
          <w:bCs/>
        </w:rPr>
        <w:t>C</w:t>
      </w:r>
      <w:r w:rsidR="00E80564" w:rsidRPr="00C424DE">
        <w:rPr>
          <w:rFonts w:ascii="Calibri" w:hAnsi="Calibri"/>
          <w:bCs/>
        </w:rPr>
        <w:t xml:space="preserve">onfigure </w:t>
      </w:r>
      <w:r w:rsidRPr="00C424DE">
        <w:rPr>
          <w:rFonts w:ascii="Calibri" w:hAnsi="Calibri"/>
          <w:bCs/>
        </w:rPr>
        <w:t>P</w:t>
      </w:r>
      <w:r w:rsidR="00E80564" w:rsidRPr="00C424DE">
        <w:rPr>
          <w:rFonts w:ascii="Calibri" w:hAnsi="Calibri"/>
          <w:bCs/>
        </w:rPr>
        <w:t xml:space="preserve">rice </w:t>
      </w:r>
      <w:r w:rsidRPr="00C424DE">
        <w:rPr>
          <w:rFonts w:ascii="Calibri" w:hAnsi="Calibri"/>
          <w:bCs/>
        </w:rPr>
        <w:t>Q</w:t>
      </w:r>
      <w:r w:rsidR="00E80564" w:rsidRPr="00C424DE">
        <w:rPr>
          <w:rFonts w:ascii="Calibri" w:hAnsi="Calibri"/>
          <w:bCs/>
        </w:rPr>
        <w:t>uote</w:t>
      </w:r>
    </w:p>
    <w:p w14:paraId="68AB460E" w14:textId="0A0CE33A" w:rsidR="001B06DF" w:rsidRPr="00C424DE" w:rsidRDefault="00DB6A4B" w:rsidP="00391C17">
      <w:pPr>
        <w:pStyle w:val="SAP-TablebulletedText"/>
        <w:rPr>
          <w:rFonts w:ascii="Calibri" w:hAnsi="Calibri"/>
          <w:bCs/>
        </w:rPr>
      </w:pPr>
      <w:r w:rsidRPr="00C424DE">
        <w:rPr>
          <w:rFonts w:ascii="Calibri" w:hAnsi="Calibri"/>
          <w:bCs/>
        </w:rPr>
        <w:t>P</w:t>
      </w:r>
      <w:r w:rsidR="001B06DF" w:rsidRPr="00C424DE">
        <w:rPr>
          <w:rFonts w:ascii="Calibri" w:hAnsi="Calibri"/>
          <w:bCs/>
        </w:rPr>
        <w:t>redominantly</w:t>
      </w:r>
      <w:r w:rsidR="0067193C" w:rsidRPr="00C424DE">
        <w:rPr>
          <w:rFonts w:ascii="Calibri" w:hAnsi="Calibri"/>
          <w:bCs/>
        </w:rPr>
        <w:t xml:space="preserve"> </w:t>
      </w:r>
      <w:r w:rsidR="00391C17" w:rsidRPr="00C424DE">
        <w:rPr>
          <w:rFonts w:ascii="Calibri" w:hAnsi="Calibri"/>
          <w:bCs/>
        </w:rPr>
        <w:t>involved in</w:t>
      </w:r>
      <w:r w:rsidR="001B06DF" w:rsidRPr="00C424DE">
        <w:rPr>
          <w:rFonts w:ascii="Calibri" w:hAnsi="Calibri"/>
          <w:bCs/>
        </w:rPr>
        <w:t xml:space="preserve"> Data Integration </w:t>
      </w:r>
      <w:r w:rsidR="00391C17" w:rsidRPr="00C424DE">
        <w:rPr>
          <w:rFonts w:ascii="Calibri" w:hAnsi="Calibri"/>
          <w:bCs/>
        </w:rPr>
        <w:t>activities</w:t>
      </w:r>
      <w:r w:rsidR="00EA5F74" w:rsidRPr="00C424DE">
        <w:rPr>
          <w:rFonts w:ascii="Calibri" w:hAnsi="Calibri"/>
          <w:bCs/>
        </w:rPr>
        <w:t xml:space="preserve"> </w:t>
      </w:r>
      <w:r w:rsidR="00391C17" w:rsidRPr="00C424DE">
        <w:rPr>
          <w:rFonts w:ascii="Calibri" w:hAnsi="Calibri"/>
          <w:bCs/>
        </w:rPr>
        <w:t>for Commissions system</w:t>
      </w:r>
    </w:p>
    <w:p w14:paraId="1F1E16D7" w14:textId="38FE6431" w:rsidR="00020D85" w:rsidRPr="00C424DE" w:rsidRDefault="006F502C" w:rsidP="00391C17">
      <w:pPr>
        <w:pStyle w:val="SAP-TablebulletedText"/>
        <w:rPr>
          <w:rFonts w:ascii="Calibri" w:hAnsi="Calibri"/>
          <w:bCs/>
        </w:rPr>
      </w:pPr>
      <w:r w:rsidRPr="00C424DE">
        <w:rPr>
          <w:rFonts w:ascii="Calibri" w:hAnsi="Calibri"/>
          <w:bCs/>
        </w:rPr>
        <w:t xml:space="preserve">Currently involved in </w:t>
      </w:r>
      <w:r w:rsidR="009E2926">
        <w:rPr>
          <w:rFonts w:ascii="Calibri" w:hAnsi="Calibri"/>
          <w:bCs/>
        </w:rPr>
        <w:t>I</w:t>
      </w:r>
      <w:r w:rsidRPr="00C424DE">
        <w:rPr>
          <w:rFonts w:ascii="Calibri" w:hAnsi="Calibri"/>
          <w:bCs/>
        </w:rPr>
        <w:t xml:space="preserve">ncident </w:t>
      </w:r>
      <w:r w:rsidR="009E2926">
        <w:rPr>
          <w:rFonts w:ascii="Calibri" w:hAnsi="Calibri"/>
          <w:bCs/>
        </w:rPr>
        <w:t>H</w:t>
      </w:r>
      <w:r w:rsidRPr="00C424DE">
        <w:rPr>
          <w:rFonts w:ascii="Calibri" w:hAnsi="Calibri"/>
          <w:bCs/>
        </w:rPr>
        <w:t>andling</w:t>
      </w:r>
      <w:r w:rsidR="00020D85" w:rsidRPr="00C424DE">
        <w:rPr>
          <w:rFonts w:ascii="Calibri" w:hAnsi="Calibri"/>
          <w:bCs/>
        </w:rPr>
        <w:t>/</w:t>
      </w:r>
      <w:r w:rsidR="009E2926">
        <w:rPr>
          <w:rFonts w:ascii="Calibri" w:hAnsi="Calibri"/>
          <w:bCs/>
        </w:rPr>
        <w:t>D</w:t>
      </w:r>
      <w:r w:rsidRPr="00C424DE">
        <w:rPr>
          <w:rFonts w:ascii="Calibri" w:hAnsi="Calibri"/>
          <w:bCs/>
        </w:rPr>
        <w:t xml:space="preserve">elivering </w:t>
      </w:r>
      <w:r w:rsidR="009E2926">
        <w:rPr>
          <w:rFonts w:ascii="Calibri" w:hAnsi="Calibri"/>
          <w:bCs/>
        </w:rPr>
        <w:t>S</w:t>
      </w:r>
      <w:r w:rsidRPr="00C424DE">
        <w:rPr>
          <w:rFonts w:ascii="Calibri" w:hAnsi="Calibri"/>
          <w:bCs/>
        </w:rPr>
        <w:t xml:space="preserve">olutions on </w:t>
      </w:r>
      <w:r w:rsidR="00CB7897" w:rsidRPr="00C424DE">
        <w:rPr>
          <w:rFonts w:ascii="Calibri" w:hAnsi="Calibri"/>
          <w:bCs/>
        </w:rPr>
        <w:t xml:space="preserve">SAP </w:t>
      </w:r>
      <w:r w:rsidRPr="00C424DE">
        <w:rPr>
          <w:rFonts w:ascii="Calibri" w:hAnsi="Calibri"/>
          <w:bCs/>
        </w:rPr>
        <w:t>Configure Price Quote</w:t>
      </w:r>
      <w:r w:rsidR="00F44B0D" w:rsidRPr="00C424DE">
        <w:rPr>
          <w:rFonts w:ascii="Calibri" w:hAnsi="Calibri"/>
          <w:bCs/>
        </w:rPr>
        <w:t xml:space="preserve"> </w:t>
      </w:r>
      <w:r w:rsidRPr="00C424DE">
        <w:rPr>
          <w:rFonts w:ascii="Calibri" w:hAnsi="Calibri"/>
          <w:bCs/>
        </w:rPr>
        <w:t>(CPQ)</w:t>
      </w:r>
      <w:r w:rsidR="00020D85" w:rsidRPr="00C424DE">
        <w:rPr>
          <w:rFonts w:ascii="Calibri" w:hAnsi="Calibri"/>
          <w:bCs/>
        </w:rPr>
        <w:t xml:space="preserve"> and </w:t>
      </w:r>
      <w:r w:rsidR="009E2926">
        <w:rPr>
          <w:rFonts w:ascii="Calibri" w:hAnsi="Calibri"/>
          <w:bCs/>
        </w:rPr>
        <w:t>I</w:t>
      </w:r>
      <w:r w:rsidR="00020D85" w:rsidRPr="00C424DE">
        <w:rPr>
          <w:rFonts w:ascii="Calibri" w:hAnsi="Calibri"/>
          <w:bCs/>
        </w:rPr>
        <w:t>nnovations around SPM solutions.</w:t>
      </w:r>
    </w:p>
    <w:p w14:paraId="04D45D34" w14:textId="3BD61631" w:rsidR="001B06DF" w:rsidRPr="00C424DE" w:rsidRDefault="00DB6A4B" w:rsidP="00391C17">
      <w:pPr>
        <w:pStyle w:val="SAP-TablebulletedText"/>
        <w:rPr>
          <w:rFonts w:ascii="Calibri" w:hAnsi="Calibri"/>
          <w:bCs/>
        </w:rPr>
      </w:pPr>
      <w:r w:rsidRPr="00C424DE">
        <w:rPr>
          <w:rFonts w:ascii="Calibri" w:hAnsi="Calibri"/>
          <w:bCs/>
        </w:rPr>
        <w:t>Experience working on</w:t>
      </w:r>
      <w:r w:rsidR="001B06DF" w:rsidRPr="00C424DE">
        <w:rPr>
          <w:rFonts w:ascii="Calibri" w:hAnsi="Calibri"/>
          <w:bCs/>
        </w:rPr>
        <w:t xml:space="preserve"> projects across domains such as Insurance, HealthCare, Banking, Logistics and Supply Chain Management and Telecom domains.</w:t>
      </w:r>
    </w:p>
    <w:p w14:paraId="0C519118" w14:textId="77777777" w:rsidR="008B72B6" w:rsidRPr="00E94A52" w:rsidRDefault="008B72B6" w:rsidP="00391C17">
      <w:pPr>
        <w:pStyle w:val="SAP-TablebulletedText"/>
        <w:numPr>
          <w:ilvl w:val="0"/>
          <w:numId w:val="0"/>
        </w:numPr>
        <w:ind w:left="720"/>
        <w:rPr>
          <w:lang w:val="en-GB"/>
        </w:rPr>
      </w:pPr>
    </w:p>
    <w:p w14:paraId="02CD100F" w14:textId="59CD19D6" w:rsidR="008B72B6" w:rsidRDefault="008B72B6" w:rsidP="008B72B6">
      <w:pPr>
        <w:spacing w:line="240" w:lineRule="exact"/>
        <w:rPr>
          <w:rFonts w:ascii="Calibri" w:hAnsi="Calibri" w:cs="Times New Roman"/>
          <w:b/>
          <w:bCs/>
        </w:rPr>
      </w:pPr>
      <w:r>
        <w:rPr>
          <w:rFonts w:ascii="Calibri" w:hAnsi="Calibri" w:cs="Times New Roman"/>
          <w:b/>
          <w:bCs/>
        </w:rPr>
        <w:t>EDUCATIONAL QUALIFICATION</w:t>
      </w:r>
    </w:p>
    <w:p w14:paraId="0FEDC207" w14:textId="77777777" w:rsidR="008B72B6" w:rsidRDefault="008B72B6" w:rsidP="008B72B6">
      <w:pPr>
        <w:spacing w:line="240" w:lineRule="exact"/>
        <w:rPr>
          <w:rFonts w:ascii="Calibri" w:hAnsi="Calibri" w:cs="Times New Roman"/>
          <w:b/>
          <w:bCs/>
          <w:sz w:val="17"/>
          <w:szCs w:val="17"/>
        </w:rPr>
      </w:pPr>
      <w:r>
        <w:rPr>
          <w:rFonts w:ascii="Calibri" w:hAnsi="Calibri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2F395153" wp14:editId="44F1B245">
                <wp:simplePos x="0" y="0"/>
                <wp:positionH relativeFrom="column">
                  <wp:posOffset>-38100</wp:posOffset>
                </wp:positionH>
                <wp:positionV relativeFrom="paragraph">
                  <wp:posOffset>57149</wp:posOffset>
                </wp:positionV>
                <wp:extent cx="5600700" cy="0"/>
                <wp:effectExtent l="0" t="0" r="1905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A8389" id="Straight Connector 10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pt,4.5pt" to="43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" strokeweight="1.5pt"/>
            </w:pict>
          </mc:Fallback>
        </mc:AlternateContent>
      </w:r>
    </w:p>
    <w:p w14:paraId="361D6DB3" w14:textId="41980A6E" w:rsidR="008B72B6" w:rsidRPr="008B72B6" w:rsidRDefault="008B72B6" w:rsidP="008B72B6">
      <w:pPr>
        <w:spacing w:before="40"/>
        <w:jc w:val="both"/>
        <w:rPr>
          <w:rFonts w:ascii="Calibri" w:hAnsi="Calibri" w:cs="Times New Roman"/>
          <w:b/>
          <w:b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10"/>
        <w:gridCol w:w="2777"/>
        <w:gridCol w:w="1276"/>
        <w:gridCol w:w="1275"/>
      </w:tblGrid>
      <w:tr w:rsidR="008B72B6" w14:paraId="4F6B860D" w14:textId="77777777" w:rsidTr="008B72B6">
        <w:tc>
          <w:tcPr>
            <w:tcW w:w="2610" w:type="dxa"/>
            <w:shd w:val="clear" w:color="auto" w:fill="auto"/>
          </w:tcPr>
          <w:p w14:paraId="22063FCD" w14:textId="77777777" w:rsidR="008B72B6" w:rsidRPr="00DF0F47" w:rsidRDefault="008B72B6" w:rsidP="009A10CF">
            <w:pPr>
              <w:spacing w:before="40"/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DF0F47">
              <w:rPr>
                <w:rFonts w:ascii="Calibri" w:hAnsi="Calibri" w:cs="Times New Roman"/>
                <w:b/>
                <w:sz w:val="20"/>
                <w:szCs w:val="20"/>
              </w:rPr>
              <w:t>Institute</w:t>
            </w:r>
          </w:p>
        </w:tc>
        <w:tc>
          <w:tcPr>
            <w:tcW w:w="2777" w:type="dxa"/>
            <w:shd w:val="clear" w:color="auto" w:fill="auto"/>
          </w:tcPr>
          <w:p w14:paraId="64CA51CB" w14:textId="77777777" w:rsidR="008B72B6" w:rsidRPr="00DF0F47" w:rsidRDefault="008B72B6" w:rsidP="009A10CF">
            <w:pPr>
              <w:spacing w:before="40"/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DF0F47">
              <w:rPr>
                <w:rFonts w:ascii="Calibri" w:hAnsi="Calibri" w:cs="Times New Roman"/>
                <w:b/>
                <w:sz w:val="20"/>
                <w:szCs w:val="20"/>
              </w:rPr>
              <w:t>Education details</w:t>
            </w:r>
          </w:p>
        </w:tc>
        <w:tc>
          <w:tcPr>
            <w:tcW w:w="1276" w:type="dxa"/>
            <w:shd w:val="clear" w:color="auto" w:fill="auto"/>
          </w:tcPr>
          <w:p w14:paraId="40B0CD09" w14:textId="77777777" w:rsidR="008B72B6" w:rsidRPr="00DF0F47" w:rsidRDefault="008B72B6" w:rsidP="009A10CF">
            <w:pPr>
              <w:spacing w:before="40"/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DF0F47">
              <w:rPr>
                <w:rFonts w:ascii="Calibri" w:hAnsi="Calibri" w:cs="Times New Roman"/>
                <w:b/>
                <w:sz w:val="20"/>
                <w:szCs w:val="20"/>
              </w:rPr>
              <w:t>Tenure</w:t>
            </w:r>
          </w:p>
        </w:tc>
        <w:tc>
          <w:tcPr>
            <w:tcW w:w="1275" w:type="dxa"/>
            <w:shd w:val="clear" w:color="auto" w:fill="auto"/>
          </w:tcPr>
          <w:p w14:paraId="59B6A883" w14:textId="77777777" w:rsidR="008B72B6" w:rsidRPr="00DF0F47" w:rsidRDefault="008B72B6" w:rsidP="009A10CF">
            <w:pPr>
              <w:spacing w:before="40"/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DF0F47">
              <w:rPr>
                <w:rFonts w:ascii="Calibri" w:hAnsi="Calibri" w:cs="Times New Roman"/>
                <w:b/>
                <w:sz w:val="20"/>
                <w:szCs w:val="20"/>
              </w:rPr>
              <w:t>Percentage</w:t>
            </w:r>
          </w:p>
        </w:tc>
      </w:tr>
      <w:tr w:rsidR="008B72B6" w14:paraId="01288F92" w14:textId="77777777" w:rsidTr="008B72B6">
        <w:tc>
          <w:tcPr>
            <w:tcW w:w="2610" w:type="dxa"/>
            <w:shd w:val="clear" w:color="auto" w:fill="auto"/>
          </w:tcPr>
          <w:p w14:paraId="6B02801B" w14:textId="77777777" w:rsidR="008B72B6" w:rsidRPr="00DF0F47" w:rsidRDefault="008B72B6" w:rsidP="009A10CF">
            <w:pPr>
              <w:spacing w:before="40"/>
              <w:rPr>
                <w:rFonts w:ascii="Calibri" w:hAnsi="Calibri" w:cs="Times New Roman"/>
                <w:bCs/>
                <w:sz w:val="20"/>
                <w:szCs w:val="20"/>
              </w:rPr>
            </w:pPr>
            <w:r w:rsidRPr="00DF0F47">
              <w:rPr>
                <w:rFonts w:ascii="Calibri" w:hAnsi="Calibri" w:cs="Times New Roman"/>
                <w:bCs/>
                <w:sz w:val="20"/>
                <w:szCs w:val="20"/>
              </w:rPr>
              <w:t>Jeevana School, Madurai</w:t>
            </w:r>
          </w:p>
        </w:tc>
        <w:tc>
          <w:tcPr>
            <w:tcW w:w="2777" w:type="dxa"/>
            <w:shd w:val="clear" w:color="auto" w:fill="auto"/>
          </w:tcPr>
          <w:p w14:paraId="59F96E6A" w14:textId="77777777" w:rsidR="008B72B6" w:rsidRPr="00DF0F47" w:rsidRDefault="008B72B6" w:rsidP="009A10CF">
            <w:pPr>
              <w:spacing w:before="40"/>
              <w:rPr>
                <w:rFonts w:ascii="Calibri" w:hAnsi="Calibri" w:cs="Times New Roman"/>
                <w:bCs/>
                <w:sz w:val="20"/>
                <w:szCs w:val="20"/>
              </w:rPr>
            </w:pPr>
            <w:r w:rsidRPr="00DF0F47">
              <w:rPr>
                <w:rFonts w:ascii="Calibri" w:hAnsi="Calibri" w:cs="Times New Roman"/>
                <w:bCs/>
                <w:sz w:val="20"/>
                <w:szCs w:val="20"/>
              </w:rPr>
              <w:t>10th Class - State Board</w:t>
            </w:r>
          </w:p>
        </w:tc>
        <w:tc>
          <w:tcPr>
            <w:tcW w:w="1276" w:type="dxa"/>
            <w:shd w:val="clear" w:color="auto" w:fill="auto"/>
          </w:tcPr>
          <w:p w14:paraId="510DB3D8" w14:textId="77777777" w:rsidR="008B72B6" w:rsidRPr="00DF0F47" w:rsidRDefault="008B72B6" w:rsidP="009A10CF">
            <w:pPr>
              <w:spacing w:before="40"/>
              <w:rPr>
                <w:rFonts w:ascii="Calibri" w:hAnsi="Calibri" w:cs="Times New Roman"/>
                <w:bCs/>
                <w:sz w:val="20"/>
                <w:szCs w:val="20"/>
              </w:rPr>
            </w:pPr>
            <w:r w:rsidRPr="00DF0F47">
              <w:rPr>
                <w:rFonts w:ascii="Calibri" w:hAnsi="Calibri" w:cs="Times New Roman"/>
                <w:bCs/>
                <w:sz w:val="20"/>
                <w:szCs w:val="20"/>
              </w:rPr>
              <w:t>2002-2003</w:t>
            </w:r>
          </w:p>
        </w:tc>
        <w:tc>
          <w:tcPr>
            <w:tcW w:w="1275" w:type="dxa"/>
            <w:shd w:val="clear" w:color="auto" w:fill="auto"/>
          </w:tcPr>
          <w:p w14:paraId="15B94F6C" w14:textId="77777777" w:rsidR="008B72B6" w:rsidRPr="00DF0F47" w:rsidRDefault="008B72B6" w:rsidP="009A10CF">
            <w:pPr>
              <w:spacing w:before="40"/>
              <w:rPr>
                <w:rFonts w:ascii="Calibri" w:hAnsi="Calibri" w:cs="Times New Roman"/>
                <w:bCs/>
                <w:sz w:val="20"/>
                <w:szCs w:val="20"/>
              </w:rPr>
            </w:pPr>
            <w:r w:rsidRPr="00DF0F47">
              <w:rPr>
                <w:rFonts w:ascii="Calibri" w:hAnsi="Calibri" w:cs="Times New Roman"/>
                <w:bCs/>
                <w:sz w:val="20"/>
                <w:szCs w:val="20"/>
              </w:rPr>
              <w:t>84.81%</w:t>
            </w:r>
          </w:p>
        </w:tc>
      </w:tr>
      <w:tr w:rsidR="008B72B6" w14:paraId="240B4680" w14:textId="77777777" w:rsidTr="008B72B6">
        <w:tc>
          <w:tcPr>
            <w:tcW w:w="2610" w:type="dxa"/>
            <w:shd w:val="clear" w:color="auto" w:fill="auto"/>
          </w:tcPr>
          <w:p w14:paraId="0C188366" w14:textId="77777777" w:rsidR="008B72B6" w:rsidRPr="00DF0F47" w:rsidRDefault="008B72B6" w:rsidP="009A10CF">
            <w:pPr>
              <w:spacing w:before="40"/>
              <w:rPr>
                <w:rFonts w:ascii="Calibri" w:hAnsi="Calibri" w:cs="Times New Roman"/>
                <w:bCs/>
                <w:sz w:val="20"/>
                <w:szCs w:val="20"/>
              </w:rPr>
            </w:pPr>
            <w:r w:rsidRPr="00DF0F47">
              <w:rPr>
                <w:rFonts w:ascii="Calibri" w:hAnsi="Calibri" w:cs="Times New Roman"/>
                <w:bCs/>
                <w:sz w:val="20"/>
                <w:szCs w:val="20"/>
              </w:rPr>
              <w:t>Jeevana School, Madurai</w:t>
            </w:r>
          </w:p>
        </w:tc>
        <w:tc>
          <w:tcPr>
            <w:tcW w:w="2777" w:type="dxa"/>
            <w:shd w:val="clear" w:color="auto" w:fill="auto"/>
          </w:tcPr>
          <w:p w14:paraId="23758BBE" w14:textId="77777777" w:rsidR="008B72B6" w:rsidRPr="00DF0F47" w:rsidRDefault="008B72B6" w:rsidP="009A10CF">
            <w:pPr>
              <w:spacing w:before="40"/>
              <w:rPr>
                <w:rFonts w:ascii="Calibri" w:hAnsi="Calibri" w:cs="Times New Roman"/>
                <w:bCs/>
                <w:sz w:val="20"/>
                <w:szCs w:val="20"/>
              </w:rPr>
            </w:pPr>
            <w:r w:rsidRPr="00DF0F47">
              <w:rPr>
                <w:rFonts w:ascii="Calibri" w:hAnsi="Calibri" w:cs="Times New Roman"/>
                <w:bCs/>
                <w:sz w:val="20"/>
                <w:szCs w:val="20"/>
              </w:rPr>
              <w:t>12th Class - State Board</w:t>
            </w:r>
          </w:p>
        </w:tc>
        <w:tc>
          <w:tcPr>
            <w:tcW w:w="1276" w:type="dxa"/>
            <w:shd w:val="clear" w:color="auto" w:fill="auto"/>
          </w:tcPr>
          <w:p w14:paraId="6F7EB307" w14:textId="77777777" w:rsidR="008B72B6" w:rsidRPr="00DF0F47" w:rsidRDefault="008B72B6" w:rsidP="009A10CF">
            <w:pPr>
              <w:spacing w:before="40"/>
              <w:rPr>
                <w:rFonts w:ascii="Calibri" w:hAnsi="Calibri" w:cs="Times New Roman"/>
                <w:bCs/>
                <w:sz w:val="20"/>
                <w:szCs w:val="20"/>
              </w:rPr>
            </w:pPr>
            <w:r w:rsidRPr="00DF0F47">
              <w:rPr>
                <w:rFonts w:ascii="Calibri" w:hAnsi="Calibri" w:cs="Times New Roman"/>
                <w:bCs/>
                <w:sz w:val="20"/>
                <w:szCs w:val="20"/>
              </w:rPr>
              <w:t>2004-2005</w:t>
            </w:r>
          </w:p>
        </w:tc>
        <w:tc>
          <w:tcPr>
            <w:tcW w:w="1275" w:type="dxa"/>
            <w:shd w:val="clear" w:color="auto" w:fill="auto"/>
          </w:tcPr>
          <w:p w14:paraId="6AA7022C" w14:textId="77777777" w:rsidR="008B72B6" w:rsidRPr="00DF0F47" w:rsidRDefault="008B72B6" w:rsidP="009A10CF">
            <w:pPr>
              <w:spacing w:before="40"/>
              <w:rPr>
                <w:rFonts w:ascii="Calibri" w:hAnsi="Calibri" w:cs="Times New Roman"/>
                <w:bCs/>
                <w:sz w:val="20"/>
                <w:szCs w:val="20"/>
              </w:rPr>
            </w:pPr>
            <w:r w:rsidRPr="00DF0F47">
              <w:rPr>
                <w:rFonts w:ascii="Calibri" w:hAnsi="Calibri" w:cs="Times New Roman"/>
                <w:bCs/>
                <w:sz w:val="20"/>
                <w:szCs w:val="20"/>
              </w:rPr>
              <w:t>91.33%</w:t>
            </w:r>
          </w:p>
        </w:tc>
      </w:tr>
      <w:tr w:rsidR="008B72B6" w14:paraId="7A818609" w14:textId="77777777" w:rsidTr="008B72B6">
        <w:tc>
          <w:tcPr>
            <w:tcW w:w="2610" w:type="dxa"/>
            <w:shd w:val="clear" w:color="auto" w:fill="auto"/>
          </w:tcPr>
          <w:p w14:paraId="5F9C6148" w14:textId="77777777" w:rsidR="008B72B6" w:rsidRPr="00DF0F47" w:rsidRDefault="008B72B6" w:rsidP="009A10CF">
            <w:pPr>
              <w:spacing w:before="40"/>
              <w:rPr>
                <w:rFonts w:ascii="Calibri" w:hAnsi="Calibri" w:cs="Times New Roman"/>
                <w:bCs/>
                <w:sz w:val="20"/>
                <w:szCs w:val="20"/>
              </w:rPr>
            </w:pPr>
            <w:r w:rsidRPr="00DF0F47">
              <w:rPr>
                <w:rFonts w:ascii="Calibri" w:hAnsi="Calibri" w:cs="Times New Roman"/>
                <w:bCs/>
                <w:sz w:val="20"/>
                <w:szCs w:val="20"/>
              </w:rPr>
              <w:t>Sri Ramakrishna Institute of Technology, Coimbatore</w:t>
            </w:r>
          </w:p>
        </w:tc>
        <w:tc>
          <w:tcPr>
            <w:tcW w:w="2777" w:type="dxa"/>
            <w:shd w:val="clear" w:color="auto" w:fill="auto"/>
          </w:tcPr>
          <w:p w14:paraId="0D4CFD9F" w14:textId="2D959631" w:rsidR="008B72B6" w:rsidRPr="00DF0F47" w:rsidRDefault="008B72B6" w:rsidP="009A10CF">
            <w:pPr>
              <w:spacing w:before="40"/>
              <w:rPr>
                <w:rFonts w:ascii="Calibri" w:hAnsi="Calibri" w:cs="Times New Roman"/>
                <w:bCs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sz w:val="20"/>
                <w:szCs w:val="20"/>
              </w:rPr>
              <w:t>B.E.</w:t>
            </w:r>
            <w:r w:rsidR="00391C17">
              <w:rPr>
                <w:rFonts w:ascii="Calibri" w:hAnsi="Calibri" w:cs="Times New Roman"/>
                <w:bCs/>
                <w:sz w:val="20"/>
                <w:szCs w:val="20"/>
              </w:rPr>
              <w:t>,</w:t>
            </w:r>
            <w:r>
              <w:rPr>
                <w:rFonts w:ascii="Calibri" w:hAnsi="Calibri" w:cs="Times New Roman"/>
                <w:bCs/>
                <w:sz w:val="20"/>
                <w:szCs w:val="20"/>
              </w:rPr>
              <w:t xml:space="preserve"> Electronics and Communication Engineering</w:t>
            </w:r>
          </w:p>
        </w:tc>
        <w:tc>
          <w:tcPr>
            <w:tcW w:w="1276" w:type="dxa"/>
            <w:shd w:val="clear" w:color="auto" w:fill="auto"/>
          </w:tcPr>
          <w:p w14:paraId="5DAA76E8" w14:textId="77777777" w:rsidR="008B72B6" w:rsidRPr="00DF0F47" w:rsidRDefault="008B72B6" w:rsidP="009A10CF">
            <w:pPr>
              <w:spacing w:before="40"/>
              <w:rPr>
                <w:rFonts w:ascii="Calibri" w:hAnsi="Calibri" w:cs="Times New Roman"/>
                <w:bCs/>
                <w:sz w:val="20"/>
                <w:szCs w:val="20"/>
              </w:rPr>
            </w:pPr>
            <w:r w:rsidRPr="00DF0F47">
              <w:rPr>
                <w:rFonts w:ascii="Calibri" w:hAnsi="Calibri" w:cs="Times New Roman"/>
                <w:bCs/>
                <w:sz w:val="20"/>
                <w:szCs w:val="20"/>
              </w:rPr>
              <w:t>2005-2009</w:t>
            </w:r>
          </w:p>
        </w:tc>
        <w:tc>
          <w:tcPr>
            <w:tcW w:w="1275" w:type="dxa"/>
            <w:shd w:val="clear" w:color="auto" w:fill="auto"/>
          </w:tcPr>
          <w:p w14:paraId="6FA07A52" w14:textId="11384C76" w:rsidR="008B72B6" w:rsidRPr="00DF0F47" w:rsidRDefault="008B72B6" w:rsidP="009A10CF">
            <w:pPr>
              <w:spacing w:before="40"/>
              <w:rPr>
                <w:rFonts w:ascii="Calibri" w:hAnsi="Calibri" w:cs="Times New Roman"/>
                <w:bCs/>
                <w:sz w:val="20"/>
                <w:szCs w:val="20"/>
              </w:rPr>
            </w:pPr>
            <w:r w:rsidRPr="00DF0F47">
              <w:rPr>
                <w:rFonts w:ascii="Calibri" w:hAnsi="Calibri" w:cs="Times New Roman"/>
                <w:bCs/>
                <w:sz w:val="20"/>
                <w:szCs w:val="20"/>
              </w:rPr>
              <w:t>71</w:t>
            </w:r>
            <w:r w:rsidR="00391C17" w:rsidRPr="00DF0F47">
              <w:rPr>
                <w:rFonts w:ascii="Calibri" w:hAnsi="Calibri" w:cs="Times New Roman"/>
                <w:bCs/>
                <w:sz w:val="20"/>
                <w:szCs w:val="20"/>
              </w:rPr>
              <w:t>%</w:t>
            </w:r>
          </w:p>
        </w:tc>
      </w:tr>
    </w:tbl>
    <w:p w14:paraId="2719AB08" w14:textId="77777777" w:rsidR="00EA5BBB" w:rsidRDefault="00EA5BBB" w:rsidP="0044259B">
      <w:pPr>
        <w:spacing w:line="240" w:lineRule="exact"/>
        <w:rPr>
          <w:rFonts w:ascii="Calibri" w:hAnsi="Calibri" w:cs="Times New Roman"/>
          <w:b/>
          <w:bCs/>
        </w:rPr>
      </w:pPr>
    </w:p>
    <w:p w14:paraId="68DFB57C" w14:textId="0B2D1DF6" w:rsidR="00054CCD" w:rsidRDefault="00054CCD" w:rsidP="00054CCD">
      <w:pPr>
        <w:spacing w:line="240" w:lineRule="exact"/>
        <w:rPr>
          <w:rFonts w:ascii="Calibri" w:hAnsi="Calibri" w:cs="Times New Roman"/>
          <w:b/>
          <w:bCs/>
        </w:rPr>
      </w:pPr>
      <w:r>
        <w:rPr>
          <w:rFonts w:ascii="Calibri" w:hAnsi="Calibri" w:cs="Times New Roman"/>
          <w:b/>
          <w:bCs/>
        </w:rPr>
        <w:t>SKILLS</w:t>
      </w:r>
    </w:p>
    <w:p w14:paraId="69423AD3" w14:textId="77777777" w:rsidR="00054CCD" w:rsidRDefault="00054CCD" w:rsidP="00054CCD">
      <w:pPr>
        <w:spacing w:line="240" w:lineRule="exact"/>
        <w:rPr>
          <w:rFonts w:ascii="Calibri" w:hAnsi="Calibri" w:cs="Times New Roman"/>
          <w:b/>
          <w:bCs/>
          <w:sz w:val="17"/>
          <w:szCs w:val="17"/>
        </w:rPr>
      </w:pPr>
      <w:r>
        <w:rPr>
          <w:rFonts w:ascii="Calibri" w:hAnsi="Calibri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178040A4" wp14:editId="2E3C8FE6">
                <wp:simplePos x="0" y="0"/>
                <wp:positionH relativeFrom="column">
                  <wp:posOffset>-38100</wp:posOffset>
                </wp:positionH>
                <wp:positionV relativeFrom="paragraph">
                  <wp:posOffset>57149</wp:posOffset>
                </wp:positionV>
                <wp:extent cx="5600700" cy="0"/>
                <wp:effectExtent l="0" t="0" r="1905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DC00E" id="Straight Connector 6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pt,4.5pt" to="43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" strokeweight="1.5pt"/>
            </w:pict>
          </mc:Fallback>
        </mc:AlternateContent>
      </w:r>
    </w:p>
    <w:p w14:paraId="4BE0A4CC" w14:textId="1EB18BD0" w:rsidR="00056D01" w:rsidRDefault="00056D01" w:rsidP="00391C17">
      <w:pPr>
        <w:pStyle w:val="SAP-TablebulletedText"/>
      </w:pPr>
      <w:r w:rsidRPr="00C424DE">
        <w:rPr>
          <w:rFonts w:ascii="Calibri" w:hAnsi="Calibri"/>
          <w:b/>
        </w:rPr>
        <w:t>Application Experience</w:t>
      </w:r>
      <w:r>
        <w:t xml:space="preserve"> </w:t>
      </w:r>
      <w:r w:rsidRPr="00C424DE">
        <w:rPr>
          <w:rFonts w:ascii="Calibri" w:hAnsi="Calibri"/>
          <w:bCs/>
        </w:rPr>
        <w:t>SAP Callidus Commissions,</w:t>
      </w:r>
      <w:r w:rsidR="00546B34" w:rsidRPr="00C424DE">
        <w:rPr>
          <w:rFonts w:ascii="Calibri" w:hAnsi="Calibri"/>
          <w:bCs/>
        </w:rPr>
        <w:t xml:space="preserve"> </w:t>
      </w:r>
      <w:r w:rsidR="005E2945" w:rsidRPr="00C424DE">
        <w:rPr>
          <w:rFonts w:ascii="Calibri" w:hAnsi="Calibri"/>
          <w:bCs/>
        </w:rPr>
        <w:t>SAP Commissions Data Loader,</w:t>
      </w:r>
      <w:r w:rsidR="00871E6B" w:rsidRPr="00C424DE">
        <w:rPr>
          <w:rFonts w:ascii="Calibri" w:hAnsi="Calibri"/>
          <w:bCs/>
        </w:rPr>
        <w:t xml:space="preserve"> </w:t>
      </w:r>
      <w:r w:rsidRPr="00C424DE">
        <w:rPr>
          <w:rFonts w:ascii="Calibri" w:hAnsi="Calibri"/>
          <w:bCs/>
        </w:rPr>
        <w:t xml:space="preserve">SAP Configure Price Quote, </w:t>
      </w:r>
      <w:r w:rsidR="005E2945" w:rsidRPr="00C424DE">
        <w:rPr>
          <w:rFonts w:ascii="Calibri" w:hAnsi="Calibri"/>
          <w:bCs/>
        </w:rPr>
        <w:t xml:space="preserve">SAP </w:t>
      </w:r>
      <w:r w:rsidRPr="00C424DE">
        <w:rPr>
          <w:rFonts w:ascii="Calibri" w:hAnsi="Calibri"/>
          <w:bCs/>
        </w:rPr>
        <w:t>Territory &amp; Quota Management, SAP Workflow, SAP Conversational AI, SAP Appgyver, SAP Business Technology Platform, SAP Cloud Platform Integration</w:t>
      </w:r>
      <w:r w:rsidR="00546B34" w:rsidRPr="00C424DE">
        <w:rPr>
          <w:rFonts w:ascii="Calibri" w:hAnsi="Calibri"/>
          <w:bCs/>
        </w:rPr>
        <w:t>, Data Integration using RESTful APIs (Commissions and CPQ)</w:t>
      </w:r>
    </w:p>
    <w:p w14:paraId="0DBAA6E8" w14:textId="77777777" w:rsidR="00546B34" w:rsidRPr="00056D01" w:rsidRDefault="00546B34" w:rsidP="00391C17">
      <w:pPr>
        <w:pStyle w:val="SAP-TablebulletedText"/>
        <w:numPr>
          <w:ilvl w:val="0"/>
          <w:numId w:val="0"/>
        </w:numPr>
        <w:ind w:left="720"/>
      </w:pPr>
    </w:p>
    <w:p w14:paraId="567B6DDF" w14:textId="1B6EE417" w:rsidR="00B43120" w:rsidRPr="00C424DE" w:rsidRDefault="00056D01" w:rsidP="00391C17">
      <w:pPr>
        <w:pStyle w:val="SAP-TablebulletedText"/>
        <w:rPr>
          <w:rFonts w:ascii="Calibri" w:hAnsi="Calibri"/>
          <w:bCs/>
        </w:rPr>
      </w:pPr>
      <w:r w:rsidRPr="00C424DE">
        <w:rPr>
          <w:rFonts w:ascii="Calibri" w:hAnsi="Calibri"/>
          <w:b/>
        </w:rPr>
        <w:t xml:space="preserve">Programming </w:t>
      </w:r>
      <w:r w:rsidR="00DF0F47" w:rsidRPr="00C424DE">
        <w:rPr>
          <w:rFonts w:ascii="Calibri" w:hAnsi="Calibri"/>
          <w:b/>
        </w:rPr>
        <w:t>languages:</w:t>
      </w:r>
      <w:r w:rsidR="00C424DE">
        <w:rPr>
          <w:rFonts w:ascii="Calibri" w:hAnsi="Calibri"/>
          <w:b/>
        </w:rPr>
        <w:t xml:space="preserve"> </w:t>
      </w:r>
      <w:r w:rsidRPr="00C424DE">
        <w:rPr>
          <w:rFonts w:ascii="Calibri" w:hAnsi="Calibri"/>
          <w:bCs/>
        </w:rPr>
        <w:t>Python, Shell (bash), Batch scripting, Oracle PL SQL, HANA SQL Script</w:t>
      </w:r>
      <w:r w:rsidR="00546B34" w:rsidRPr="00C424DE">
        <w:rPr>
          <w:rFonts w:ascii="Calibri" w:hAnsi="Calibri"/>
          <w:bCs/>
        </w:rPr>
        <w:t>,</w:t>
      </w:r>
      <w:r w:rsidR="00A21177" w:rsidRPr="00C424DE">
        <w:rPr>
          <w:rFonts w:ascii="Calibri" w:hAnsi="Calibri"/>
          <w:bCs/>
        </w:rPr>
        <w:t xml:space="preserve"> Knockout JS</w:t>
      </w:r>
    </w:p>
    <w:p w14:paraId="02FA65D5" w14:textId="77777777" w:rsidR="0044259B" w:rsidRDefault="0044259B" w:rsidP="0044259B">
      <w:pPr>
        <w:tabs>
          <w:tab w:val="left" w:pos="2428"/>
        </w:tabs>
        <w:spacing w:line="240" w:lineRule="exact"/>
        <w:rPr>
          <w:rFonts w:ascii="Calibri" w:hAnsi="Calibri" w:cs="Times New Roman"/>
          <w:b/>
          <w:bCs/>
          <w:sz w:val="17"/>
          <w:szCs w:val="17"/>
        </w:rPr>
      </w:pPr>
      <w:r>
        <w:tab/>
      </w:r>
    </w:p>
    <w:p w14:paraId="5B213EB2" w14:textId="2FCFA783" w:rsidR="0044259B" w:rsidRDefault="00BC7C63" w:rsidP="0044259B">
      <w:pPr>
        <w:spacing w:line="240" w:lineRule="exact"/>
        <w:rPr>
          <w:rFonts w:ascii="Calibri" w:hAnsi="Calibri" w:cs="Times New Roman"/>
          <w:b/>
          <w:bCs/>
        </w:rPr>
      </w:pPr>
      <w:r>
        <w:rPr>
          <w:rFonts w:ascii="Calibri" w:hAnsi="Calibri" w:cs="Times New Roman"/>
          <w:b/>
          <w:bCs/>
        </w:rPr>
        <w:t>EXPERIENCE SUMMARY</w:t>
      </w:r>
    </w:p>
    <w:p w14:paraId="256F13DA" w14:textId="77777777" w:rsidR="0044259B" w:rsidRDefault="0044259B" w:rsidP="0044259B">
      <w:pPr>
        <w:spacing w:line="240" w:lineRule="exact"/>
        <w:rPr>
          <w:rFonts w:ascii="Calibri" w:hAnsi="Calibri" w:cs="Times New Roman"/>
          <w:b/>
          <w:bCs/>
          <w:sz w:val="17"/>
          <w:szCs w:val="17"/>
        </w:rPr>
      </w:pPr>
      <w:r>
        <w:rPr>
          <w:rFonts w:ascii="Calibri" w:hAnsi="Calibri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D64CE99" wp14:editId="7F56BDDD">
                <wp:simplePos x="0" y="0"/>
                <wp:positionH relativeFrom="column">
                  <wp:posOffset>-38100</wp:posOffset>
                </wp:positionH>
                <wp:positionV relativeFrom="paragraph">
                  <wp:posOffset>57149</wp:posOffset>
                </wp:positionV>
                <wp:extent cx="5600700" cy="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F8F62" id="Straight Connector 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pt,4.5pt" to="43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" strokeweight="1.5pt"/>
            </w:pict>
          </mc:Fallback>
        </mc:AlternateContent>
      </w:r>
    </w:p>
    <w:p w14:paraId="2643EBFC" w14:textId="57FEE87A" w:rsidR="00EA5BBB" w:rsidRPr="004C49F5" w:rsidRDefault="00EA5BBB" w:rsidP="00EA5BBB">
      <w:pPr>
        <w:spacing w:line="240" w:lineRule="exact"/>
        <w:ind w:left="1890" w:hanging="1890"/>
        <w:jc w:val="center"/>
        <w:rPr>
          <w:rFonts w:ascii="Calibri" w:hAnsi="Calibri" w:cs="Times New Roman"/>
          <w:lang w:val="en-GB"/>
        </w:rPr>
      </w:pPr>
      <w:r w:rsidRPr="00713137">
        <w:rPr>
          <w:rFonts w:ascii="Calibri" w:hAnsi="Calibri" w:cs="Times New Roman"/>
          <w:b/>
          <w:bCs/>
          <w:lang w:val="en-GB"/>
        </w:rPr>
        <w:t>SAP Indi</w:t>
      </w:r>
      <w:r w:rsidR="00272DBA">
        <w:rPr>
          <w:rFonts w:ascii="Calibri" w:hAnsi="Calibri" w:cs="Times New Roman"/>
          <w:b/>
          <w:bCs/>
          <w:lang w:val="en-GB"/>
        </w:rPr>
        <w:t>a (</w:t>
      </w:r>
      <w:r w:rsidRPr="00713137">
        <w:rPr>
          <w:rFonts w:ascii="Calibri" w:hAnsi="Calibri" w:cs="Times New Roman"/>
          <w:b/>
          <w:bCs/>
          <w:lang w:val="en-GB"/>
        </w:rPr>
        <w:t>Hyderabad</w:t>
      </w:r>
      <w:r w:rsidR="00272DBA">
        <w:rPr>
          <w:rFonts w:ascii="Calibri" w:hAnsi="Calibri" w:cs="Times New Roman"/>
          <w:b/>
          <w:bCs/>
          <w:lang w:val="en-GB"/>
        </w:rPr>
        <w:t>)</w:t>
      </w:r>
    </w:p>
    <w:p w14:paraId="16C0FA97" w14:textId="281C7D61" w:rsidR="00EA5BBB" w:rsidRDefault="00EA5BBB" w:rsidP="00EA5BBB">
      <w:pPr>
        <w:spacing w:before="40"/>
        <w:jc w:val="both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b/>
          <w:sz w:val="20"/>
          <w:szCs w:val="20"/>
        </w:rPr>
        <w:t xml:space="preserve">Duration: </w:t>
      </w:r>
      <w:r>
        <w:rPr>
          <w:rFonts w:ascii="Calibri" w:hAnsi="Calibri" w:cs="Times New Roman"/>
          <w:sz w:val="20"/>
          <w:szCs w:val="20"/>
        </w:rPr>
        <w:t xml:space="preserve">October 2019 - Present </w:t>
      </w:r>
    </w:p>
    <w:p w14:paraId="045A36BF" w14:textId="77777777" w:rsidR="00EA5BBB" w:rsidRPr="004C49F5" w:rsidRDefault="00EA5BBB" w:rsidP="00EA5BBB">
      <w:pPr>
        <w:spacing w:before="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 w:cs="Times New Roman"/>
          <w:b/>
          <w:sz w:val="20"/>
          <w:szCs w:val="20"/>
        </w:rPr>
        <w:t xml:space="preserve">Domain: </w:t>
      </w:r>
      <w:r>
        <w:rPr>
          <w:rFonts w:ascii="Calibri" w:hAnsi="Calibri" w:cs="Times New Roman"/>
          <w:sz w:val="20"/>
          <w:szCs w:val="20"/>
        </w:rPr>
        <w:t>Insurance, Telecom, Industrial Supply Chain Management</w:t>
      </w:r>
    </w:p>
    <w:p w14:paraId="13F2E03B" w14:textId="009ABCDC" w:rsidR="00EA5BBB" w:rsidRPr="00905BE4" w:rsidRDefault="00EA5BBB" w:rsidP="00EA5BBB">
      <w:pPr>
        <w:spacing w:before="40"/>
        <w:jc w:val="both"/>
        <w:rPr>
          <w:rFonts w:ascii="Calibri" w:hAnsi="Calibri" w:cs="Times New Roman"/>
          <w:bCs/>
          <w:sz w:val="20"/>
          <w:szCs w:val="20"/>
        </w:rPr>
      </w:pPr>
      <w:r w:rsidRPr="00DA13F4">
        <w:rPr>
          <w:rFonts w:ascii="Calibri" w:hAnsi="Calibri" w:cs="Times New Roman"/>
          <w:b/>
          <w:bCs/>
          <w:sz w:val="20"/>
          <w:szCs w:val="20"/>
        </w:rPr>
        <w:lastRenderedPageBreak/>
        <w:t>Technologies:</w:t>
      </w:r>
      <w:r>
        <w:rPr>
          <w:rFonts w:ascii="Calibri" w:hAnsi="Calibri" w:cs="Times New Roman"/>
          <w:sz w:val="20"/>
          <w:szCs w:val="20"/>
        </w:rPr>
        <w:t xml:space="preserve"> </w:t>
      </w:r>
      <w:r w:rsidRPr="00905BE4">
        <w:rPr>
          <w:rFonts w:ascii="Calibri" w:hAnsi="Calibri" w:cs="Times New Roman"/>
          <w:bCs/>
          <w:sz w:val="20"/>
          <w:szCs w:val="20"/>
        </w:rPr>
        <w:t xml:space="preserve">SAP Commissions, Oracle PL SQL, Shell Scripting, SAP Workflow, SAP Territory Quota and Management, SAP </w:t>
      </w:r>
      <w:r w:rsidR="00C424DE" w:rsidRPr="00905BE4">
        <w:rPr>
          <w:rFonts w:ascii="Calibri" w:hAnsi="Calibri" w:cs="Times New Roman"/>
          <w:bCs/>
          <w:sz w:val="20"/>
          <w:szCs w:val="20"/>
        </w:rPr>
        <w:t>Configure Price Quote (</w:t>
      </w:r>
      <w:r w:rsidRPr="00905BE4">
        <w:rPr>
          <w:rFonts w:ascii="Calibri" w:hAnsi="Calibri" w:cs="Times New Roman"/>
          <w:bCs/>
          <w:sz w:val="20"/>
          <w:szCs w:val="20"/>
        </w:rPr>
        <w:t>CPQ</w:t>
      </w:r>
      <w:r w:rsidR="00C424DE" w:rsidRPr="00905BE4">
        <w:rPr>
          <w:rFonts w:ascii="Calibri" w:hAnsi="Calibri" w:cs="Times New Roman"/>
          <w:bCs/>
          <w:sz w:val="20"/>
          <w:szCs w:val="20"/>
        </w:rPr>
        <w:t>)</w:t>
      </w:r>
      <w:r w:rsidRPr="00905BE4">
        <w:rPr>
          <w:rFonts w:ascii="Calibri" w:hAnsi="Calibri" w:cs="Times New Roman"/>
          <w:bCs/>
          <w:sz w:val="20"/>
          <w:szCs w:val="20"/>
        </w:rPr>
        <w:t>, SAP Conversational AI, SAP Cloud Platform Integration, SAP Commissions Data Loader</w:t>
      </w:r>
      <w:r w:rsidR="00C424DE" w:rsidRPr="00905BE4">
        <w:rPr>
          <w:rFonts w:ascii="Calibri" w:hAnsi="Calibri" w:cs="Times New Roman"/>
          <w:bCs/>
          <w:sz w:val="20"/>
          <w:szCs w:val="20"/>
        </w:rPr>
        <w:t xml:space="preserve">, SAP Appgyver, SAP BTP, SAP Cloud Foundry, </w:t>
      </w:r>
      <w:r w:rsidR="00C424DE" w:rsidRPr="00905BE4">
        <w:rPr>
          <w:rFonts w:ascii="Calibri" w:hAnsi="Calibri" w:cs="Times New Roman"/>
          <w:bCs/>
          <w:sz w:val="20"/>
          <w:szCs w:val="20"/>
        </w:rPr>
        <w:t>SAP API Business HUB</w:t>
      </w:r>
    </w:p>
    <w:p w14:paraId="4039FFAB" w14:textId="77777777" w:rsidR="00EA5BBB" w:rsidRPr="009A241B" w:rsidRDefault="00EA5BBB" w:rsidP="00EA5BBB">
      <w:pPr>
        <w:spacing w:before="40"/>
        <w:rPr>
          <w:rFonts w:ascii="Calibri" w:hAnsi="Calibri" w:cs="Times New Roman"/>
          <w:bCs/>
          <w:sz w:val="20"/>
          <w:szCs w:val="20"/>
        </w:rPr>
      </w:pPr>
      <w:r w:rsidRPr="009A241B">
        <w:rPr>
          <w:rFonts w:ascii="Calibri" w:hAnsi="Calibri" w:cs="Times New Roman"/>
          <w:b/>
          <w:bCs/>
          <w:sz w:val="20"/>
          <w:szCs w:val="20"/>
        </w:rPr>
        <w:t xml:space="preserve">Roles &amp; Responsibilities  </w:t>
      </w:r>
    </w:p>
    <w:p w14:paraId="48AF385F" w14:textId="76675489" w:rsidR="00EA5BBB" w:rsidRPr="00F44B0D" w:rsidRDefault="00EA5BBB" w:rsidP="00F44B0D">
      <w:pPr>
        <w:pStyle w:val="ListParagraph"/>
        <w:numPr>
          <w:ilvl w:val="0"/>
          <w:numId w:val="5"/>
        </w:numPr>
        <w:spacing w:before="40"/>
        <w:jc w:val="both"/>
        <w:rPr>
          <w:rFonts w:ascii="Calibri" w:hAnsi="Calibri" w:cs="Times New Roman"/>
          <w:bCs/>
          <w:sz w:val="20"/>
          <w:szCs w:val="20"/>
        </w:rPr>
      </w:pPr>
      <w:r>
        <w:rPr>
          <w:rFonts w:ascii="Calibri" w:hAnsi="Calibri" w:cs="Times New Roman"/>
          <w:bCs/>
          <w:sz w:val="20"/>
          <w:szCs w:val="20"/>
        </w:rPr>
        <w:t xml:space="preserve">Started off </w:t>
      </w:r>
      <w:r w:rsidRPr="00AC2BC2">
        <w:rPr>
          <w:rFonts w:ascii="Calibri" w:hAnsi="Calibri" w:cs="Times New Roman"/>
          <w:bCs/>
          <w:sz w:val="20"/>
          <w:szCs w:val="20"/>
        </w:rPr>
        <w:t>as Data Integration and Commissions specialist</w:t>
      </w:r>
      <w:r w:rsidR="00F44B0D">
        <w:rPr>
          <w:rFonts w:ascii="Calibri" w:hAnsi="Calibri" w:cs="Times New Roman"/>
          <w:bCs/>
          <w:sz w:val="20"/>
          <w:szCs w:val="20"/>
        </w:rPr>
        <w:t xml:space="preserve"> and was i</w:t>
      </w:r>
      <w:r w:rsidRPr="00F44B0D">
        <w:rPr>
          <w:rFonts w:ascii="Calibri" w:hAnsi="Calibri" w:cs="Times New Roman"/>
          <w:bCs/>
          <w:sz w:val="20"/>
          <w:szCs w:val="20"/>
        </w:rPr>
        <w:t xml:space="preserve">nvolved primarily in building Oracle and HANA stage hooks for Commissions </w:t>
      </w:r>
    </w:p>
    <w:p w14:paraId="05127B8B" w14:textId="4EAC2531" w:rsidR="00EA5BBB" w:rsidRDefault="00A21177" w:rsidP="00EA5BBB">
      <w:pPr>
        <w:pStyle w:val="ListParagraph"/>
        <w:numPr>
          <w:ilvl w:val="0"/>
          <w:numId w:val="5"/>
        </w:numPr>
        <w:spacing w:before="40"/>
        <w:jc w:val="both"/>
        <w:rPr>
          <w:rFonts w:ascii="Calibri" w:hAnsi="Calibri" w:cs="Times New Roman"/>
          <w:bCs/>
          <w:sz w:val="20"/>
          <w:szCs w:val="20"/>
        </w:rPr>
      </w:pPr>
      <w:r>
        <w:rPr>
          <w:rFonts w:ascii="Calibri" w:hAnsi="Calibri" w:cs="Times New Roman"/>
          <w:bCs/>
          <w:sz w:val="20"/>
          <w:szCs w:val="20"/>
        </w:rPr>
        <w:t>R</w:t>
      </w:r>
      <w:r w:rsidR="00EA5BBB" w:rsidRPr="00AC2BC2">
        <w:rPr>
          <w:rFonts w:ascii="Calibri" w:hAnsi="Calibri" w:cs="Times New Roman"/>
          <w:bCs/>
          <w:sz w:val="20"/>
          <w:szCs w:val="20"/>
        </w:rPr>
        <w:t>esponsible for requirement</w:t>
      </w:r>
      <w:r w:rsidR="00EA5BBB">
        <w:rPr>
          <w:rFonts w:ascii="Calibri" w:hAnsi="Calibri" w:cs="Times New Roman"/>
          <w:bCs/>
          <w:sz w:val="20"/>
          <w:szCs w:val="20"/>
        </w:rPr>
        <w:t>s</w:t>
      </w:r>
      <w:r w:rsidR="00EA5BBB" w:rsidRPr="00AC2BC2">
        <w:rPr>
          <w:rFonts w:ascii="Calibri" w:hAnsi="Calibri" w:cs="Times New Roman"/>
          <w:bCs/>
          <w:sz w:val="20"/>
          <w:szCs w:val="20"/>
        </w:rPr>
        <w:t xml:space="preserve"> gathering and preparing </w:t>
      </w:r>
      <w:r w:rsidR="00190671">
        <w:rPr>
          <w:rFonts w:ascii="Calibri" w:hAnsi="Calibri" w:cs="Times New Roman"/>
          <w:bCs/>
          <w:sz w:val="20"/>
          <w:szCs w:val="20"/>
        </w:rPr>
        <w:t>f</w:t>
      </w:r>
      <w:r w:rsidR="00EA5BBB" w:rsidRPr="00AC2BC2">
        <w:rPr>
          <w:rFonts w:ascii="Calibri" w:hAnsi="Calibri" w:cs="Times New Roman"/>
          <w:bCs/>
          <w:sz w:val="20"/>
          <w:szCs w:val="20"/>
        </w:rPr>
        <w:t xml:space="preserve">unctional and </w:t>
      </w:r>
      <w:r w:rsidR="00190671">
        <w:rPr>
          <w:rFonts w:ascii="Calibri" w:hAnsi="Calibri" w:cs="Times New Roman"/>
          <w:bCs/>
          <w:sz w:val="20"/>
          <w:szCs w:val="20"/>
        </w:rPr>
        <w:t>t</w:t>
      </w:r>
      <w:r w:rsidR="00EA5BBB" w:rsidRPr="00AC2BC2">
        <w:rPr>
          <w:rFonts w:ascii="Calibri" w:hAnsi="Calibri" w:cs="Times New Roman"/>
          <w:bCs/>
          <w:sz w:val="20"/>
          <w:szCs w:val="20"/>
        </w:rPr>
        <w:t>echnical solution design documents</w:t>
      </w:r>
      <w:r w:rsidR="00EA5BBB">
        <w:rPr>
          <w:rFonts w:ascii="Calibri" w:hAnsi="Calibri" w:cs="Times New Roman"/>
          <w:bCs/>
          <w:sz w:val="20"/>
          <w:szCs w:val="20"/>
        </w:rPr>
        <w:t xml:space="preserve"> for Commissions/Data Integration</w:t>
      </w:r>
      <w:r w:rsidR="00EA5BBB" w:rsidRPr="00AC2BC2">
        <w:rPr>
          <w:rFonts w:ascii="Calibri" w:hAnsi="Calibri" w:cs="Times New Roman"/>
          <w:bCs/>
          <w:sz w:val="20"/>
          <w:szCs w:val="20"/>
        </w:rPr>
        <w:t>.</w:t>
      </w:r>
    </w:p>
    <w:p w14:paraId="5454704B" w14:textId="15215AB2" w:rsidR="00EA5BBB" w:rsidRPr="00A21177" w:rsidRDefault="00EA5BBB" w:rsidP="00A21177">
      <w:pPr>
        <w:pStyle w:val="ListParagraph"/>
        <w:numPr>
          <w:ilvl w:val="0"/>
          <w:numId w:val="5"/>
        </w:numPr>
        <w:spacing w:before="40"/>
        <w:jc w:val="both"/>
        <w:rPr>
          <w:rFonts w:ascii="Calibri" w:hAnsi="Calibri" w:cs="Times New Roman"/>
          <w:bCs/>
          <w:sz w:val="20"/>
          <w:szCs w:val="20"/>
        </w:rPr>
      </w:pPr>
      <w:r w:rsidRPr="00AC2BC2">
        <w:rPr>
          <w:rFonts w:ascii="Calibri" w:hAnsi="Calibri" w:cs="Times New Roman"/>
          <w:bCs/>
          <w:sz w:val="20"/>
          <w:szCs w:val="20"/>
        </w:rPr>
        <w:t xml:space="preserve">Currently Involved in incident handling and delivering solutions on </w:t>
      </w:r>
      <w:r w:rsidR="00130168">
        <w:rPr>
          <w:rFonts w:ascii="Calibri" w:hAnsi="Calibri" w:cs="Times New Roman"/>
          <w:bCs/>
          <w:sz w:val="20"/>
          <w:szCs w:val="20"/>
        </w:rPr>
        <w:t xml:space="preserve">SAP </w:t>
      </w:r>
      <w:r w:rsidRPr="00AC2BC2">
        <w:rPr>
          <w:rFonts w:ascii="Calibri" w:hAnsi="Calibri" w:cs="Times New Roman"/>
          <w:bCs/>
          <w:sz w:val="20"/>
          <w:szCs w:val="20"/>
        </w:rPr>
        <w:t>Configure Price Quote</w:t>
      </w:r>
      <w:r w:rsidR="00272DBA">
        <w:rPr>
          <w:rFonts w:ascii="Calibri" w:hAnsi="Calibri" w:cs="Times New Roman"/>
          <w:bCs/>
          <w:sz w:val="20"/>
          <w:szCs w:val="20"/>
        </w:rPr>
        <w:t xml:space="preserve"> </w:t>
      </w:r>
      <w:r w:rsidRPr="00AC2BC2">
        <w:rPr>
          <w:rFonts w:ascii="Calibri" w:hAnsi="Calibri" w:cs="Times New Roman"/>
          <w:bCs/>
          <w:sz w:val="20"/>
          <w:szCs w:val="20"/>
        </w:rPr>
        <w:t>(CPQ)</w:t>
      </w:r>
    </w:p>
    <w:p w14:paraId="5A8C0B44" w14:textId="4B52B85F" w:rsidR="00BE4794" w:rsidRDefault="00391C17" w:rsidP="00EA5BBB">
      <w:pPr>
        <w:pStyle w:val="ListParagraph"/>
        <w:numPr>
          <w:ilvl w:val="0"/>
          <w:numId w:val="5"/>
        </w:numPr>
        <w:spacing w:before="40"/>
        <w:jc w:val="both"/>
        <w:rPr>
          <w:rFonts w:ascii="Calibri" w:hAnsi="Calibri" w:cs="Times New Roman"/>
          <w:bCs/>
          <w:sz w:val="20"/>
          <w:szCs w:val="20"/>
        </w:rPr>
      </w:pPr>
      <w:r>
        <w:rPr>
          <w:rFonts w:ascii="Calibri" w:hAnsi="Calibri" w:cs="Times New Roman"/>
          <w:bCs/>
          <w:sz w:val="20"/>
          <w:szCs w:val="20"/>
        </w:rPr>
        <w:t>P</w:t>
      </w:r>
      <w:r w:rsidR="00BE4794">
        <w:rPr>
          <w:rFonts w:ascii="Calibri" w:hAnsi="Calibri" w:cs="Times New Roman"/>
          <w:bCs/>
          <w:sz w:val="20"/>
          <w:szCs w:val="20"/>
        </w:rPr>
        <w:t xml:space="preserve">art of the innovation team within SAP, contributing </w:t>
      </w:r>
      <w:r w:rsidR="008B72B6">
        <w:rPr>
          <w:rFonts w:ascii="Calibri" w:hAnsi="Calibri" w:cs="Times New Roman"/>
          <w:bCs/>
          <w:sz w:val="20"/>
          <w:szCs w:val="20"/>
        </w:rPr>
        <w:t xml:space="preserve">and working on </w:t>
      </w:r>
      <w:r w:rsidR="00BE4794">
        <w:rPr>
          <w:rFonts w:ascii="Calibri" w:hAnsi="Calibri" w:cs="Times New Roman"/>
          <w:bCs/>
          <w:sz w:val="20"/>
          <w:szCs w:val="20"/>
        </w:rPr>
        <w:t xml:space="preserve">ideas </w:t>
      </w:r>
      <w:r w:rsidR="008B72B6">
        <w:rPr>
          <w:rFonts w:ascii="Calibri" w:hAnsi="Calibri" w:cs="Times New Roman"/>
          <w:bCs/>
          <w:sz w:val="20"/>
          <w:szCs w:val="20"/>
        </w:rPr>
        <w:t>to enhance</w:t>
      </w:r>
      <w:r w:rsidR="00BE4794">
        <w:rPr>
          <w:rFonts w:ascii="Calibri" w:hAnsi="Calibri" w:cs="Times New Roman"/>
          <w:bCs/>
          <w:sz w:val="20"/>
          <w:szCs w:val="20"/>
        </w:rPr>
        <w:t xml:space="preserve"> Callidus solutions</w:t>
      </w:r>
    </w:p>
    <w:p w14:paraId="7DC62A97" w14:textId="77777777" w:rsidR="00713137" w:rsidRPr="00EA5BBB" w:rsidRDefault="00713137" w:rsidP="000560DE">
      <w:pPr>
        <w:spacing w:before="40"/>
        <w:jc w:val="both"/>
        <w:rPr>
          <w:rFonts w:ascii="Calibri" w:hAnsi="Calibri" w:cs="Times New Roman"/>
          <w:bCs/>
          <w:sz w:val="20"/>
          <w:szCs w:val="20"/>
        </w:rPr>
      </w:pPr>
    </w:p>
    <w:p w14:paraId="42681418" w14:textId="2EBE5CE7" w:rsidR="00713137" w:rsidRDefault="00EA5BBB" w:rsidP="00713137">
      <w:pPr>
        <w:spacing w:line="240" w:lineRule="exact"/>
        <w:ind w:left="1890" w:hanging="1890"/>
        <w:jc w:val="center"/>
        <w:rPr>
          <w:rFonts w:ascii="Calibri" w:hAnsi="Calibri" w:cs="Times New Roman"/>
          <w:b/>
          <w:bCs/>
          <w:lang w:val="en-GB"/>
        </w:rPr>
      </w:pPr>
      <w:r w:rsidRPr="00713137">
        <w:rPr>
          <w:rFonts w:ascii="Calibri" w:hAnsi="Calibri" w:cs="Times New Roman"/>
          <w:b/>
          <w:bCs/>
          <w:lang w:val="en-GB"/>
        </w:rPr>
        <w:t>Tata Consultancy Services Pvt Ltd</w:t>
      </w:r>
      <w:r w:rsidR="00272DBA">
        <w:rPr>
          <w:rFonts w:ascii="Calibri" w:hAnsi="Calibri" w:cs="Times New Roman"/>
          <w:b/>
          <w:bCs/>
          <w:lang w:val="en-GB"/>
        </w:rPr>
        <w:t xml:space="preserve"> (</w:t>
      </w:r>
      <w:r w:rsidRPr="00713137">
        <w:rPr>
          <w:rFonts w:ascii="Calibri" w:hAnsi="Calibri" w:cs="Times New Roman"/>
          <w:b/>
          <w:bCs/>
          <w:lang w:val="en-GB"/>
        </w:rPr>
        <w:t>Chennai</w:t>
      </w:r>
      <w:r w:rsidR="00272DBA">
        <w:rPr>
          <w:rFonts w:ascii="Calibri" w:hAnsi="Calibri" w:cs="Times New Roman"/>
          <w:b/>
          <w:bCs/>
          <w:lang w:val="en-GB"/>
        </w:rPr>
        <w:t>)</w:t>
      </w:r>
    </w:p>
    <w:p w14:paraId="36F4D02D" w14:textId="77777777" w:rsidR="008B72B6" w:rsidRPr="004C49F5" w:rsidRDefault="008B72B6" w:rsidP="00713137">
      <w:pPr>
        <w:spacing w:line="240" w:lineRule="exact"/>
        <w:ind w:left="1890" w:hanging="1890"/>
        <w:jc w:val="center"/>
        <w:rPr>
          <w:rFonts w:ascii="Calibri" w:hAnsi="Calibri" w:cs="Times New Roman"/>
          <w:lang w:val="en-GB"/>
        </w:rPr>
      </w:pPr>
    </w:p>
    <w:p w14:paraId="1340D3E3" w14:textId="48BF8D97" w:rsidR="00EA5BBB" w:rsidRDefault="00EA5BBB" w:rsidP="00EA5BBB">
      <w:pPr>
        <w:spacing w:before="40"/>
        <w:jc w:val="both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b/>
          <w:sz w:val="20"/>
          <w:szCs w:val="20"/>
        </w:rPr>
        <w:t xml:space="preserve">Duration: </w:t>
      </w:r>
      <w:r>
        <w:rPr>
          <w:rFonts w:ascii="Calibri" w:hAnsi="Calibri" w:cs="Times New Roman"/>
          <w:sz w:val="20"/>
          <w:szCs w:val="20"/>
        </w:rPr>
        <w:t xml:space="preserve">May 2018 to September 2019 </w:t>
      </w:r>
    </w:p>
    <w:p w14:paraId="390D6157" w14:textId="77777777" w:rsidR="00EA5BBB" w:rsidRPr="004C49F5" w:rsidRDefault="00EA5BBB" w:rsidP="00EA5BBB">
      <w:pPr>
        <w:spacing w:before="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 w:cs="Times New Roman"/>
          <w:b/>
          <w:sz w:val="20"/>
          <w:szCs w:val="20"/>
        </w:rPr>
        <w:t xml:space="preserve">Domain: </w:t>
      </w:r>
      <w:r>
        <w:rPr>
          <w:rFonts w:ascii="Calibri" w:hAnsi="Calibri" w:cs="Times New Roman"/>
          <w:sz w:val="20"/>
          <w:szCs w:val="20"/>
        </w:rPr>
        <w:t>Insurance</w:t>
      </w:r>
    </w:p>
    <w:p w14:paraId="515C1115" w14:textId="77777777" w:rsidR="00EA5BBB" w:rsidRDefault="00EA5BBB" w:rsidP="00EA5BBB">
      <w:pPr>
        <w:spacing w:before="40"/>
        <w:jc w:val="both"/>
        <w:rPr>
          <w:rFonts w:ascii="Calibri" w:hAnsi="Calibri" w:cs="Times New Roman"/>
          <w:sz w:val="20"/>
          <w:szCs w:val="20"/>
        </w:rPr>
      </w:pPr>
      <w:r w:rsidRPr="00DA13F4">
        <w:rPr>
          <w:rFonts w:ascii="Calibri" w:hAnsi="Calibri" w:cs="Times New Roman"/>
          <w:b/>
          <w:bCs/>
          <w:sz w:val="20"/>
          <w:szCs w:val="20"/>
        </w:rPr>
        <w:t>Technologies:</w:t>
      </w:r>
      <w:r>
        <w:rPr>
          <w:rFonts w:ascii="Calibri" w:hAnsi="Calibri" w:cs="Times New Roman"/>
          <w:sz w:val="20"/>
          <w:szCs w:val="20"/>
        </w:rPr>
        <w:t xml:space="preserve"> SAP Commissions, Oracle PL SQL, Shell Scripting</w:t>
      </w:r>
    </w:p>
    <w:p w14:paraId="5BC964CB" w14:textId="77777777" w:rsidR="00EA5BBB" w:rsidRPr="009A241B" w:rsidRDefault="00EA5BBB" w:rsidP="00EA5BBB">
      <w:pPr>
        <w:spacing w:before="40"/>
        <w:rPr>
          <w:rFonts w:ascii="Calibri" w:hAnsi="Calibri" w:cs="Times New Roman"/>
          <w:bCs/>
          <w:sz w:val="20"/>
          <w:szCs w:val="20"/>
        </w:rPr>
      </w:pPr>
      <w:r w:rsidRPr="009A241B">
        <w:rPr>
          <w:rFonts w:ascii="Calibri" w:hAnsi="Calibri" w:cs="Times New Roman"/>
          <w:b/>
          <w:bCs/>
          <w:sz w:val="20"/>
          <w:szCs w:val="20"/>
        </w:rPr>
        <w:t xml:space="preserve">Roles &amp; Responsibilities  </w:t>
      </w:r>
    </w:p>
    <w:p w14:paraId="582CB442" w14:textId="2C2C93CC" w:rsidR="00EA5BBB" w:rsidRDefault="00EA5BBB" w:rsidP="00EA5BBB">
      <w:pPr>
        <w:pStyle w:val="ListParagraph"/>
        <w:numPr>
          <w:ilvl w:val="0"/>
          <w:numId w:val="5"/>
        </w:numPr>
        <w:spacing w:before="40"/>
        <w:jc w:val="both"/>
        <w:rPr>
          <w:rFonts w:ascii="Calibri" w:hAnsi="Calibri" w:cs="Times New Roman"/>
          <w:bCs/>
          <w:sz w:val="20"/>
          <w:szCs w:val="20"/>
        </w:rPr>
      </w:pPr>
      <w:r w:rsidRPr="0012424B">
        <w:rPr>
          <w:rFonts w:ascii="Calibri" w:hAnsi="Calibri" w:cs="Times New Roman"/>
          <w:bCs/>
          <w:sz w:val="20"/>
          <w:szCs w:val="20"/>
        </w:rPr>
        <w:t>Callidus enhancements and performance tuning</w:t>
      </w:r>
    </w:p>
    <w:p w14:paraId="452EBBA5" w14:textId="27CD210D" w:rsidR="00E73BD5" w:rsidRPr="0012424B" w:rsidRDefault="00E73BD5" w:rsidP="00EA5BBB">
      <w:pPr>
        <w:pStyle w:val="ListParagraph"/>
        <w:numPr>
          <w:ilvl w:val="0"/>
          <w:numId w:val="5"/>
        </w:numPr>
        <w:spacing w:before="40"/>
        <w:jc w:val="both"/>
        <w:rPr>
          <w:rFonts w:ascii="Calibri" w:hAnsi="Calibri" w:cs="Times New Roman"/>
          <w:bCs/>
          <w:sz w:val="20"/>
          <w:szCs w:val="20"/>
        </w:rPr>
      </w:pPr>
      <w:r>
        <w:rPr>
          <w:rFonts w:ascii="Calibri" w:hAnsi="Calibri" w:cs="Times New Roman"/>
          <w:bCs/>
          <w:sz w:val="20"/>
          <w:szCs w:val="20"/>
        </w:rPr>
        <w:t>Commissions Rule Writing and Data Integration</w:t>
      </w:r>
    </w:p>
    <w:p w14:paraId="460C3320" w14:textId="2B49C2AA" w:rsidR="00EA5BBB" w:rsidRDefault="00414B21" w:rsidP="00EA5BBB">
      <w:pPr>
        <w:pStyle w:val="ListParagraph"/>
        <w:numPr>
          <w:ilvl w:val="0"/>
          <w:numId w:val="5"/>
        </w:numPr>
        <w:spacing w:before="40"/>
        <w:jc w:val="both"/>
        <w:rPr>
          <w:rFonts w:ascii="Calibri" w:hAnsi="Calibri" w:cs="Times New Roman"/>
          <w:bCs/>
          <w:sz w:val="20"/>
          <w:szCs w:val="20"/>
        </w:rPr>
      </w:pPr>
      <w:r>
        <w:rPr>
          <w:rFonts w:ascii="Calibri" w:hAnsi="Calibri" w:cs="Times New Roman"/>
          <w:bCs/>
          <w:sz w:val="20"/>
          <w:szCs w:val="20"/>
        </w:rPr>
        <w:t>I</w:t>
      </w:r>
      <w:r w:rsidR="00EA5BBB">
        <w:rPr>
          <w:rFonts w:ascii="Calibri" w:hAnsi="Calibri" w:cs="Times New Roman"/>
          <w:bCs/>
          <w:sz w:val="20"/>
          <w:szCs w:val="20"/>
        </w:rPr>
        <w:t xml:space="preserve">nvolved in RFPs for </w:t>
      </w:r>
      <w:r w:rsidR="00EA5BBB" w:rsidRPr="0012424B">
        <w:rPr>
          <w:rFonts w:ascii="Calibri" w:hAnsi="Calibri" w:cs="Times New Roman"/>
          <w:bCs/>
          <w:sz w:val="20"/>
          <w:szCs w:val="20"/>
        </w:rPr>
        <w:t>Callidus project</w:t>
      </w:r>
      <w:r w:rsidR="00EA5BBB">
        <w:rPr>
          <w:rFonts w:ascii="Calibri" w:hAnsi="Calibri" w:cs="Times New Roman"/>
          <w:bCs/>
          <w:sz w:val="20"/>
          <w:szCs w:val="20"/>
        </w:rPr>
        <w:t>s</w:t>
      </w:r>
      <w:r w:rsidR="00EA5BBB" w:rsidRPr="0012424B">
        <w:rPr>
          <w:rFonts w:ascii="Calibri" w:hAnsi="Calibri" w:cs="Times New Roman"/>
          <w:bCs/>
          <w:sz w:val="20"/>
          <w:szCs w:val="20"/>
        </w:rPr>
        <w:t xml:space="preserve"> </w:t>
      </w:r>
    </w:p>
    <w:p w14:paraId="0E0D0FE4" w14:textId="0C4532C6" w:rsidR="000560DE" w:rsidRDefault="000560DE" w:rsidP="00EA5BBB">
      <w:pPr>
        <w:spacing w:before="40"/>
        <w:jc w:val="both"/>
        <w:rPr>
          <w:rFonts w:ascii="Calibri" w:hAnsi="Calibri" w:cs="Times New Roman"/>
          <w:bCs/>
          <w:sz w:val="20"/>
          <w:szCs w:val="20"/>
        </w:rPr>
      </w:pPr>
    </w:p>
    <w:p w14:paraId="55B99CE3" w14:textId="77777777" w:rsidR="00850254" w:rsidRDefault="00850254" w:rsidP="00EA5BBB">
      <w:pPr>
        <w:spacing w:before="40"/>
        <w:jc w:val="both"/>
        <w:rPr>
          <w:rFonts w:ascii="Calibri" w:hAnsi="Calibri" w:cs="Times New Roman"/>
          <w:bCs/>
          <w:sz w:val="20"/>
          <w:szCs w:val="20"/>
        </w:rPr>
      </w:pPr>
    </w:p>
    <w:p w14:paraId="576917F3" w14:textId="6E742BC0" w:rsidR="00EA5BBB" w:rsidRDefault="00EA5BBB" w:rsidP="00713137">
      <w:pPr>
        <w:spacing w:line="240" w:lineRule="exact"/>
        <w:ind w:left="1890" w:hanging="1890"/>
        <w:jc w:val="center"/>
        <w:rPr>
          <w:rFonts w:ascii="Calibri" w:hAnsi="Calibri" w:cs="Times New Roman"/>
          <w:b/>
          <w:bCs/>
          <w:lang w:val="en-GB"/>
        </w:rPr>
      </w:pPr>
      <w:r w:rsidRPr="00713137">
        <w:rPr>
          <w:rFonts w:ascii="Calibri" w:hAnsi="Calibri" w:cs="Times New Roman"/>
          <w:b/>
          <w:bCs/>
          <w:lang w:val="en-GB"/>
        </w:rPr>
        <w:t>Cognizant Technology Solutions Pvt Ltd</w:t>
      </w:r>
      <w:r w:rsidR="00774CEC">
        <w:rPr>
          <w:rFonts w:ascii="Calibri" w:hAnsi="Calibri" w:cs="Times New Roman"/>
          <w:b/>
          <w:bCs/>
          <w:lang w:val="en-GB"/>
        </w:rPr>
        <w:t xml:space="preserve"> </w:t>
      </w:r>
      <w:r w:rsidR="00272DBA">
        <w:rPr>
          <w:rFonts w:ascii="Calibri" w:hAnsi="Calibri" w:cs="Times New Roman"/>
          <w:b/>
          <w:bCs/>
          <w:lang w:val="en-GB"/>
        </w:rPr>
        <w:t>(</w:t>
      </w:r>
      <w:r w:rsidR="00774CEC">
        <w:rPr>
          <w:rFonts w:ascii="Calibri" w:hAnsi="Calibri" w:cs="Times New Roman"/>
          <w:b/>
          <w:bCs/>
          <w:lang w:val="en-GB"/>
        </w:rPr>
        <w:t>Chennai</w:t>
      </w:r>
      <w:r w:rsidR="00272DBA">
        <w:rPr>
          <w:rFonts w:ascii="Calibri" w:hAnsi="Calibri" w:cs="Times New Roman"/>
          <w:b/>
          <w:bCs/>
          <w:lang w:val="en-GB"/>
        </w:rPr>
        <w:t>, Kolkata &amp; Tokyo)</w:t>
      </w:r>
    </w:p>
    <w:p w14:paraId="66702303" w14:textId="77777777" w:rsidR="008B72B6" w:rsidRPr="00713137" w:rsidRDefault="008B72B6" w:rsidP="00713137">
      <w:pPr>
        <w:spacing w:line="240" w:lineRule="exact"/>
        <w:ind w:left="1890" w:hanging="1890"/>
        <w:jc w:val="center"/>
        <w:rPr>
          <w:rFonts w:ascii="Calibri" w:hAnsi="Calibri" w:cs="Times New Roman"/>
          <w:b/>
          <w:bCs/>
          <w:lang w:val="en-GB"/>
        </w:rPr>
      </w:pPr>
    </w:p>
    <w:p w14:paraId="2372F64F" w14:textId="24B38054" w:rsidR="00711EC9" w:rsidRDefault="00711EC9" w:rsidP="00EA5BBB">
      <w:pPr>
        <w:spacing w:before="40"/>
        <w:jc w:val="both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b/>
          <w:sz w:val="20"/>
          <w:szCs w:val="20"/>
        </w:rPr>
        <w:t xml:space="preserve">Duration: </w:t>
      </w:r>
      <w:r>
        <w:rPr>
          <w:rFonts w:ascii="Calibri" w:hAnsi="Calibri" w:cs="Times New Roman"/>
          <w:sz w:val="20"/>
          <w:szCs w:val="20"/>
        </w:rPr>
        <w:t xml:space="preserve">October 2014 to May 2018 </w:t>
      </w:r>
    </w:p>
    <w:p w14:paraId="2E1401FC" w14:textId="68411296" w:rsidR="00EA5BBB" w:rsidRDefault="00EA5BBB" w:rsidP="00EA5BBB">
      <w:pPr>
        <w:spacing w:before="40"/>
        <w:jc w:val="both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b/>
          <w:sz w:val="20"/>
          <w:szCs w:val="20"/>
        </w:rPr>
        <w:t xml:space="preserve">Domain: </w:t>
      </w:r>
      <w:r>
        <w:rPr>
          <w:rFonts w:ascii="Calibri" w:hAnsi="Calibri" w:cs="Times New Roman"/>
          <w:sz w:val="20"/>
          <w:szCs w:val="20"/>
        </w:rPr>
        <w:t>Insurance</w:t>
      </w:r>
    </w:p>
    <w:p w14:paraId="509CE2B5" w14:textId="77777777" w:rsidR="00EA5BBB" w:rsidRDefault="00EA5BBB" w:rsidP="00EA5BBB">
      <w:pPr>
        <w:spacing w:before="40"/>
        <w:jc w:val="both"/>
        <w:rPr>
          <w:rFonts w:ascii="Calibri" w:hAnsi="Calibri" w:cs="Times New Roman"/>
          <w:sz w:val="20"/>
          <w:szCs w:val="20"/>
        </w:rPr>
      </w:pPr>
      <w:r w:rsidRPr="00DA13F4">
        <w:rPr>
          <w:rFonts w:ascii="Calibri" w:hAnsi="Calibri" w:cs="Times New Roman"/>
          <w:b/>
          <w:bCs/>
          <w:sz w:val="20"/>
          <w:szCs w:val="20"/>
        </w:rPr>
        <w:t>Technologies:</w:t>
      </w:r>
      <w:r>
        <w:rPr>
          <w:rFonts w:ascii="Calibri" w:hAnsi="Calibri" w:cs="Times New Roman"/>
          <w:sz w:val="20"/>
          <w:szCs w:val="20"/>
        </w:rPr>
        <w:t xml:space="preserve"> SAP Commissions, SAP Workflow, Oracle PL SQL, Shell Scripting</w:t>
      </w:r>
    </w:p>
    <w:p w14:paraId="25E28628" w14:textId="77777777" w:rsidR="00EA5BBB" w:rsidRPr="009A241B" w:rsidRDefault="00EA5BBB" w:rsidP="00EA5BBB">
      <w:pPr>
        <w:spacing w:before="40"/>
        <w:rPr>
          <w:rFonts w:ascii="Calibri" w:hAnsi="Calibri" w:cs="Times New Roman"/>
          <w:bCs/>
          <w:sz w:val="20"/>
          <w:szCs w:val="20"/>
        </w:rPr>
      </w:pPr>
      <w:r w:rsidRPr="009A241B">
        <w:rPr>
          <w:rFonts w:ascii="Calibri" w:hAnsi="Calibri" w:cs="Times New Roman"/>
          <w:b/>
          <w:bCs/>
          <w:sz w:val="20"/>
          <w:szCs w:val="20"/>
        </w:rPr>
        <w:t xml:space="preserve">Roles &amp; Responsibilities  </w:t>
      </w:r>
    </w:p>
    <w:p w14:paraId="7E417775" w14:textId="45CE71BC" w:rsidR="00EA5BBB" w:rsidRDefault="00EA5BBB" w:rsidP="00EA5BBB">
      <w:pPr>
        <w:numPr>
          <w:ilvl w:val="0"/>
          <w:numId w:val="2"/>
        </w:numPr>
        <w:spacing w:before="40"/>
        <w:jc w:val="both"/>
        <w:rPr>
          <w:rFonts w:ascii="Calibri" w:hAnsi="Calibri" w:cs="Times New Roman"/>
          <w:bCs/>
          <w:sz w:val="20"/>
          <w:szCs w:val="20"/>
        </w:rPr>
      </w:pPr>
      <w:r>
        <w:rPr>
          <w:rFonts w:ascii="Calibri" w:hAnsi="Calibri" w:cs="Times New Roman"/>
          <w:bCs/>
          <w:sz w:val="20"/>
          <w:szCs w:val="20"/>
        </w:rPr>
        <w:t xml:space="preserve">Data Integration-Integrating </w:t>
      </w:r>
      <w:r w:rsidR="00A140DC">
        <w:rPr>
          <w:rFonts w:ascii="Calibri" w:hAnsi="Calibri" w:cs="Times New Roman"/>
          <w:bCs/>
          <w:sz w:val="20"/>
          <w:szCs w:val="20"/>
        </w:rPr>
        <w:t xml:space="preserve">the </w:t>
      </w:r>
      <w:r>
        <w:rPr>
          <w:rFonts w:ascii="Calibri" w:hAnsi="Calibri" w:cs="Times New Roman"/>
          <w:bCs/>
          <w:sz w:val="20"/>
          <w:szCs w:val="20"/>
        </w:rPr>
        <w:t xml:space="preserve">legacy system with Callidus </w:t>
      </w:r>
      <w:r w:rsidR="00A140DC">
        <w:rPr>
          <w:rFonts w:ascii="Calibri" w:hAnsi="Calibri" w:cs="Times New Roman"/>
          <w:bCs/>
          <w:sz w:val="20"/>
          <w:szCs w:val="20"/>
        </w:rPr>
        <w:t>Commissions</w:t>
      </w:r>
      <w:r>
        <w:rPr>
          <w:rFonts w:ascii="Calibri" w:hAnsi="Calibri" w:cs="Times New Roman"/>
          <w:bCs/>
          <w:sz w:val="20"/>
          <w:szCs w:val="20"/>
        </w:rPr>
        <w:t>.</w:t>
      </w:r>
    </w:p>
    <w:p w14:paraId="3090B5EC" w14:textId="6CB84D19" w:rsidR="00EA5BBB" w:rsidRDefault="00EA5BBB" w:rsidP="00EA5BBB">
      <w:pPr>
        <w:numPr>
          <w:ilvl w:val="0"/>
          <w:numId w:val="2"/>
        </w:numPr>
        <w:spacing w:before="40"/>
        <w:jc w:val="both"/>
        <w:rPr>
          <w:rFonts w:ascii="Calibri" w:hAnsi="Calibri" w:cs="Times New Roman"/>
          <w:bCs/>
          <w:sz w:val="20"/>
          <w:szCs w:val="20"/>
        </w:rPr>
      </w:pPr>
      <w:r>
        <w:rPr>
          <w:rFonts w:ascii="Calibri" w:hAnsi="Calibri" w:cs="Times New Roman"/>
          <w:bCs/>
          <w:sz w:val="20"/>
          <w:szCs w:val="20"/>
        </w:rPr>
        <w:t>Prepar</w:t>
      </w:r>
      <w:r w:rsidR="00A140DC">
        <w:rPr>
          <w:rFonts w:ascii="Calibri" w:hAnsi="Calibri" w:cs="Times New Roman"/>
          <w:bCs/>
          <w:sz w:val="20"/>
          <w:szCs w:val="20"/>
        </w:rPr>
        <w:t>ation of</w:t>
      </w:r>
      <w:r>
        <w:rPr>
          <w:rFonts w:ascii="Calibri" w:hAnsi="Calibri" w:cs="Times New Roman"/>
          <w:bCs/>
          <w:sz w:val="20"/>
          <w:szCs w:val="20"/>
        </w:rPr>
        <w:t xml:space="preserve"> mapping specification documents for both Callidus </w:t>
      </w:r>
      <w:r w:rsidR="00A140DC">
        <w:rPr>
          <w:rFonts w:ascii="Calibri" w:hAnsi="Calibri" w:cs="Times New Roman"/>
          <w:bCs/>
          <w:sz w:val="20"/>
          <w:szCs w:val="20"/>
        </w:rPr>
        <w:t xml:space="preserve">Commissions </w:t>
      </w:r>
      <w:r>
        <w:rPr>
          <w:rFonts w:ascii="Calibri" w:hAnsi="Calibri" w:cs="Times New Roman"/>
          <w:bCs/>
          <w:sz w:val="20"/>
          <w:szCs w:val="20"/>
        </w:rPr>
        <w:t>inbound</w:t>
      </w:r>
      <w:r w:rsidR="00A140DC">
        <w:rPr>
          <w:rFonts w:ascii="Calibri" w:hAnsi="Calibri" w:cs="Times New Roman"/>
          <w:bCs/>
          <w:sz w:val="20"/>
          <w:szCs w:val="20"/>
        </w:rPr>
        <w:t>s</w:t>
      </w:r>
      <w:r>
        <w:rPr>
          <w:rFonts w:ascii="Calibri" w:hAnsi="Calibri" w:cs="Times New Roman"/>
          <w:bCs/>
          <w:sz w:val="20"/>
          <w:szCs w:val="20"/>
        </w:rPr>
        <w:t xml:space="preserve"> and outbound</w:t>
      </w:r>
      <w:r w:rsidR="00A140DC">
        <w:rPr>
          <w:rFonts w:ascii="Calibri" w:hAnsi="Calibri" w:cs="Times New Roman"/>
          <w:bCs/>
          <w:sz w:val="20"/>
          <w:szCs w:val="20"/>
        </w:rPr>
        <w:t>s</w:t>
      </w:r>
      <w:r>
        <w:rPr>
          <w:rFonts w:ascii="Calibri" w:hAnsi="Calibri" w:cs="Times New Roman"/>
          <w:bCs/>
          <w:sz w:val="20"/>
          <w:szCs w:val="20"/>
        </w:rPr>
        <w:t>.</w:t>
      </w:r>
    </w:p>
    <w:p w14:paraId="3A9FE04C" w14:textId="3A44B5F3" w:rsidR="00EA5BBB" w:rsidRDefault="00EA5BBB" w:rsidP="00EA5BBB">
      <w:pPr>
        <w:numPr>
          <w:ilvl w:val="0"/>
          <w:numId w:val="2"/>
        </w:numPr>
        <w:spacing w:before="40"/>
        <w:jc w:val="both"/>
        <w:rPr>
          <w:rFonts w:ascii="Calibri" w:hAnsi="Calibri" w:cs="Times New Roman"/>
          <w:bCs/>
          <w:sz w:val="20"/>
          <w:szCs w:val="20"/>
        </w:rPr>
      </w:pPr>
      <w:r>
        <w:rPr>
          <w:rFonts w:ascii="Calibri" w:hAnsi="Calibri" w:cs="Times New Roman"/>
          <w:bCs/>
          <w:sz w:val="20"/>
          <w:szCs w:val="20"/>
        </w:rPr>
        <w:t>Build</w:t>
      </w:r>
      <w:r w:rsidR="00A21177">
        <w:rPr>
          <w:rFonts w:ascii="Calibri" w:hAnsi="Calibri" w:cs="Times New Roman"/>
          <w:bCs/>
          <w:sz w:val="20"/>
          <w:szCs w:val="20"/>
        </w:rPr>
        <w:t xml:space="preserve"> </w:t>
      </w:r>
      <w:r>
        <w:rPr>
          <w:rFonts w:ascii="Calibri" w:hAnsi="Calibri" w:cs="Times New Roman"/>
          <w:bCs/>
          <w:sz w:val="20"/>
          <w:szCs w:val="20"/>
        </w:rPr>
        <w:t>Oracle Procedures/Packages, shell scripts for specific data integration/migration requirements.</w:t>
      </w:r>
    </w:p>
    <w:p w14:paraId="226C9AFA" w14:textId="05A59BC3" w:rsidR="00EA5BBB" w:rsidRDefault="00A21177" w:rsidP="00EA5BBB">
      <w:pPr>
        <w:numPr>
          <w:ilvl w:val="0"/>
          <w:numId w:val="2"/>
        </w:numPr>
        <w:spacing w:before="40"/>
        <w:jc w:val="both"/>
        <w:rPr>
          <w:rFonts w:ascii="Calibri" w:hAnsi="Calibri" w:cs="Times New Roman"/>
          <w:bCs/>
          <w:sz w:val="20"/>
          <w:szCs w:val="20"/>
        </w:rPr>
      </w:pPr>
      <w:r>
        <w:rPr>
          <w:rFonts w:ascii="Calibri" w:hAnsi="Calibri" w:cs="Times New Roman"/>
          <w:bCs/>
          <w:sz w:val="20"/>
          <w:szCs w:val="20"/>
        </w:rPr>
        <w:t>Resolve</w:t>
      </w:r>
      <w:r w:rsidR="00EA5BBB">
        <w:rPr>
          <w:rFonts w:ascii="Calibri" w:hAnsi="Calibri" w:cs="Times New Roman"/>
          <w:bCs/>
          <w:sz w:val="20"/>
          <w:szCs w:val="20"/>
        </w:rPr>
        <w:t xml:space="preserve"> issues related to pipeline jobs.</w:t>
      </w:r>
    </w:p>
    <w:p w14:paraId="074A3226" w14:textId="1E1AA1EC" w:rsidR="000560DE" w:rsidRDefault="00EA5BBB" w:rsidP="000560DE">
      <w:pPr>
        <w:pStyle w:val="ListParagraph"/>
        <w:numPr>
          <w:ilvl w:val="0"/>
          <w:numId w:val="2"/>
        </w:numPr>
        <w:spacing w:before="40"/>
        <w:jc w:val="both"/>
        <w:rPr>
          <w:rFonts w:ascii="Calibri" w:hAnsi="Calibri" w:cs="Times New Roman"/>
          <w:bCs/>
          <w:sz w:val="20"/>
          <w:szCs w:val="20"/>
        </w:rPr>
      </w:pPr>
      <w:r w:rsidRPr="00DA13F4">
        <w:rPr>
          <w:rFonts w:ascii="Calibri" w:hAnsi="Calibri" w:cs="Times New Roman"/>
          <w:bCs/>
          <w:sz w:val="20"/>
          <w:szCs w:val="20"/>
        </w:rPr>
        <w:t>Build and test workflow screens for onboarding of agents</w:t>
      </w:r>
    </w:p>
    <w:p w14:paraId="7EC29147" w14:textId="5832E02C" w:rsidR="00DC4210" w:rsidRDefault="00DC4210" w:rsidP="00DC4210">
      <w:pPr>
        <w:pStyle w:val="ListParagraph"/>
        <w:spacing w:before="40"/>
        <w:jc w:val="both"/>
        <w:rPr>
          <w:rFonts w:ascii="Calibri" w:hAnsi="Calibri" w:cs="Times New Roman"/>
          <w:bCs/>
          <w:sz w:val="20"/>
          <w:szCs w:val="20"/>
        </w:rPr>
      </w:pPr>
    </w:p>
    <w:p w14:paraId="512508DD" w14:textId="77777777" w:rsidR="00DC4210" w:rsidRPr="008B72B6" w:rsidRDefault="00DC4210" w:rsidP="008B72B6">
      <w:pPr>
        <w:spacing w:before="40"/>
        <w:jc w:val="both"/>
        <w:rPr>
          <w:rFonts w:ascii="Calibri" w:hAnsi="Calibri" w:cs="Times New Roman"/>
          <w:bCs/>
          <w:sz w:val="20"/>
          <w:szCs w:val="20"/>
        </w:rPr>
      </w:pPr>
    </w:p>
    <w:p w14:paraId="489052C9" w14:textId="00F099D1" w:rsidR="000560DE" w:rsidRDefault="000560DE" w:rsidP="00713137">
      <w:pPr>
        <w:spacing w:line="240" w:lineRule="exact"/>
        <w:ind w:left="1890" w:hanging="1890"/>
        <w:jc w:val="center"/>
        <w:rPr>
          <w:rFonts w:ascii="Calibri" w:hAnsi="Calibri" w:cs="Times New Roman"/>
          <w:b/>
          <w:bCs/>
          <w:sz w:val="20"/>
          <w:szCs w:val="20"/>
          <w:lang w:val="en-GB"/>
        </w:rPr>
      </w:pPr>
      <w:r w:rsidRPr="00713137">
        <w:rPr>
          <w:rFonts w:ascii="Calibri" w:hAnsi="Calibri" w:cs="Times New Roman"/>
          <w:b/>
          <w:bCs/>
          <w:lang w:val="en-GB"/>
        </w:rPr>
        <w:t>Open Symmetry</w:t>
      </w:r>
      <w:r w:rsidR="00272DBA">
        <w:rPr>
          <w:rFonts w:ascii="Calibri" w:hAnsi="Calibri" w:cs="Times New Roman"/>
          <w:b/>
          <w:bCs/>
          <w:lang w:val="en-GB"/>
        </w:rPr>
        <w:t xml:space="preserve"> (</w:t>
      </w:r>
      <w:r w:rsidRPr="00713137">
        <w:rPr>
          <w:rFonts w:ascii="Calibri" w:hAnsi="Calibri" w:cs="Times New Roman"/>
          <w:b/>
          <w:bCs/>
          <w:lang w:val="en-GB"/>
        </w:rPr>
        <w:t>Chennai</w:t>
      </w:r>
      <w:r w:rsidR="00272DBA">
        <w:rPr>
          <w:rFonts w:ascii="Calibri" w:hAnsi="Calibri" w:cs="Times New Roman"/>
          <w:b/>
          <w:bCs/>
          <w:lang w:val="en-GB"/>
        </w:rPr>
        <w:t>)</w:t>
      </w:r>
    </w:p>
    <w:p w14:paraId="76C6D1E4" w14:textId="77777777" w:rsidR="008B72B6" w:rsidRPr="00713137" w:rsidRDefault="008B72B6" w:rsidP="00713137">
      <w:pPr>
        <w:spacing w:line="240" w:lineRule="exact"/>
        <w:ind w:left="1890" w:hanging="1890"/>
        <w:jc w:val="center"/>
        <w:rPr>
          <w:rFonts w:ascii="Calibri" w:hAnsi="Calibri" w:cs="Times New Roman"/>
          <w:b/>
          <w:bCs/>
          <w:sz w:val="20"/>
          <w:szCs w:val="20"/>
          <w:lang w:val="en-GB"/>
        </w:rPr>
      </w:pPr>
    </w:p>
    <w:p w14:paraId="63C4C88D" w14:textId="7C88B3EE" w:rsidR="000560DE" w:rsidRDefault="000560DE" w:rsidP="000560DE">
      <w:pPr>
        <w:spacing w:before="40"/>
        <w:jc w:val="both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b/>
          <w:sz w:val="20"/>
          <w:szCs w:val="20"/>
        </w:rPr>
        <w:t xml:space="preserve">Duration: </w:t>
      </w:r>
      <w:r>
        <w:rPr>
          <w:rFonts w:ascii="Calibri" w:hAnsi="Calibri" w:cs="Times New Roman"/>
          <w:sz w:val="20"/>
          <w:szCs w:val="20"/>
        </w:rPr>
        <w:t xml:space="preserve">March 2014 </w:t>
      </w:r>
      <w:r w:rsidR="00711EC9">
        <w:rPr>
          <w:rFonts w:ascii="Calibri" w:hAnsi="Calibri" w:cs="Times New Roman"/>
          <w:sz w:val="20"/>
          <w:szCs w:val="20"/>
        </w:rPr>
        <w:t>to</w:t>
      </w:r>
      <w:r>
        <w:rPr>
          <w:rFonts w:ascii="Calibri" w:hAnsi="Calibri" w:cs="Times New Roman"/>
          <w:sz w:val="20"/>
          <w:szCs w:val="20"/>
        </w:rPr>
        <w:t xml:space="preserve"> October 2014</w:t>
      </w:r>
    </w:p>
    <w:p w14:paraId="0F4EB9C5" w14:textId="77777777" w:rsidR="000560DE" w:rsidRDefault="000560DE" w:rsidP="000560DE">
      <w:pPr>
        <w:spacing w:before="40"/>
        <w:jc w:val="both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b/>
          <w:sz w:val="20"/>
          <w:szCs w:val="20"/>
        </w:rPr>
        <w:t xml:space="preserve">Domain: </w:t>
      </w:r>
      <w:r>
        <w:rPr>
          <w:rFonts w:ascii="Calibri" w:hAnsi="Calibri" w:cs="Times New Roman"/>
          <w:sz w:val="20"/>
          <w:szCs w:val="20"/>
        </w:rPr>
        <w:t>Multiple domains and clients</w:t>
      </w:r>
    </w:p>
    <w:p w14:paraId="5A39674C" w14:textId="77777777" w:rsidR="000560DE" w:rsidRPr="00DA13F4" w:rsidRDefault="000560DE" w:rsidP="000560DE">
      <w:pPr>
        <w:spacing w:before="40"/>
        <w:jc w:val="both"/>
        <w:rPr>
          <w:rFonts w:ascii="Calibri" w:hAnsi="Calibri" w:cs="Times New Roman"/>
          <w:sz w:val="20"/>
          <w:szCs w:val="20"/>
        </w:rPr>
      </w:pPr>
      <w:r w:rsidRPr="00DA13F4">
        <w:rPr>
          <w:rFonts w:ascii="Calibri" w:hAnsi="Calibri" w:cs="Times New Roman"/>
          <w:b/>
          <w:bCs/>
          <w:sz w:val="20"/>
          <w:szCs w:val="20"/>
        </w:rPr>
        <w:t>Technologies:</w:t>
      </w:r>
      <w:r>
        <w:rPr>
          <w:rFonts w:ascii="Calibri" w:hAnsi="Calibri" w:cs="Times New Roman"/>
          <w:sz w:val="20"/>
          <w:szCs w:val="20"/>
        </w:rPr>
        <w:t xml:space="preserve"> Xactly Express</w:t>
      </w:r>
    </w:p>
    <w:p w14:paraId="673CB94E" w14:textId="77777777" w:rsidR="000560DE" w:rsidRPr="001B317A" w:rsidRDefault="000560DE" w:rsidP="000560DE">
      <w:pPr>
        <w:spacing w:before="40"/>
        <w:jc w:val="both"/>
        <w:rPr>
          <w:rFonts w:ascii="Calibri" w:hAnsi="Calibri" w:cs="Times New Roman"/>
          <w:b/>
          <w:bCs/>
          <w:sz w:val="20"/>
          <w:szCs w:val="20"/>
        </w:rPr>
      </w:pPr>
      <w:r w:rsidRPr="009A241B">
        <w:rPr>
          <w:rFonts w:ascii="Calibri" w:hAnsi="Calibri" w:cs="Times New Roman"/>
          <w:b/>
          <w:bCs/>
          <w:sz w:val="20"/>
          <w:szCs w:val="20"/>
        </w:rPr>
        <w:t xml:space="preserve">Roles &amp; Responsibilities  </w:t>
      </w:r>
    </w:p>
    <w:p w14:paraId="1F9DD85A" w14:textId="77777777" w:rsidR="000560DE" w:rsidRDefault="000560DE" w:rsidP="000560DE">
      <w:pPr>
        <w:numPr>
          <w:ilvl w:val="0"/>
          <w:numId w:val="2"/>
        </w:numPr>
        <w:spacing w:before="40"/>
        <w:jc w:val="both"/>
        <w:rPr>
          <w:rFonts w:ascii="Calibri" w:hAnsi="Calibri" w:cs="Times New Roman"/>
          <w:bCs/>
          <w:sz w:val="20"/>
          <w:szCs w:val="20"/>
        </w:rPr>
      </w:pPr>
      <w:r>
        <w:rPr>
          <w:rFonts w:ascii="Calibri" w:hAnsi="Calibri" w:cs="Times New Roman"/>
          <w:bCs/>
          <w:sz w:val="20"/>
          <w:szCs w:val="20"/>
        </w:rPr>
        <w:t>Building compensation plans for payees in the Xactly express system.</w:t>
      </w:r>
    </w:p>
    <w:p w14:paraId="4D830D61" w14:textId="4C3D7649" w:rsidR="00EA5BBB" w:rsidRPr="00713137" w:rsidRDefault="000560DE" w:rsidP="00EA5BBB">
      <w:pPr>
        <w:numPr>
          <w:ilvl w:val="0"/>
          <w:numId w:val="2"/>
        </w:numPr>
        <w:spacing w:before="40"/>
        <w:jc w:val="both"/>
        <w:rPr>
          <w:rFonts w:ascii="Calibri" w:hAnsi="Calibri" w:cs="Times New Roman"/>
          <w:bCs/>
          <w:sz w:val="20"/>
          <w:szCs w:val="20"/>
        </w:rPr>
      </w:pPr>
      <w:r>
        <w:rPr>
          <w:rFonts w:ascii="Calibri" w:hAnsi="Calibri" w:cs="Times New Roman"/>
          <w:bCs/>
          <w:sz w:val="20"/>
          <w:szCs w:val="20"/>
        </w:rPr>
        <w:t>Data Mapping between Salesforce and Xactly Express.</w:t>
      </w:r>
    </w:p>
    <w:p w14:paraId="181B27BD" w14:textId="2279F9E3" w:rsidR="00EA5BBB" w:rsidRDefault="00EA5BBB" w:rsidP="0044259B">
      <w:pPr>
        <w:spacing w:line="240" w:lineRule="exact"/>
        <w:jc w:val="both"/>
        <w:rPr>
          <w:rFonts w:ascii="Calibri" w:hAnsi="Calibri" w:cs="Times New Roman"/>
          <w:b/>
          <w:sz w:val="20"/>
          <w:szCs w:val="20"/>
        </w:rPr>
      </w:pPr>
    </w:p>
    <w:p w14:paraId="3C7441D9" w14:textId="77777777" w:rsidR="00713137" w:rsidRDefault="00713137" w:rsidP="0044259B">
      <w:pPr>
        <w:spacing w:line="240" w:lineRule="exact"/>
        <w:jc w:val="both"/>
        <w:rPr>
          <w:rFonts w:ascii="Calibri" w:hAnsi="Calibri" w:cs="Times New Roman"/>
          <w:b/>
          <w:sz w:val="20"/>
          <w:szCs w:val="20"/>
        </w:rPr>
      </w:pPr>
    </w:p>
    <w:p w14:paraId="02A4DBC3" w14:textId="21AFF28F" w:rsidR="00ED4F8F" w:rsidRDefault="0044259B" w:rsidP="00713137">
      <w:pPr>
        <w:spacing w:line="240" w:lineRule="exact"/>
        <w:ind w:left="1890" w:hanging="1890"/>
        <w:jc w:val="center"/>
        <w:rPr>
          <w:rFonts w:ascii="Calibri" w:hAnsi="Calibri" w:cs="Times New Roman"/>
          <w:lang w:val="en-GB"/>
        </w:rPr>
      </w:pPr>
      <w:r w:rsidRPr="00713137">
        <w:rPr>
          <w:rFonts w:ascii="Calibri" w:hAnsi="Calibri" w:cs="Times New Roman"/>
          <w:b/>
          <w:bCs/>
          <w:lang w:val="en-GB"/>
        </w:rPr>
        <w:t>Accenture Services Pvt Ltd</w:t>
      </w:r>
      <w:r w:rsidR="00272DBA">
        <w:rPr>
          <w:rFonts w:ascii="Calibri" w:hAnsi="Calibri" w:cs="Times New Roman"/>
          <w:b/>
          <w:bCs/>
          <w:lang w:val="en-GB"/>
        </w:rPr>
        <w:t xml:space="preserve"> (</w:t>
      </w:r>
      <w:r w:rsidRPr="00713137">
        <w:rPr>
          <w:rFonts w:ascii="Calibri" w:hAnsi="Calibri" w:cs="Times New Roman"/>
          <w:b/>
          <w:bCs/>
          <w:lang w:val="en-GB"/>
        </w:rPr>
        <w:t>Chennai</w:t>
      </w:r>
      <w:r w:rsidR="00272DBA">
        <w:rPr>
          <w:rFonts w:ascii="Calibri" w:hAnsi="Calibri" w:cs="Times New Roman"/>
          <w:b/>
          <w:bCs/>
          <w:lang w:val="en-GB"/>
        </w:rPr>
        <w:t xml:space="preserve"> &amp; Bangalore)</w:t>
      </w:r>
    </w:p>
    <w:p w14:paraId="51817A80" w14:textId="77777777" w:rsidR="008B72B6" w:rsidRPr="00ED4F8F" w:rsidRDefault="008B72B6" w:rsidP="00713137">
      <w:pPr>
        <w:spacing w:line="240" w:lineRule="exact"/>
        <w:ind w:left="1890" w:hanging="1890"/>
        <w:jc w:val="center"/>
        <w:rPr>
          <w:rFonts w:ascii="Calibri" w:hAnsi="Calibri" w:cs="Times New Roman"/>
          <w:lang w:val="en-GB"/>
        </w:rPr>
      </w:pPr>
    </w:p>
    <w:p w14:paraId="44BC0B6D" w14:textId="0FE008DF" w:rsidR="001B317A" w:rsidRDefault="001B317A" w:rsidP="0044259B">
      <w:pPr>
        <w:spacing w:before="40"/>
        <w:jc w:val="both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b/>
          <w:sz w:val="20"/>
          <w:szCs w:val="20"/>
        </w:rPr>
        <w:t>Duration:</w:t>
      </w:r>
      <w:r w:rsidR="0044259B">
        <w:rPr>
          <w:rFonts w:ascii="Calibri" w:hAnsi="Calibri" w:cs="Times New Roman"/>
          <w:b/>
          <w:sz w:val="20"/>
          <w:szCs w:val="20"/>
        </w:rPr>
        <w:t xml:space="preserve">   </w:t>
      </w:r>
      <w:r w:rsidR="000560DE">
        <w:rPr>
          <w:rFonts w:ascii="Calibri" w:hAnsi="Calibri" w:cs="Times New Roman"/>
          <w:sz w:val="20"/>
          <w:szCs w:val="20"/>
        </w:rPr>
        <w:t>April</w:t>
      </w:r>
      <w:r w:rsidR="0044259B">
        <w:rPr>
          <w:rFonts w:ascii="Calibri" w:hAnsi="Calibri" w:cs="Times New Roman"/>
          <w:sz w:val="20"/>
          <w:szCs w:val="20"/>
        </w:rPr>
        <w:t xml:space="preserve"> 2010 – </w:t>
      </w:r>
      <w:r w:rsidR="006076FB">
        <w:rPr>
          <w:rFonts w:ascii="Calibri" w:hAnsi="Calibri" w:cs="Times New Roman"/>
          <w:sz w:val="20"/>
          <w:szCs w:val="20"/>
        </w:rPr>
        <w:t>March</w:t>
      </w:r>
      <w:r w:rsidR="0044259B">
        <w:rPr>
          <w:rFonts w:ascii="Calibri" w:hAnsi="Calibri" w:cs="Times New Roman"/>
          <w:sz w:val="20"/>
          <w:szCs w:val="20"/>
        </w:rPr>
        <w:t xml:space="preserve"> 201</w:t>
      </w:r>
      <w:r w:rsidR="006076FB">
        <w:rPr>
          <w:rFonts w:ascii="Calibri" w:hAnsi="Calibri" w:cs="Times New Roman"/>
          <w:sz w:val="20"/>
          <w:szCs w:val="20"/>
        </w:rPr>
        <w:t>4</w:t>
      </w:r>
    </w:p>
    <w:p w14:paraId="62086335" w14:textId="44B571B1" w:rsidR="00ED4F8F" w:rsidRDefault="00ED4F8F" w:rsidP="0044259B">
      <w:pPr>
        <w:spacing w:before="40"/>
        <w:jc w:val="both"/>
        <w:rPr>
          <w:rFonts w:ascii="Calibri" w:hAnsi="Calibri" w:cs="Times New Roman"/>
          <w:b/>
          <w:bCs/>
          <w:sz w:val="20"/>
          <w:szCs w:val="20"/>
        </w:rPr>
      </w:pPr>
      <w:r>
        <w:rPr>
          <w:rFonts w:ascii="Calibri" w:hAnsi="Calibri" w:cs="Times New Roman"/>
          <w:b/>
          <w:bCs/>
          <w:sz w:val="20"/>
          <w:szCs w:val="20"/>
        </w:rPr>
        <w:t>Domain: Insurance Domain</w:t>
      </w:r>
      <w:r w:rsidR="004C49F5">
        <w:rPr>
          <w:rFonts w:ascii="Calibri" w:hAnsi="Calibri" w:cs="Times New Roman"/>
          <w:b/>
          <w:bCs/>
          <w:sz w:val="20"/>
          <w:szCs w:val="20"/>
        </w:rPr>
        <w:t xml:space="preserve"> </w:t>
      </w:r>
      <w:r>
        <w:rPr>
          <w:rFonts w:ascii="Calibri" w:hAnsi="Calibri" w:cs="Times New Roman"/>
          <w:b/>
          <w:bCs/>
          <w:sz w:val="20"/>
          <w:szCs w:val="20"/>
        </w:rPr>
        <w:t>(multiple clients)</w:t>
      </w:r>
    </w:p>
    <w:p w14:paraId="18BA3586" w14:textId="3467E42C" w:rsidR="00DA13F4" w:rsidRPr="00DA13F4" w:rsidRDefault="00DA13F4" w:rsidP="0044259B">
      <w:pPr>
        <w:spacing w:before="40"/>
        <w:jc w:val="both"/>
        <w:rPr>
          <w:rFonts w:ascii="Calibri" w:hAnsi="Calibri" w:cs="Times New Roman"/>
          <w:sz w:val="20"/>
          <w:szCs w:val="20"/>
        </w:rPr>
      </w:pPr>
      <w:r w:rsidRPr="00DA13F4">
        <w:rPr>
          <w:rFonts w:ascii="Calibri" w:hAnsi="Calibri" w:cs="Times New Roman"/>
          <w:b/>
          <w:bCs/>
          <w:sz w:val="20"/>
          <w:szCs w:val="20"/>
        </w:rPr>
        <w:t>Technologies:</w:t>
      </w:r>
      <w:r>
        <w:rPr>
          <w:rFonts w:ascii="Calibri" w:hAnsi="Calibri" w:cs="Times New Roman"/>
          <w:sz w:val="20"/>
          <w:szCs w:val="20"/>
        </w:rPr>
        <w:t xml:space="preserve"> SAP Commissions, SAP Workflow, Oracle PL SQL, Shell Scripting</w:t>
      </w:r>
    </w:p>
    <w:p w14:paraId="704AA504" w14:textId="6A9C07AB" w:rsidR="0044259B" w:rsidRDefault="0044259B" w:rsidP="0044259B">
      <w:pPr>
        <w:spacing w:before="40"/>
        <w:jc w:val="both"/>
        <w:rPr>
          <w:rFonts w:ascii="Calibri" w:hAnsi="Calibri" w:cs="Times New Roman"/>
          <w:b/>
          <w:bCs/>
          <w:sz w:val="20"/>
          <w:szCs w:val="20"/>
        </w:rPr>
      </w:pPr>
      <w:r>
        <w:rPr>
          <w:rFonts w:ascii="Calibri" w:hAnsi="Calibri" w:cs="Times New Roman"/>
          <w:b/>
          <w:bCs/>
          <w:sz w:val="20"/>
          <w:szCs w:val="20"/>
        </w:rPr>
        <w:t>Role</w:t>
      </w:r>
      <w:r w:rsidR="001B317A">
        <w:rPr>
          <w:rFonts w:ascii="Calibri" w:hAnsi="Calibri" w:cs="Times New Roman"/>
          <w:b/>
          <w:bCs/>
          <w:sz w:val="20"/>
          <w:szCs w:val="20"/>
        </w:rPr>
        <w:t>s &amp; Responsibilities</w:t>
      </w:r>
      <w:r>
        <w:rPr>
          <w:rFonts w:ascii="Calibri" w:hAnsi="Calibri" w:cs="Times New Roman"/>
          <w:b/>
          <w:bCs/>
          <w:sz w:val="20"/>
          <w:szCs w:val="20"/>
        </w:rPr>
        <w:t xml:space="preserve">  </w:t>
      </w:r>
    </w:p>
    <w:p w14:paraId="7AA990DF" w14:textId="709906B7" w:rsidR="0044259B" w:rsidRDefault="00A21177" w:rsidP="0044259B">
      <w:pPr>
        <w:numPr>
          <w:ilvl w:val="0"/>
          <w:numId w:val="2"/>
        </w:numPr>
        <w:spacing w:before="40"/>
        <w:jc w:val="both"/>
        <w:rPr>
          <w:rFonts w:ascii="Calibri" w:hAnsi="Calibri" w:cs="Times New Roman"/>
          <w:bCs/>
          <w:sz w:val="20"/>
          <w:szCs w:val="20"/>
        </w:rPr>
      </w:pPr>
      <w:proofErr w:type="spellStart"/>
      <w:r>
        <w:rPr>
          <w:rFonts w:ascii="Calibri" w:hAnsi="Calibri" w:cs="Times New Roman"/>
          <w:bCs/>
          <w:sz w:val="20"/>
          <w:szCs w:val="20"/>
        </w:rPr>
        <w:t>Truecomp</w:t>
      </w:r>
      <w:proofErr w:type="spellEnd"/>
      <w:r>
        <w:rPr>
          <w:rFonts w:ascii="Calibri" w:hAnsi="Calibri" w:cs="Times New Roman"/>
          <w:bCs/>
          <w:sz w:val="20"/>
          <w:szCs w:val="20"/>
        </w:rPr>
        <w:t xml:space="preserve"> Rule Writing</w:t>
      </w:r>
    </w:p>
    <w:p w14:paraId="5627B61E" w14:textId="5207F90D" w:rsidR="0044259B" w:rsidRDefault="00A21177" w:rsidP="0044259B">
      <w:pPr>
        <w:numPr>
          <w:ilvl w:val="0"/>
          <w:numId w:val="2"/>
        </w:numPr>
        <w:spacing w:before="40"/>
        <w:jc w:val="both"/>
        <w:rPr>
          <w:rFonts w:ascii="Calibri" w:hAnsi="Calibri" w:cs="Times New Roman"/>
          <w:bCs/>
          <w:sz w:val="20"/>
          <w:szCs w:val="20"/>
        </w:rPr>
      </w:pPr>
      <w:r>
        <w:rPr>
          <w:rFonts w:ascii="Calibri" w:hAnsi="Calibri" w:cs="Times New Roman"/>
          <w:bCs/>
          <w:sz w:val="20"/>
          <w:szCs w:val="20"/>
        </w:rPr>
        <w:t>R</w:t>
      </w:r>
      <w:r w:rsidR="0044259B">
        <w:rPr>
          <w:rFonts w:ascii="Calibri" w:hAnsi="Calibri" w:cs="Times New Roman"/>
          <w:bCs/>
          <w:sz w:val="20"/>
          <w:szCs w:val="20"/>
        </w:rPr>
        <w:t xml:space="preserve">esolving </w:t>
      </w:r>
      <w:proofErr w:type="spellStart"/>
      <w:r w:rsidR="0044259B">
        <w:rPr>
          <w:rFonts w:ascii="Calibri" w:hAnsi="Calibri" w:cs="Times New Roman"/>
          <w:bCs/>
          <w:sz w:val="20"/>
          <w:szCs w:val="20"/>
        </w:rPr>
        <w:t>Truecomp</w:t>
      </w:r>
      <w:proofErr w:type="spellEnd"/>
      <w:r w:rsidR="0044259B">
        <w:rPr>
          <w:rFonts w:ascii="Calibri" w:hAnsi="Calibri" w:cs="Times New Roman"/>
          <w:bCs/>
          <w:sz w:val="20"/>
          <w:szCs w:val="20"/>
        </w:rPr>
        <w:t xml:space="preserve"> application and pipeline job related issues.</w:t>
      </w:r>
    </w:p>
    <w:p w14:paraId="4C828785" w14:textId="345D9D6D" w:rsidR="0044259B" w:rsidRDefault="00A21177" w:rsidP="0044259B">
      <w:pPr>
        <w:numPr>
          <w:ilvl w:val="0"/>
          <w:numId w:val="2"/>
        </w:numPr>
        <w:spacing w:before="40"/>
        <w:jc w:val="both"/>
        <w:rPr>
          <w:rFonts w:ascii="Calibri" w:hAnsi="Calibri" w:cs="Times New Roman"/>
          <w:bCs/>
          <w:sz w:val="20"/>
          <w:szCs w:val="20"/>
        </w:rPr>
      </w:pPr>
      <w:r>
        <w:rPr>
          <w:rFonts w:ascii="Calibri" w:hAnsi="Calibri" w:cs="Times New Roman"/>
          <w:bCs/>
          <w:sz w:val="20"/>
          <w:szCs w:val="20"/>
        </w:rPr>
        <w:t>P</w:t>
      </w:r>
      <w:r w:rsidR="0044259B">
        <w:rPr>
          <w:rFonts w:ascii="Calibri" w:hAnsi="Calibri" w:cs="Times New Roman"/>
          <w:bCs/>
          <w:sz w:val="20"/>
          <w:szCs w:val="20"/>
        </w:rPr>
        <w:t xml:space="preserve">roduction Sev1 &amp; Sev2 incidents </w:t>
      </w:r>
    </w:p>
    <w:p w14:paraId="22B36D6B" w14:textId="2D0D6A3D" w:rsidR="007575C8" w:rsidRDefault="007575C8" w:rsidP="007575C8">
      <w:pPr>
        <w:spacing w:line="240" w:lineRule="exact"/>
        <w:rPr>
          <w:rFonts w:ascii="Calibri" w:hAnsi="Calibri" w:cs="Times New Roman"/>
          <w:b/>
          <w:bCs/>
          <w:sz w:val="17"/>
          <w:szCs w:val="17"/>
        </w:rPr>
      </w:pPr>
    </w:p>
    <w:p w14:paraId="2A157235" w14:textId="77777777" w:rsidR="007575C8" w:rsidRDefault="007575C8" w:rsidP="007575C8">
      <w:pPr>
        <w:spacing w:line="240" w:lineRule="exact"/>
        <w:ind w:left="720"/>
        <w:rPr>
          <w:rFonts w:ascii="Calibri" w:hAnsi="Calibri" w:cs="Times New Roman"/>
          <w:sz w:val="20"/>
          <w:szCs w:val="20"/>
        </w:rPr>
      </w:pPr>
    </w:p>
    <w:p w14:paraId="13CB34CC" w14:textId="0E309E97" w:rsidR="007575C8" w:rsidRPr="005620DA" w:rsidRDefault="00EA5BBB" w:rsidP="007575C8">
      <w:pPr>
        <w:spacing w:line="240" w:lineRule="exact"/>
        <w:rPr>
          <w:rFonts w:ascii="Calibri" w:hAnsi="Calibri" w:cs="Times New Roman"/>
          <w:b/>
          <w:bCs/>
        </w:rPr>
      </w:pPr>
      <w:r>
        <w:rPr>
          <w:rFonts w:ascii="Calibri" w:hAnsi="Calibri" w:cs="Times New Roman"/>
          <w:b/>
          <w:bCs/>
        </w:rPr>
        <w:t xml:space="preserve">INNOVATIONS </w:t>
      </w:r>
      <w:r w:rsidR="00A93A10">
        <w:rPr>
          <w:rFonts w:ascii="Calibri" w:hAnsi="Calibri" w:cs="Times New Roman"/>
          <w:b/>
          <w:bCs/>
        </w:rPr>
        <w:t>&amp; CERTIFICATIONS</w:t>
      </w:r>
    </w:p>
    <w:p w14:paraId="75B52BE8" w14:textId="77777777" w:rsidR="007575C8" w:rsidRPr="005620DA" w:rsidRDefault="007575C8" w:rsidP="007575C8">
      <w:pPr>
        <w:spacing w:line="240" w:lineRule="exact"/>
        <w:rPr>
          <w:rFonts w:ascii="Calibri" w:hAnsi="Calibri" w:cs="Times New Roman"/>
          <w:b/>
          <w:bCs/>
        </w:rPr>
      </w:pPr>
      <w:r w:rsidRPr="005620DA">
        <w:rPr>
          <w:rFonts w:ascii="Calibri" w:hAnsi="Calibri" w:cs="Times New Roman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3FD27CAE" wp14:editId="0906020C">
                <wp:simplePos x="0" y="0"/>
                <wp:positionH relativeFrom="column">
                  <wp:posOffset>-38100</wp:posOffset>
                </wp:positionH>
                <wp:positionV relativeFrom="paragraph">
                  <wp:posOffset>57149</wp:posOffset>
                </wp:positionV>
                <wp:extent cx="5600700" cy="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8C4F4D" id="Straight Connector 5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pt,4.5pt" to="43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/EHA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" strokeweight="1.5pt"/>
            </w:pict>
          </mc:Fallback>
        </mc:AlternateContent>
      </w:r>
    </w:p>
    <w:p w14:paraId="6BED57DC" w14:textId="77777777" w:rsidR="00E70AE2" w:rsidRPr="00404B20" w:rsidRDefault="00E70AE2" w:rsidP="00E70AE2">
      <w:pPr>
        <w:spacing w:before="40"/>
        <w:rPr>
          <w:rFonts w:ascii="Calibri" w:hAnsi="Calibri" w:cs="Times New Roman"/>
          <w:b/>
          <w:bCs/>
          <w:sz w:val="20"/>
          <w:szCs w:val="20"/>
          <w:lang w:val="en-GB"/>
        </w:rPr>
      </w:pPr>
      <w:r w:rsidRPr="00404B20">
        <w:rPr>
          <w:rFonts w:ascii="Calibri" w:hAnsi="Calibri" w:cs="Times New Roman"/>
          <w:b/>
          <w:bCs/>
          <w:sz w:val="20"/>
          <w:szCs w:val="20"/>
          <w:lang w:val="en-GB"/>
        </w:rPr>
        <w:t>Innovations:</w:t>
      </w:r>
    </w:p>
    <w:p w14:paraId="0B5075D5" w14:textId="755D96C0" w:rsidR="00E70AE2" w:rsidRPr="009E48FE" w:rsidRDefault="00E70AE2" w:rsidP="00E70AE2">
      <w:pPr>
        <w:pStyle w:val="ListParagraph"/>
        <w:numPr>
          <w:ilvl w:val="0"/>
          <w:numId w:val="12"/>
        </w:numPr>
        <w:spacing w:before="40"/>
        <w:rPr>
          <w:rFonts w:ascii="Calibri" w:hAnsi="Calibri" w:cs="Times New Roman"/>
          <w:sz w:val="20"/>
          <w:szCs w:val="20"/>
          <w:lang w:val="en-GB"/>
        </w:rPr>
      </w:pPr>
      <w:r w:rsidRPr="009E48FE">
        <w:rPr>
          <w:rFonts w:ascii="Calibri" w:hAnsi="Calibri" w:cs="Times New Roman"/>
          <w:sz w:val="20"/>
          <w:szCs w:val="20"/>
          <w:lang w:val="en-GB"/>
        </w:rPr>
        <w:t>Please refer to my blogs</w:t>
      </w:r>
      <w:r>
        <w:rPr>
          <w:rFonts w:ascii="Calibri" w:hAnsi="Calibri" w:cs="Times New Roman"/>
          <w:sz w:val="20"/>
          <w:szCs w:val="20"/>
          <w:lang w:val="en-GB"/>
        </w:rPr>
        <w:t xml:space="preserve"> below</w:t>
      </w:r>
      <w:r w:rsidRPr="009E48FE">
        <w:rPr>
          <w:rFonts w:ascii="Calibri" w:hAnsi="Calibri" w:cs="Times New Roman"/>
          <w:sz w:val="20"/>
          <w:szCs w:val="20"/>
          <w:lang w:val="en-GB"/>
        </w:rPr>
        <w:t xml:space="preserve"> </w:t>
      </w:r>
      <w:r w:rsidR="00167A65">
        <w:rPr>
          <w:rFonts w:ascii="Calibri" w:hAnsi="Calibri" w:cs="Times New Roman"/>
          <w:sz w:val="20"/>
          <w:szCs w:val="20"/>
          <w:lang w:val="en-GB"/>
        </w:rPr>
        <w:t>for</w:t>
      </w:r>
      <w:r w:rsidRPr="009E48FE">
        <w:rPr>
          <w:rFonts w:ascii="Calibri" w:hAnsi="Calibri" w:cs="Times New Roman"/>
          <w:sz w:val="20"/>
          <w:szCs w:val="20"/>
          <w:lang w:val="en-GB"/>
        </w:rPr>
        <w:t xml:space="preserve"> </w:t>
      </w:r>
      <w:r w:rsidR="005B04F1">
        <w:rPr>
          <w:rFonts w:ascii="Calibri" w:hAnsi="Calibri" w:cs="Times New Roman"/>
          <w:sz w:val="20"/>
          <w:szCs w:val="20"/>
          <w:lang w:val="en-GB"/>
        </w:rPr>
        <w:t xml:space="preserve">some of </w:t>
      </w:r>
      <w:r w:rsidRPr="009E48FE">
        <w:rPr>
          <w:rFonts w:ascii="Calibri" w:hAnsi="Calibri" w:cs="Times New Roman"/>
          <w:sz w:val="20"/>
          <w:szCs w:val="20"/>
          <w:lang w:val="en-GB"/>
        </w:rPr>
        <w:t xml:space="preserve">the </w:t>
      </w:r>
      <w:r w:rsidR="00C055D2">
        <w:rPr>
          <w:rFonts w:ascii="Calibri" w:hAnsi="Calibri" w:cs="Times New Roman"/>
          <w:sz w:val="20"/>
          <w:szCs w:val="20"/>
          <w:lang w:val="en-GB"/>
        </w:rPr>
        <w:t>ideas/innovations</w:t>
      </w:r>
      <w:r w:rsidRPr="009E48FE">
        <w:rPr>
          <w:rFonts w:ascii="Calibri" w:hAnsi="Calibri" w:cs="Times New Roman"/>
          <w:sz w:val="20"/>
          <w:szCs w:val="20"/>
          <w:lang w:val="en-GB"/>
        </w:rPr>
        <w:t xml:space="preserve"> I’ve shared </w:t>
      </w:r>
      <w:r w:rsidR="00A140DC">
        <w:rPr>
          <w:rFonts w:ascii="Calibri" w:hAnsi="Calibri" w:cs="Times New Roman"/>
          <w:sz w:val="20"/>
          <w:szCs w:val="20"/>
          <w:lang w:val="en-GB"/>
        </w:rPr>
        <w:t>around</w:t>
      </w:r>
      <w:r w:rsidRPr="009E48FE">
        <w:rPr>
          <w:rFonts w:ascii="Calibri" w:hAnsi="Calibri" w:cs="Times New Roman"/>
          <w:sz w:val="20"/>
          <w:szCs w:val="20"/>
          <w:lang w:val="en-GB"/>
        </w:rPr>
        <w:t xml:space="preserve"> Callidus solutions</w:t>
      </w:r>
      <w:r w:rsidR="00C055D2">
        <w:rPr>
          <w:rFonts w:ascii="Calibri" w:hAnsi="Calibri" w:cs="Times New Roman"/>
          <w:sz w:val="20"/>
          <w:szCs w:val="20"/>
          <w:lang w:val="en-GB"/>
        </w:rPr>
        <w:t>.</w:t>
      </w:r>
    </w:p>
    <w:p w14:paraId="28C516DD" w14:textId="77777777" w:rsidR="00E70AE2" w:rsidRPr="00A93A10" w:rsidRDefault="00C936F1" w:rsidP="00A93A10">
      <w:pPr>
        <w:pStyle w:val="ListParagraph"/>
        <w:numPr>
          <w:ilvl w:val="1"/>
          <w:numId w:val="12"/>
        </w:numPr>
        <w:spacing w:before="40"/>
        <w:rPr>
          <w:rFonts w:ascii="Calibri" w:hAnsi="Calibri" w:cs="Times New Roman"/>
          <w:sz w:val="20"/>
          <w:szCs w:val="20"/>
          <w:lang w:val="en-GB"/>
        </w:rPr>
      </w:pPr>
      <w:hyperlink r:id="rId9" w:history="1">
        <w:r w:rsidR="00E70AE2" w:rsidRPr="00A93A10">
          <w:rPr>
            <w:rStyle w:val="Hyperlink"/>
            <w:rFonts w:ascii="Calibri" w:hAnsi="Calibri" w:cs="Times New Roman"/>
            <w:sz w:val="20"/>
            <w:szCs w:val="20"/>
            <w:lang w:val="en-GB"/>
          </w:rPr>
          <w:t>Chatbot For SAP Commissions</w:t>
        </w:r>
      </w:hyperlink>
    </w:p>
    <w:p w14:paraId="2C0AF5C0" w14:textId="5A3837C1" w:rsidR="00E70AE2" w:rsidRPr="00A93A10" w:rsidRDefault="00C936F1" w:rsidP="00A93A10">
      <w:pPr>
        <w:pStyle w:val="ListParagraph"/>
        <w:numPr>
          <w:ilvl w:val="1"/>
          <w:numId w:val="12"/>
        </w:numPr>
        <w:spacing w:before="40"/>
        <w:rPr>
          <w:rFonts w:ascii="Calibri" w:hAnsi="Calibri" w:cs="Times New Roman"/>
          <w:sz w:val="20"/>
          <w:szCs w:val="20"/>
          <w:lang w:val="en-GB"/>
        </w:rPr>
      </w:pPr>
      <w:hyperlink r:id="rId10" w:history="1">
        <w:r w:rsidR="00546B34" w:rsidRPr="00A93A10">
          <w:rPr>
            <w:rStyle w:val="Hyperlink"/>
            <w:rFonts w:ascii="Calibri" w:hAnsi="Calibri" w:cs="Times New Roman"/>
            <w:sz w:val="20"/>
            <w:szCs w:val="20"/>
            <w:lang w:val="en-GB"/>
          </w:rPr>
          <w:t>Integrating SAP Appgyver with SAP Commissions</w:t>
        </w:r>
      </w:hyperlink>
    </w:p>
    <w:p w14:paraId="3B829BF2" w14:textId="6E699A79" w:rsidR="00E70AE2" w:rsidRPr="00A93A10" w:rsidRDefault="00C936F1" w:rsidP="00A93A10">
      <w:pPr>
        <w:pStyle w:val="ListParagraph"/>
        <w:numPr>
          <w:ilvl w:val="1"/>
          <w:numId w:val="12"/>
        </w:numPr>
        <w:spacing w:before="40"/>
        <w:rPr>
          <w:rStyle w:val="Hyperlink"/>
          <w:rFonts w:ascii="Calibri" w:hAnsi="Calibri" w:cs="Times New Roman"/>
          <w:sz w:val="20"/>
          <w:szCs w:val="20"/>
          <w:lang w:val="en-GB"/>
        </w:rPr>
      </w:pPr>
      <w:hyperlink r:id="rId11" w:history="1">
        <w:r w:rsidR="00E70AE2" w:rsidRPr="00A93A10">
          <w:rPr>
            <w:rStyle w:val="Hyperlink"/>
            <w:rFonts w:ascii="Calibri" w:hAnsi="Calibri" w:cs="Times New Roman"/>
            <w:sz w:val="20"/>
            <w:szCs w:val="20"/>
            <w:lang w:val="en-GB"/>
          </w:rPr>
          <w:t>Dashboards for SAP CPQ</w:t>
        </w:r>
      </w:hyperlink>
    </w:p>
    <w:p w14:paraId="7F58029F" w14:textId="2EFD9779" w:rsidR="00101FA8" w:rsidRPr="00A93A10" w:rsidRDefault="00C63F75" w:rsidP="00A93A10">
      <w:pPr>
        <w:pStyle w:val="ListParagraph"/>
        <w:numPr>
          <w:ilvl w:val="1"/>
          <w:numId w:val="12"/>
        </w:numPr>
        <w:spacing w:before="40"/>
        <w:rPr>
          <w:rStyle w:val="Hyperlink"/>
          <w:rFonts w:ascii="Calibri" w:hAnsi="Calibri" w:cs="Times New Roman"/>
          <w:sz w:val="20"/>
          <w:szCs w:val="20"/>
          <w:lang w:val="en-GB"/>
        </w:rPr>
      </w:pPr>
      <w:hyperlink r:id="rId12" w:history="1">
        <w:r w:rsidR="00101FA8" w:rsidRPr="00C63F75">
          <w:rPr>
            <w:rStyle w:val="Hyperlink"/>
            <w:rFonts w:ascii="Calibri" w:hAnsi="Calibri" w:cs="Times New Roman"/>
            <w:sz w:val="20"/>
            <w:szCs w:val="20"/>
            <w:lang w:val="en-GB"/>
          </w:rPr>
          <w:t>Replicate Data from SuccessFactors t</w:t>
        </w:r>
        <w:r w:rsidR="00101FA8" w:rsidRPr="00C63F75">
          <w:rPr>
            <w:rStyle w:val="Hyperlink"/>
            <w:rFonts w:ascii="Calibri" w:hAnsi="Calibri" w:cs="Times New Roman"/>
            <w:sz w:val="20"/>
            <w:szCs w:val="20"/>
            <w:lang w:val="en-GB"/>
          </w:rPr>
          <w:t>o</w:t>
        </w:r>
        <w:r w:rsidR="00101FA8" w:rsidRPr="00C63F75">
          <w:rPr>
            <w:rStyle w:val="Hyperlink"/>
            <w:rFonts w:ascii="Calibri" w:hAnsi="Calibri" w:cs="Times New Roman"/>
            <w:sz w:val="20"/>
            <w:szCs w:val="20"/>
            <w:lang w:val="en-GB"/>
          </w:rPr>
          <w:t xml:space="preserve"> Commissions using Speech-To-Text</w:t>
        </w:r>
      </w:hyperlink>
    </w:p>
    <w:p w14:paraId="2454BE22" w14:textId="77777777" w:rsidR="00A93A10" w:rsidRDefault="00A93A10" w:rsidP="00C424DE">
      <w:pPr>
        <w:spacing w:before="40"/>
        <w:ind w:firstLine="720"/>
        <w:rPr>
          <w:rStyle w:val="Hyperlink"/>
          <w:rFonts w:ascii="Calibri" w:hAnsi="Calibri" w:cs="Times New Roman"/>
          <w:sz w:val="20"/>
          <w:szCs w:val="20"/>
          <w:lang w:val="en-GB"/>
        </w:rPr>
      </w:pPr>
    </w:p>
    <w:p w14:paraId="77E38948" w14:textId="673A37EE" w:rsidR="00A93A10" w:rsidRPr="00A93A10" w:rsidRDefault="00A93A10" w:rsidP="00A93A10">
      <w:pPr>
        <w:numPr>
          <w:ilvl w:val="0"/>
          <w:numId w:val="6"/>
        </w:numPr>
        <w:spacing w:line="240" w:lineRule="exact"/>
        <w:rPr>
          <w:rFonts w:ascii="Calibri" w:hAnsi="Calibri" w:cs="Times New Roman"/>
          <w:sz w:val="20"/>
          <w:szCs w:val="20"/>
        </w:rPr>
      </w:pPr>
      <w:r w:rsidRPr="00A93A10">
        <w:rPr>
          <w:rFonts w:ascii="Calibri" w:hAnsi="Calibri" w:cs="Times New Roman"/>
          <w:sz w:val="20"/>
          <w:szCs w:val="20"/>
        </w:rPr>
        <w:t>Proof of Concepts:</w:t>
      </w:r>
    </w:p>
    <w:p w14:paraId="6C7D92B1" w14:textId="1A9B8543" w:rsidR="00A93A10" w:rsidRPr="00A93A10" w:rsidRDefault="00A93A10" w:rsidP="00A93A10">
      <w:pPr>
        <w:pStyle w:val="ListParagraph"/>
        <w:numPr>
          <w:ilvl w:val="1"/>
          <w:numId w:val="14"/>
        </w:numPr>
        <w:spacing w:line="240" w:lineRule="exact"/>
        <w:rPr>
          <w:rFonts w:ascii="Calibri" w:hAnsi="Calibri" w:cs="Times New Roman"/>
          <w:sz w:val="20"/>
          <w:szCs w:val="20"/>
        </w:rPr>
      </w:pPr>
      <w:r w:rsidRPr="00A93A10">
        <w:rPr>
          <w:rFonts w:ascii="Calibri" w:hAnsi="Calibri" w:cs="Times New Roman"/>
          <w:sz w:val="20"/>
          <w:szCs w:val="20"/>
        </w:rPr>
        <w:t>Chatbot for SAP Commissions</w:t>
      </w:r>
    </w:p>
    <w:p w14:paraId="634FF1DB" w14:textId="275A9CD8" w:rsidR="00A93A10" w:rsidRPr="00A93A10" w:rsidRDefault="00C63F75" w:rsidP="00A93A10">
      <w:pPr>
        <w:pStyle w:val="ListParagraph"/>
        <w:numPr>
          <w:ilvl w:val="1"/>
          <w:numId w:val="14"/>
        </w:numPr>
        <w:spacing w:line="240" w:lineRule="exact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Mobile </w:t>
      </w:r>
      <w:r w:rsidR="00A93A10" w:rsidRPr="00A93A10">
        <w:rPr>
          <w:rFonts w:ascii="Calibri" w:hAnsi="Calibri" w:cs="Times New Roman"/>
          <w:sz w:val="20"/>
          <w:szCs w:val="20"/>
        </w:rPr>
        <w:t>App</w:t>
      </w:r>
      <w:r>
        <w:rPr>
          <w:rFonts w:ascii="Calibri" w:hAnsi="Calibri" w:cs="Times New Roman"/>
          <w:sz w:val="20"/>
          <w:szCs w:val="20"/>
        </w:rPr>
        <w:t xml:space="preserve"> for Commissions Estimator</w:t>
      </w:r>
    </w:p>
    <w:p w14:paraId="44C7A9E5" w14:textId="3ACD992C" w:rsidR="00404B20" w:rsidRDefault="00404B20" w:rsidP="007575C8">
      <w:pPr>
        <w:spacing w:line="240" w:lineRule="exact"/>
        <w:rPr>
          <w:rFonts w:ascii="Calibri" w:hAnsi="Calibri" w:cs="Times New Roman"/>
          <w:sz w:val="20"/>
          <w:szCs w:val="20"/>
        </w:rPr>
      </w:pPr>
    </w:p>
    <w:p w14:paraId="6A042145" w14:textId="19923AE9" w:rsidR="00404B20" w:rsidRDefault="00A93A10" w:rsidP="007575C8">
      <w:pPr>
        <w:spacing w:line="240" w:lineRule="exact"/>
        <w:rPr>
          <w:rFonts w:ascii="Calibri" w:hAnsi="Calibri" w:cs="Times New Roman"/>
          <w:b/>
          <w:bCs/>
          <w:sz w:val="20"/>
          <w:szCs w:val="20"/>
        </w:rPr>
      </w:pPr>
      <w:r>
        <w:rPr>
          <w:rFonts w:ascii="Calibri" w:hAnsi="Calibri" w:cs="Times New Roman"/>
          <w:b/>
          <w:bCs/>
          <w:sz w:val="20"/>
          <w:szCs w:val="20"/>
        </w:rPr>
        <w:t>Certifications</w:t>
      </w:r>
      <w:r w:rsidR="003E37EB" w:rsidRPr="003E37EB">
        <w:rPr>
          <w:rFonts w:ascii="Calibri" w:hAnsi="Calibri" w:cs="Times New Roman"/>
          <w:b/>
          <w:bCs/>
          <w:sz w:val="20"/>
          <w:szCs w:val="20"/>
        </w:rPr>
        <w:t>:</w:t>
      </w:r>
    </w:p>
    <w:p w14:paraId="625B5418" w14:textId="4D02BA7D" w:rsidR="00A93A10" w:rsidRDefault="009E48FE" w:rsidP="00C424DE">
      <w:pPr>
        <w:numPr>
          <w:ilvl w:val="0"/>
          <w:numId w:val="6"/>
        </w:numPr>
        <w:spacing w:line="240" w:lineRule="exact"/>
        <w:rPr>
          <w:rFonts w:ascii="Calibri" w:hAnsi="Calibri" w:cs="Times New Roman"/>
          <w:sz w:val="20"/>
          <w:szCs w:val="20"/>
        </w:rPr>
      </w:pPr>
      <w:r w:rsidRPr="009E48FE">
        <w:rPr>
          <w:rFonts w:ascii="Calibri" w:hAnsi="Calibri" w:cs="Times New Roman"/>
          <w:sz w:val="20"/>
          <w:szCs w:val="20"/>
        </w:rPr>
        <w:t>SAP Certified Development Associate - SAP Integration Suite</w:t>
      </w:r>
    </w:p>
    <w:p w14:paraId="732A54A6" w14:textId="77777777" w:rsidR="00A93A10" w:rsidRDefault="00404B20" w:rsidP="00C424DE">
      <w:pPr>
        <w:numPr>
          <w:ilvl w:val="0"/>
          <w:numId w:val="6"/>
        </w:numPr>
        <w:spacing w:line="240" w:lineRule="exact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Callidus Certified Commissions Specialist</w:t>
      </w:r>
    </w:p>
    <w:p w14:paraId="294CB5BA" w14:textId="77777777" w:rsidR="00A93A10" w:rsidRDefault="000707E1" w:rsidP="00C424DE">
      <w:pPr>
        <w:numPr>
          <w:ilvl w:val="0"/>
          <w:numId w:val="6"/>
        </w:numPr>
        <w:spacing w:line="240" w:lineRule="exact"/>
        <w:rPr>
          <w:rFonts w:ascii="Calibri" w:hAnsi="Calibri" w:cs="Times New Roman"/>
          <w:sz w:val="20"/>
          <w:szCs w:val="20"/>
        </w:rPr>
      </w:pPr>
      <w:r w:rsidRPr="000707E1">
        <w:rPr>
          <w:rFonts w:ascii="Calibri" w:hAnsi="Calibri" w:cs="Times New Roman"/>
          <w:sz w:val="20"/>
          <w:szCs w:val="20"/>
        </w:rPr>
        <w:t>SAP Certified Citizen Developer Associate – Low-code/No-code Applications and Automations</w:t>
      </w:r>
    </w:p>
    <w:p w14:paraId="63DB534E" w14:textId="1CBA9105" w:rsidR="003E37EB" w:rsidRDefault="00404B20" w:rsidP="00C424DE">
      <w:pPr>
        <w:numPr>
          <w:ilvl w:val="0"/>
          <w:numId w:val="6"/>
        </w:numPr>
        <w:spacing w:line="240" w:lineRule="exact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Callidus Certified Workflow Specialist, Callidus Certified Producer Pro Specialist, Callidus Certified CPQ Specialist</w:t>
      </w:r>
    </w:p>
    <w:p w14:paraId="3B981C9A" w14:textId="77777777" w:rsidR="00A93A10" w:rsidRDefault="00A93A10" w:rsidP="00A93A10">
      <w:pPr>
        <w:spacing w:line="240" w:lineRule="exact"/>
        <w:ind w:left="720"/>
        <w:rPr>
          <w:rFonts w:ascii="Calibri" w:hAnsi="Calibri" w:cs="Times New Roman"/>
          <w:sz w:val="20"/>
          <w:szCs w:val="20"/>
        </w:rPr>
      </w:pPr>
    </w:p>
    <w:p w14:paraId="6016D1AF" w14:textId="77777777" w:rsidR="007575C8" w:rsidRPr="00B12F49" w:rsidRDefault="007575C8" w:rsidP="00B12F49">
      <w:pPr>
        <w:spacing w:line="240" w:lineRule="exact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468929E0" wp14:editId="171853F7">
                <wp:simplePos x="0" y="0"/>
                <wp:positionH relativeFrom="column">
                  <wp:posOffset>0</wp:posOffset>
                </wp:positionH>
                <wp:positionV relativeFrom="paragraph">
                  <wp:posOffset>355599</wp:posOffset>
                </wp:positionV>
                <wp:extent cx="56007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6EC8A" id="Straight Connector 2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8pt" to="441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7sJHA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" strokeweight="1.5pt"/>
            </w:pict>
          </mc:Fallback>
        </mc:AlternateContent>
      </w:r>
    </w:p>
    <w:p w14:paraId="66771A7C" w14:textId="77777777" w:rsidR="007575C8" w:rsidRDefault="007575C8" w:rsidP="007575C8">
      <w:pPr>
        <w:spacing w:line="240" w:lineRule="exact"/>
        <w:rPr>
          <w:rFonts w:ascii="Calibri" w:hAnsi="Calibri" w:cs="Times New Roman"/>
          <w:b/>
          <w:bCs/>
        </w:rPr>
      </w:pPr>
      <w:r>
        <w:rPr>
          <w:rFonts w:ascii="Calibri" w:hAnsi="Calibri" w:cs="Times New Roman"/>
          <w:b/>
          <w:bCs/>
        </w:rPr>
        <w:t>PERSONAL DETAILS</w:t>
      </w:r>
    </w:p>
    <w:p w14:paraId="0240072E" w14:textId="77777777" w:rsidR="007575C8" w:rsidRDefault="007575C8" w:rsidP="007575C8">
      <w:pPr>
        <w:spacing w:line="240" w:lineRule="exact"/>
        <w:rPr>
          <w:rFonts w:ascii="Calibri" w:hAnsi="Calibri" w:cs="Times New Roman"/>
          <w:b/>
          <w:bCs/>
          <w:sz w:val="17"/>
          <w:szCs w:val="17"/>
        </w:rPr>
      </w:pPr>
    </w:p>
    <w:p w14:paraId="5D7CB181" w14:textId="77777777" w:rsidR="009D3AFC" w:rsidRDefault="009D3AFC" w:rsidP="009D3AFC">
      <w:pPr>
        <w:spacing w:before="40"/>
        <w:jc w:val="both"/>
        <w:rPr>
          <w:rFonts w:ascii="Calibri" w:hAnsi="Calibri" w:cs="Times New Roman"/>
          <w:iCs/>
          <w:sz w:val="20"/>
          <w:szCs w:val="20"/>
        </w:rPr>
      </w:pPr>
      <w:r>
        <w:rPr>
          <w:rFonts w:ascii="Calibri" w:hAnsi="Calibri" w:cs="Times New Roman"/>
          <w:b/>
          <w:sz w:val="20"/>
          <w:szCs w:val="20"/>
        </w:rPr>
        <w:t>Date of Birth:</w:t>
      </w:r>
      <w:r>
        <w:rPr>
          <w:rFonts w:ascii="Calibri" w:hAnsi="Calibri" w:cs="Times New Roman"/>
          <w:sz w:val="20"/>
          <w:szCs w:val="20"/>
        </w:rPr>
        <w:t xml:space="preserve"> 13-Dec-1987</w:t>
      </w:r>
    </w:p>
    <w:p w14:paraId="13B28C1D" w14:textId="77777777" w:rsidR="009D3AFC" w:rsidRDefault="009D3AFC" w:rsidP="009D3AFC">
      <w:pPr>
        <w:spacing w:before="40"/>
        <w:jc w:val="both"/>
        <w:rPr>
          <w:rFonts w:ascii="Calibri" w:hAnsi="Calibri" w:cs="Times New Roman"/>
          <w:iCs/>
          <w:sz w:val="20"/>
          <w:szCs w:val="20"/>
        </w:rPr>
      </w:pPr>
      <w:r>
        <w:rPr>
          <w:rFonts w:ascii="Calibri" w:hAnsi="Calibri" w:cs="Times New Roman"/>
          <w:b/>
          <w:sz w:val="20"/>
          <w:szCs w:val="20"/>
        </w:rPr>
        <w:t xml:space="preserve">Languages: </w:t>
      </w:r>
      <w:r>
        <w:rPr>
          <w:rFonts w:ascii="Calibri" w:hAnsi="Calibri" w:cs="Times New Roman"/>
          <w:sz w:val="20"/>
          <w:szCs w:val="20"/>
        </w:rPr>
        <w:t>English, Tamil, Hindi (Read, Write), Japanese (preparing for N5)</w:t>
      </w:r>
    </w:p>
    <w:p w14:paraId="43B5FDBD" w14:textId="77777777" w:rsidR="009D3AFC" w:rsidRDefault="009D3AFC" w:rsidP="009D3AFC">
      <w:pPr>
        <w:spacing w:before="40"/>
        <w:jc w:val="both"/>
        <w:rPr>
          <w:rFonts w:ascii="Calibri" w:hAnsi="Calibri" w:cs="Times New Roman"/>
          <w:iCs/>
          <w:sz w:val="20"/>
          <w:szCs w:val="20"/>
        </w:rPr>
      </w:pPr>
      <w:r w:rsidRPr="0047411B">
        <w:rPr>
          <w:rFonts w:ascii="Calibri" w:hAnsi="Calibri" w:cs="Times New Roman"/>
          <w:b/>
          <w:sz w:val="20"/>
          <w:szCs w:val="20"/>
        </w:rPr>
        <w:t xml:space="preserve">Email: </w:t>
      </w:r>
      <w:hyperlink r:id="rId13" w:history="1">
        <w:r w:rsidRPr="0047411B">
          <w:rPr>
            <w:rFonts w:ascii="Calibri" w:hAnsi="Calibri" w:cs="Times New Roman"/>
            <w:bCs/>
            <w:sz w:val="20"/>
            <w:szCs w:val="20"/>
          </w:rPr>
          <w:t>deepanshanmugam13@gmail.com</w:t>
        </w:r>
      </w:hyperlink>
    </w:p>
    <w:p w14:paraId="37D42742" w14:textId="77777777" w:rsidR="009D3AFC" w:rsidRPr="0047411B" w:rsidRDefault="009D3AFC" w:rsidP="009D3AFC">
      <w:pPr>
        <w:spacing w:before="40"/>
        <w:jc w:val="both"/>
        <w:rPr>
          <w:rFonts w:ascii="Calibri" w:hAnsi="Calibri" w:cs="Times New Roman"/>
          <w:iCs/>
          <w:sz w:val="20"/>
          <w:szCs w:val="20"/>
        </w:rPr>
      </w:pPr>
      <w:r w:rsidRPr="0047411B">
        <w:rPr>
          <w:rFonts w:ascii="Calibri" w:hAnsi="Calibri" w:cs="Times New Roman"/>
          <w:b/>
          <w:sz w:val="20"/>
          <w:szCs w:val="20"/>
        </w:rPr>
        <w:t xml:space="preserve">Mobile: </w:t>
      </w:r>
      <w:r w:rsidRPr="0047411B">
        <w:rPr>
          <w:rFonts w:ascii="Calibri" w:hAnsi="Calibri" w:cs="Times New Roman"/>
          <w:bCs/>
          <w:sz w:val="20"/>
          <w:szCs w:val="20"/>
        </w:rPr>
        <w:t>+919003055370</w:t>
      </w:r>
    </w:p>
    <w:p w14:paraId="3E597ABF" w14:textId="3812E099" w:rsidR="009705BA" w:rsidRPr="00D573E1" w:rsidRDefault="00C936F1" w:rsidP="00D573E1">
      <w:pPr>
        <w:rPr>
          <w:rFonts w:ascii="Calibri" w:hAnsi="Calibri" w:cs="Times New Roman"/>
          <w:sz w:val="20"/>
          <w:szCs w:val="20"/>
        </w:rPr>
      </w:pPr>
    </w:p>
    <w:sectPr w:rsidR="009705BA" w:rsidRPr="00D573E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BB183" w14:textId="77777777" w:rsidR="001F39FF" w:rsidRDefault="001F39FF" w:rsidP="001B06DF">
      <w:r>
        <w:separator/>
      </w:r>
    </w:p>
  </w:endnote>
  <w:endnote w:type="continuationSeparator" w:id="0">
    <w:p w14:paraId="7801A1CA" w14:textId="77777777" w:rsidR="001F39FF" w:rsidRDefault="001F39FF" w:rsidP="001B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96C12" w14:textId="77777777" w:rsidR="001F39FF" w:rsidRDefault="001F39FF" w:rsidP="001B06DF">
      <w:r>
        <w:separator/>
      </w:r>
    </w:p>
  </w:footnote>
  <w:footnote w:type="continuationSeparator" w:id="0">
    <w:p w14:paraId="27CE54C2" w14:textId="77777777" w:rsidR="001F39FF" w:rsidRDefault="001F39FF" w:rsidP="001B0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46A2"/>
    <w:multiLevelType w:val="hybridMultilevel"/>
    <w:tmpl w:val="CABA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352C"/>
    <w:multiLevelType w:val="hybridMultilevel"/>
    <w:tmpl w:val="CD189986"/>
    <w:lvl w:ilvl="0" w:tplc="108E9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80098"/>
    <w:multiLevelType w:val="multilevel"/>
    <w:tmpl w:val="2208053A"/>
    <w:lvl w:ilvl="0">
      <w:start w:val="1"/>
      <w:numFmt w:val="decimal"/>
      <w:pStyle w:val="Heading1"/>
      <w:isLgl/>
      <w:lvlText w:val="%1"/>
      <w:lvlJc w:val="left"/>
      <w:pPr>
        <w:tabs>
          <w:tab w:val="num" w:pos="1474"/>
        </w:tabs>
        <w:ind w:left="1474" w:hanging="1474"/>
      </w:pPr>
      <w:rPr>
        <w:b/>
        <w:i w:val="0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1474"/>
        </w:tabs>
        <w:ind w:left="1474" w:hanging="1474"/>
      </w:pPr>
      <w:rPr>
        <w:b/>
        <w:i w:val="0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1474"/>
        </w:tabs>
        <w:ind w:left="1474" w:hanging="1474"/>
      </w:pPr>
      <w:rPr>
        <w:b/>
        <w:i w:val="0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1474"/>
        </w:tabs>
        <w:ind w:left="1474" w:hanging="1474"/>
      </w:pPr>
      <w:rPr>
        <w:b/>
        <w:i w:val="0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474"/>
        </w:tabs>
        <w:ind w:left="1474" w:hanging="1474"/>
      </w:pPr>
      <w:rPr>
        <w:b/>
        <w:i w:val="0"/>
      </w:rPr>
    </w:lvl>
    <w:lvl w:ilvl="5">
      <w:start w:val="1"/>
      <w:numFmt w:val="decimal"/>
      <w:pStyle w:val="Heading6"/>
      <w:isLgl/>
      <w:lvlText w:val="%1.%2.%3.%4.%5.%6"/>
      <w:lvlJc w:val="left"/>
      <w:pPr>
        <w:tabs>
          <w:tab w:val="num" w:pos="1474"/>
        </w:tabs>
        <w:ind w:left="1474" w:hanging="1474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12E44FC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501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573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717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789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9330" w:hanging="360"/>
      </w:pPr>
      <w:rPr>
        <w:rFonts w:ascii="Wingdings" w:hAnsi="Wingdings"/>
      </w:rPr>
    </w:lvl>
  </w:abstractNum>
  <w:abstractNum w:abstractNumId="4" w15:restartNumberingAfterBreak="0">
    <w:nsid w:val="14996A9A"/>
    <w:multiLevelType w:val="hybridMultilevel"/>
    <w:tmpl w:val="AADAFA92"/>
    <w:lvl w:ilvl="0" w:tplc="5E788628">
      <w:start w:val="1"/>
      <w:numFmt w:val="bullet"/>
      <w:pStyle w:val="List4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243F5D"/>
    <w:multiLevelType w:val="hybridMultilevel"/>
    <w:tmpl w:val="8FFE9DDA"/>
    <w:lvl w:ilvl="0" w:tplc="3F145FB4">
      <w:start w:val="1"/>
      <w:numFmt w:val="bullet"/>
      <w:pStyle w:val="SAP-Tablebulleted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52ADD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 w15:restartNumberingAfterBreak="0">
    <w:nsid w:val="30125C56"/>
    <w:multiLevelType w:val="hybridMultilevel"/>
    <w:tmpl w:val="365E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5A35F34"/>
    <w:multiLevelType w:val="hybridMultilevel"/>
    <w:tmpl w:val="2BB89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D7748BC"/>
    <w:multiLevelType w:val="hybridMultilevel"/>
    <w:tmpl w:val="3F90D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D3642"/>
    <w:multiLevelType w:val="hybridMultilevel"/>
    <w:tmpl w:val="9A3EE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C6F55"/>
    <w:multiLevelType w:val="hybridMultilevel"/>
    <w:tmpl w:val="0000000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637660E6"/>
    <w:multiLevelType w:val="hybridMultilevel"/>
    <w:tmpl w:val="5A24B0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FCEE9C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D40548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EC06AF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198742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C0C424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E446F4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4A43E3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01283D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01B0204"/>
    <w:multiLevelType w:val="hybridMultilevel"/>
    <w:tmpl w:val="241A66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2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9"/>
  </w:num>
  <w:num w:numId="11">
    <w:abstractNumId w:val="13"/>
  </w:num>
  <w:num w:numId="12">
    <w:abstractNumId w:val="10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59B"/>
    <w:rsid w:val="00020D85"/>
    <w:rsid w:val="00021679"/>
    <w:rsid w:val="00025890"/>
    <w:rsid w:val="00027542"/>
    <w:rsid w:val="000426C1"/>
    <w:rsid w:val="00050E3A"/>
    <w:rsid w:val="00054CCD"/>
    <w:rsid w:val="000560DE"/>
    <w:rsid w:val="00056D01"/>
    <w:rsid w:val="000707E1"/>
    <w:rsid w:val="00101FA8"/>
    <w:rsid w:val="0012424B"/>
    <w:rsid w:val="00130168"/>
    <w:rsid w:val="00167A65"/>
    <w:rsid w:val="00187329"/>
    <w:rsid w:val="00190671"/>
    <w:rsid w:val="001B06DF"/>
    <w:rsid w:val="001B317A"/>
    <w:rsid w:val="001F39FF"/>
    <w:rsid w:val="00232578"/>
    <w:rsid w:val="002415DB"/>
    <w:rsid w:val="00272DBA"/>
    <w:rsid w:val="00292C24"/>
    <w:rsid w:val="002E281A"/>
    <w:rsid w:val="002F4238"/>
    <w:rsid w:val="00391C17"/>
    <w:rsid w:val="003934B1"/>
    <w:rsid w:val="003957B6"/>
    <w:rsid w:val="00397DB3"/>
    <w:rsid w:val="003A2443"/>
    <w:rsid w:val="003B748A"/>
    <w:rsid w:val="003D74E1"/>
    <w:rsid w:val="003E37EB"/>
    <w:rsid w:val="00404B20"/>
    <w:rsid w:val="00414B21"/>
    <w:rsid w:val="004152DF"/>
    <w:rsid w:val="0044259B"/>
    <w:rsid w:val="0047411B"/>
    <w:rsid w:val="00493223"/>
    <w:rsid w:val="004A7825"/>
    <w:rsid w:val="004C49F5"/>
    <w:rsid w:val="004D10FE"/>
    <w:rsid w:val="004D46E8"/>
    <w:rsid w:val="00544FAF"/>
    <w:rsid w:val="00546B34"/>
    <w:rsid w:val="005B04F1"/>
    <w:rsid w:val="005B3D4D"/>
    <w:rsid w:val="005E2945"/>
    <w:rsid w:val="006026B1"/>
    <w:rsid w:val="006076FB"/>
    <w:rsid w:val="00613D76"/>
    <w:rsid w:val="0061444D"/>
    <w:rsid w:val="0067193C"/>
    <w:rsid w:val="006F502C"/>
    <w:rsid w:val="00711EC9"/>
    <w:rsid w:val="00713137"/>
    <w:rsid w:val="007170BA"/>
    <w:rsid w:val="007575C8"/>
    <w:rsid w:val="00774CEC"/>
    <w:rsid w:val="00790539"/>
    <w:rsid w:val="007A3006"/>
    <w:rsid w:val="0082020E"/>
    <w:rsid w:val="00850254"/>
    <w:rsid w:val="00871E6B"/>
    <w:rsid w:val="008A622D"/>
    <w:rsid w:val="008B72B6"/>
    <w:rsid w:val="008C5823"/>
    <w:rsid w:val="0090250E"/>
    <w:rsid w:val="00903E0F"/>
    <w:rsid w:val="00905BE4"/>
    <w:rsid w:val="009139EB"/>
    <w:rsid w:val="00963EEE"/>
    <w:rsid w:val="009A241B"/>
    <w:rsid w:val="009C0E5E"/>
    <w:rsid w:val="009D3AFC"/>
    <w:rsid w:val="009E2926"/>
    <w:rsid w:val="009E48FE"/>
    <w:rsid w:val="00A140DC"/>
    <w:rsid w:val="00A21177"/>
    <w:rsid w:val="00A61EEC"/>
    <w:rsid w:val="00A66341"/>
    <w:rsid w:val="00A85789"/>
    <w:rsid w:val="00A93A10"/>
    <w:rsid w:val="00AB4E00"/>
    <w:rsid w:val="00AC2BC2"/>
    <w:rsid w:val="00AD1F70"/>
    <w:rsid w:val="00B12F49"/>
    <w:rsid w:val="00B36137"/>
    <w:rsid w:val="00B43120"/>
    <w:rsid w:val="00B73DC3"/>
    <w:rsid w:val="00B77FDC"/>
    <w:rsid w:val="00BA339B"/>
    <w:rsid w:val="00BC1353"/>
    <w:rsid w:val="00BC7C63"/>
    <w:rsid w:val="00BE4794"/>
    <w:rsid w:val="00C055D2"/>
    <w:rsid w:val="00C41C11"/>
    <w:rsid w:val="00C424DE"/>
    <w:rsid w:val="00C44D8A"/>
    <w:rsid w:val="00C45A1D"/>
    <w:rsid w:val="00C53D73"/>
    <w:rsid w:val="00C63F75"/>
    <w:rsid w:val="00C936F1"/>
    <w:rsid w:val="00CB7897"/>
    <w:rsid w:val="00D573E1"/>
    <w:rsid w:val="00D76936"/>
    <w:rsid w:val="00D80249"/>
    <w:rsid w:val="00DA13F4"/>
    <w:rsid w:val="00DB6A4B"/>
    <w:rsid w:val="00DC4210"/>
    <w:rsid w:val="00DF0F47"/>
    <w:rsid w:val="00E06A9D"/>
    <w:rsid w:val="00E336D3"/>
    <w:rsid w:val="00E70AE2"/>
    <w:rsid w:val="00E73BD5"/>
    <w:rsid w:val="00E80564"/>
    <w:rsid w:val="00E94A52"/>
    <w:rsid w:val="00EA5BBB"/>
    <w:rsid w:val="00EA5F74"/>
    <w:rsid w:val="00ED4F8F"/>
    <w:rsid w:val="00ED5714"/>
    <w:rsid w:val="00F029B8"/>
    <w:rsid w:val="00F37C4B"/>
    <w:rsid w:val="00F42F51"/>
    <w:rsid w:val="00F43441"/>
    <w:rsid w:val="00F44B0D"/>
    <w:rsid w:val="00FD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DD197"/>
  <w15:chartTrackingRefBased/>
  <w15:docId w15:val="{18D412A3-C77D-400C-86A9-F9F64496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iPriority="0" w:unhideWhenUsed="1" w:qFormat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59B"/>
    <w:pPr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C2BC2"/>
    <w:pPr>
      <w:keepNext/>
      <w:keepLines/>
      <w:pageBreakBefore/>
      <w:numPr>
        <w:numId w:val="8"/>
      </w:numPr>
      <w:spacing w:after="240" w:line="320" w:lineRule="atLeast"/>
      <w:outlineLvl w:val="0"/>
    </w:pPr>
    <w:rPr>
      <w:rFonts w:ascii="Arial" w:hAnsi="Arial" w:cs="Times New Roman"/>
      <w:b/>
      <w:kern w:val="28"/>
      <w:sz w:val="26"/>
      <w:szCs w:val="20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AC2BC2"/>
    <w:pPr>
      <w:pageBreakBefore w:val="0"/>
      <w:numPr>
        <w:ilvl w:val="1"/>
      </w:numPr>
      <w:spacing w:before="240" w:after="0"/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AC2BC2"/>
    <w:pPr>
      <w:pageBreakBefore w:val="0"/>
      <w:numPr>
        <w:ilvl w:val="2"/>
      </w:numPr>
      <w:spacing w:before="240" w:after="0"/>
      <w:outlineLvl w:val="2"/>
    </w:pPr>
    <w:rPr>
      <w:sz w:val="20"/>
    </w:rPr>
  </w:style>
  <w:style w:type="paragraph" w:styleId="Heading4">
    <w:name w:val="heading 4"/>
    <w:basedOn w:val="Heading1"/>
    <w:next w:val="Normal"/>
    <w:link w:val="Heading4Char"/>
    <w:qFormat/>
    <w:rsid w:val="00AC2BC2"/>
    <w:pPr>
      <w:pageBreakBefore w:val="0"/>
      <w:numPr>
        <w:ilvl w:val="3"/>
      </w:numPr>
      <w:spacing w:before="240" w:after="0"/>
      <w:outlineLvl w:val="3"/>
    </w:pPr>
    <w:rPr>
      <w:sz w:val="20"/>
    </w:rPr>
  </w:style>
  <w:style w:type="paragraph" w:styleId="Heading5">
    <w:name w:val="heading 5"/>
    <w:basedOn w:val="Heading1"/>
    <w:next w:val="Normal"/>
    <w:link w:val="Heading5Char"/>
    <w:rsid w:val="00AC2BC2"/>
    <w:pPr>
      <w:pageBreakBefore w:val="0"/>
      <w:numPr>
        <w:ilvl w:val="4"/>
      </w:numPr>
      <w:spacing w:before="120" w:after="0"/>
      <w:outlineLvl w:val="4"/>
    </w:pPr>
    <w:rPr>
      <w:sz w:val="20"/>
    </w:rPr>
  </w:style>
  <w:style w:type="paragraph" w:styleId="Heading6">
    <w:name w:val="heading 6"/>
    <w:basedOn w:val="Heading1"/>
    <w:next w:val="Normal"/>
    <w:link w:val="Heading6Char"/>
    <w:rsid w:val="00AC2BC2"/>
    <w:pPr>
      <w:pageBreakBefore w:val="0"/>
      <w:numPr>
        <w:ilvl w:val="5"/>
      </w:numPr>
      <w:spacing w:before="120" w:after="0"/>
      <w:outlineLvl w:val="5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8">
    <w:name w:val="toc 8"/>
    <w:basedOn w:val="Normal"/>
    <w:next w:val="Normal"/>
    <w:rsid w:val="0044259B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  <w:lang w:val="x-none"/>
    </w:rPr>
  </w:style>
  <w:style w:type="paragraph" w:styleId="NoSpacing">
    <w:name w:val="No Spacing"/>
    <w:uiPriority w:val="1"/>
    <w:qFormat/>
    <w:rsid w:val="001B317A"/>
    <w:pPr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A241B"/>
    <w:pPr>
      <w:ind w:left="720"/>
      <w:contextualSpacing/>
    </w:pPr>
  </w:style>
  <w:style w:type="paragraph" w:customStyle="1" w:styleId="SAP-TablebulletedText">
    <w:name w:val="SAP - Table bulleted Text"/>
    <w:basedOn w:val="Normal"/>
    <w:autoRedefine/>
    <w:rsid w:val="00391C17"/>
    <w:pPr>
      <w:numPr>
        <w:numId w:val="13"/>
      </w:numPr>
      <w:spacing w:line="276" w:lineRule="auto"/>
      <w:jc w:val="both"/>
    </w:pPr>
    <w:rPr>
      <w:rFonts w:ascii="Arial" w:hAnsi="Arial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C2BC2"/>
    <w:rPr>
      <w:rFonts w:ascii="Arial" w:eastAsia="Times New Roman" w:hAnsi="Arial" w:cs="Times New Roman"/>
      <w:b/>
      <w:kern w:val="28"/>
      <w:sz w:val="26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AC2BC2"/>
    <w:rPr>
      <w:rFonts w:ascii="Arial" w:eastAsia="Times New Roman" w:hAnsi="Arial" w:cs="Times New Roman"/>
      <w:b/>
      <w:kern w:val="28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AC2BC2"/>
    <w:rPr>
      <w:rFonts w:ascii="Arial" w:eastAsia="Times New Roman" w:hAnsi="Arial" w:cs="Times New Roman"/>
      <w:b/>
      <w:kern w:val="28"/>
      <w:sz w:val="20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C2BC2"/>
    <w:rPr>
      <w:rFonts w:ascii="Arial" w:eastAsia="Times New Roman" w:hAnsi="Arial" w:cs="Times New Roman"/>
      <w:b/>
      <w:kern w:val="28"/>
      <w:sz w:val="20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AC2BC2"/>
    <w:rPr>
      <w:rFonts w:ascii="Arial" w:eastAsia="Times New Roman" w:hAnsi="Arial" w:cs="Times New Roman"/>
      <w:b/>
      <w:kern w:val="28"/>
      <w:sz w:val="20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AC2BC2"/>
    <w:rPr>
      <w:rFonts w:ascii="Arial" w:eastAsia="Times New Roman" w:hAnsi="Arial" w:cs="Times New Roman"/>
      <w:b/>
      <w:kern w:val="28"/>
      <w:sz w:val="20"/>
      <w:szCs w:val="20"/>
      <w:lang w:eastAsia="de-DE"/>
    </w:rPr>
  </w:style>
  <w:style w:type="paragraph" w:styleId="List4">
    <w:name w:val="List 4"/>
    <w:basedOn w:val="List"/>
    <w:qFormat/>
    <w:rsid w:val="00AC2BC2"/>
    <w:pPr>
      <w:numPr>
        <w:numId w:val="9"/>
      </w:numPr>
      <w:tabs>
        <w:tab w:val="left" w:pos="284"/>
      </w:tabs>
      <w:spacing w:line="280" w:lineRule="atLeast"/>
      <w:ind w:left="1135" w:hanging="284"/>
      <w:jc w:val="both"/>
    </w:pPr>
    <w:rPr>
      <w:rFonts w:ascii="Arial" w:hAnsi="Arial" w:cs="Times New Roman"/>
      <w:sz w:val="20"/>
      <w:szCs w:val="20"/>
      <w:lang w:eastAsia="de-DE"/>
    </w:rPr>
  </w:style>
  <w:style w:type="paragraph" w:styleId="List">
    <w:name w:val="List"/>
    <w:basedOn w:val="Normal"/>
    <w:uiPriority w:val="99"/>
    <w:semiHidden/>
    <w:unhideWhenUsed/>
    <w:rsid w:val="00AC2BC2"/>
    <w:pPr>
      <w:ind w:left="283" w:hanging="283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2BC2"/>
    <w:rPr>
      <w:rFonts w:ascii="Verdana" w:eastAsia="Times New Roman" w:hAnsi="Verdana" w:cs="Verdan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48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8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04F1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391C1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anshanmugam13@gmail.com" TargetMode="External"/><Relationship Id="rId13" Type="http://schemas.openxmlformats.org/officeDocument/2006/relationships/hyperlink" Target="mailto:deepanshanmugam1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s.sap.com/2022/11/07/replicate-data-from-successfactors-to-commissions-using-speech-to-tex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s.sap.com/2021/10/28/a-simple-dashboard-using-sap-cpqs-custom-table-api-and-python-ap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gs.sap.com/2021/11/08/integrating-sap-appgyver-with-sap-commissions-part-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s.sap.com/2021/10/06/chatbot-for-sap-commissions-using-saps-conversational-ai-and-python-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Chandrasekar, Deepan Shanmugam</cp:lastModifiedBy>
  <cp:revision>2</cp:revision>
  <dcterms:created xsi:type="dcterms:W3CDTF">2022-11-15T08:01:00Z</dcterms:created>
  <dcterms:modified xsi:type="dcterms:W3CDTF">2022-11-15T08:01:00Z</dcterms:modified>
</cp:coreProperties>
</file>