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63C90" w14:textId="77777777" w:rsidR="004215BE" w:rsidRPr="00801AD9" w:rsidRDefault="004215BE" w:rsidP="004215BE">
      <w:pPr>
        <w:widowControl/>
        <w:spacing w:line="276" w:lineRule="auto"/>
        <w:ind w:right="18" w:firstLine="0"/>
        <w:jc w:val="both"/>
        <w:rPr>
          <w:rFonts w:ascii="Verdana" w:eastAsia="Verdana" w:hAnsi="Verdana"/>
          <w:b/>
          <w:color w:val="000000"/>
          <w:sz w:val="18"/>
          <w:szCs w:val="18"/>
        </w:rPr>
      </w:pPr>
      <w:r w:rsidRPr="00801AD9">
        <w:rPr>
          <w:rFonts w:ascii="Verdana" w:eastAsia="Verdana" w:hAnsi="Verdana"/>
          <w:b/>
          <w:noProof/>
          <w:color w:val="000000"/>
          <w:sz w:val="18"/>
          <w:szCs w:val="18"/>
        </w:rPr>
        <w:drawing>
          <wp:anchor distT="0" distB="0" distL="114300" distR="114300" simplePos="0" relativeHeight="251659264" behindDoc="0" locked="0" layoutInCell="1" allowOverlap="1" wp14:anchorId="4CB16304" wp14:editId="4C306E0A">
            <wp:simplePos x="0" y="0"/>
            <wp:positionH relativeFrom="column">
              <wp:posOffset>5520275</wp:posOffset>
            </wp:positionH>
            <wp:positionV relativeFrom="paragraph">
              <wp:posOffset>65003</wp:posOffset>
            </wp:positionV>
            <wp:extent cx="750093" cy="750093"/>
            <wp:effectExtent l="0" t="0" r="0" b="0"/>
            <wp:wrapNone/>
            <wp:docPr id="1868699559" name="Picture 1" descr="A blue hexag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99559" name="Picture 1" descr="A blue hexagon with black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0093" cy="750093"/>
                    </a:xfrm>
                    <a:prstGeom prst="rect">
                      <a:avLst/>
                    </a:prstGeom>
                  </pic:spPr>
                </pic:pic>
              </a:graphicData>
            </a:graphic>
            <wp14:sizeRelH relativeFrom="page">
              <wp14:pctWidth>0</wp14:pctWidth>
            </wp14:sizeRelH>
            <wp14:sizeRelV relativeFrom="page">
              <wp14:pctHeight>0</wp14:pctHeight>
            </wp14:sizeRelV>
          </wp:anchor>
        </w:drawing>
      </w:r>
      <w:r w:rsidRPr="00801AD9">
        <w:rPr>
          <w:rFonts w:ascii="Verdana" w:eastAsia="Verdana" w:hAnsi="Verdana"/>
          <w:b/>
          <w:noProof/>
          <w:color w:val="000000"/>
          <w:sz w:val="18"/>
          <w:szCs w:val="18"/>
          <w14:ligatures w14:val="standardContextual"/>
        </w:rPr>
        <w:drawing>
          <wp:anchor distT="0" distB="0" distL="114300" distR="114300" simplePos="0" relativeHeight="251660288" behindDoc="0" locked="0" layoutInCell="1" allowOverlap="1" wp14:anchorId="78FA4A73" wp14:editId="35070F4B">
            <wp:simplePos x="0" y="0"/>
            <wp:positionH relativeFrom="column">
              <wp:posOffset>5919815</wp:posOffset>
            </wp:positionH>
            <wp:positionV relativeFrom="paragraph">
              <wp:posOffset>29587</wp:posOffset>
            </wp:positionV>
            <wp:extent cx="1576070" cy="787400"/>
            <wp:effectExtent l="0" t="0" r="0" b="0"/>
            <wp:wrapNone/>
            <wp:docPr id="1795375308" name="Picture 4"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5308" name="Picture 4" descr="A close-up of a certificat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76070" cy="787400"/>
                    </a:xfrm>
                    <a:prstGeom prst="rect">
                      <a:avLst/>
                    </a:prstGeom>
                  </pic:spPr>
                </pic:pic>
              </a:graphicData>
            </a:graphic>
            <wp14:sizeRelH relativeFrom="page">
              <wp14:pctWidth>0</wp14:pctWidth>
            </wp14:sizeRelH>
            <wp14:sizeRelV relativeFrom="page">
              <wp14:pctHeight>0</wp14:pctHeight>
            </wp14:sizeRelV>
          </wp:anchor>
        </w:drawing>
      </w:r>
      <w:r w:rsidRPr="00801AD9">
        <w:rPr>
          <w:rFonts w:ascii="Verdana" w:eastAsia="Verdana" w:hAnsi="Verdana"/>
          <w:b/>
          <w:color w:val="000000"/>
          <w:sz w:val="18"/>
          <w:szCs w:val="18"/>
        </w:rPr>
        <w:t>DHEERAJ MENDU</w:t>
      </w:r>
    </w:p>
    <w:p w14:paraId="6F8E156F" w14:textId="77777777" w:rsidR="004215BE" w:rsidRPr="00801AD9" w:rsidRDefault="004215BE" w:rsidP="004215BE">
      <w:pPr>
        <w:widowControl/>
        <w:spacing w:line="276" w:lineRule="auto"/>
        <w:ind w:right="18" w:firstLine="0"/>
        <w:jc w:val="both"/>
        <w:rPr>
          <w:rFonts w:ascii="Verdana" w:eastAsia="Verdana" w:hAnsi="Verdana"/>
          <w:b/>
          <w:color w:val="000000"/>
          <w:sz w:val="18"/>
          <w:szCs w:val="18"/>
        </w:rPr>
      </w:pPr>
      <w:r w:rsidRPr="00801AD9">
        <w:rPr>
          <w:rFonts w:ascii="Verdana" w:eastAsia="Verdana" w:hAnsi="Verdana"/>
          <w:b/>
          <w:color w:val="000000"/>
          <w:sz w:val="18"/>
          <w:szCs w:val="18"/>
        </w:rPr>
        <w:t>Senior Full Stack Java Developer</w:t>
      </w:r>
    </w:p>
    <w:p w14:paraId="38D93B36" w14:textId="77777777" w:rsidR="004215BE" w:rsidRPr="00801AD9" w:rsidRDefault="004215BE" w:rsidP="004215BE">
      <w:pPr>
        <w:widowControl/>
        <w:spacing w:line="276" w:lineRule="auto"/>
        <w:ind w:right="18" w:firstLine="0"/>
        <w:jc w:val="both"/>
        <w:rPr>
          <w:rFonts w:ascii="Verdana" w:eastAsia="Verdana" w:hAnsi="Verdana"/>
          <w:b/>
          <w:color w:val="000000"/>
          <w:sz w:val="18"/>
          <w:szCs w:val="18"/>
        </w:rPr>
      </w:pPr>
      <w:r w:rsidRPr="00801AD9">
        <w:rPr>
          <w:rFonts w:ascii="Verdana" w:eastAsia="Verdana" w:hAnsi="Verdana"/>
          <w:b/>
          <w:color w:val="000000"/>
          <w:sz w:val="18"/>
          <w:szCs w:val="18"/>
        </w:rPr>
        <w:t xml:space="preserve">Email: </w:t>
      </w:r>
      <w:hyperlink r:id="rId7" w:history="1">
        <w:r w:rsidRPr="00801AD9">
          <w:rPr>
            <w:rStyle w:val="Hyperlink"/>
            <w:rFonts w:ascii="Verdana" w:eastAsia="Verdana" w:hAnsi="Verdana"/>
            <w:b/>
            <w:color w:val="215E99" w:themeColor="text2" w:themeTint="BF"/>
            <w:sz w:val="18"/>
            <w:szCs w:val="18"/>
          </w:rPr>
          <w:t>dheerajmendu111@gmail.com</w:t>
        </w:r>
      </w:hyperlink>
    </w:p>
    <w:p w14:paraId="00C15213" w14:textId="77777777" w:rsidR="004215BE" w:rsidRPr="00801AD9" w:rsidRDefault="004215BE" w:rsidP="004215BE">
      <w:pPr>
        <w:widowControl/>
        <w:spacing w:line="276" w:lineRule="auto"/>
        <w:ind w:right="18" w:firstLine="0"/>
        <w:jc w:val="both"/>
        <w:rPr>
          <w:rFonts w:ascii="Verdana" w:eastAsia="Verdana" w:hAnsi="Verdana"/>
          <w:b/>
          <w:color w:val="000000"/>
          <w:sz w:val="18"/>
          <w:szCs w:val="18"/>
        </w:rPr>
      </w:pPr>
      <w:r w:rsidRPr="00801AD9">
        <w:rPr>
          <w:rFonts w:ascii="Verdana" w:eastAsia="Verdana" w:hAnsi="Verdana"/>
          <w:b/>
          <w:color w:val="000000"/>
          <w:sz w:val="18"/>
          <w:szCs w:val="18"/>
        </w:rPr>
        <w:t>Phone: +1 573-578-8963</w:t>
      </w:r>
    </w:p>
    <w:p w14:paraId="13765302" w14:textId="77777777" w:rsidR="004215BE" w:rsidRPr="00801AD9" w:rsidRDefault="004215BE" w:rsidP="004215BE">
      <w:pPr>
        <w:widowControl/>
        <w:spacing w:line="276" w:lineRule="auto"/>
        <w:ind w:right="18" w:firstLine="0"/>
        <w:jc w:val="both"/>
        <w:rPr>
          <w:rFonts w:ascii="Verdana" w:eastAsia="Verdana" w:hAnsi="Verdana"/>
          <w:b/>
          <w:color w:val="000000"/>
          <w:sz w:val="18"/>
          <w:szCs w:val="18"/>
        </w:rPr>
      </w:pPr>
      <w:r w:rsidRPr="00801AD9">
        <w:rPr>
          <w:rFonts w:ascii="Verdana" w:eastAsia="Verdana" w:hAnsi="Verdana"/>
          <w:b/>
          <w:color w:val="000000"/>
          <w:sz w:val="18"/>
          <w:szCs w:val="18"/>
        </w:rPr>
        <w:t xml:space="preserve">LinkedIn: </w:t>
      </w:r>
      <w:hyperlink r:id="rId8" w:history="1">
        <w:r w:rsidRPr="00801AD9">
          <w:rPr>
            <w:rStyle w:val="Hyperlink"/>
            <w:rFonts w:ascii="Verdana" w:eastAsia="Verdana" w:hAnsi="Verdana"/>
            <w:b/>
            <w:bCs/>
            <w:color w:val="215E99" w:themeColor="text2" w:themeTint="BF"/>
            <w:sz w:val="18"/>
            <w:szCs w:val="18"/>
          </w:rPr>
          <w:t>www.linkedin.com/in/dheeraj-m-222718249</w:t>
        </w:r>
      </w:hyperlink>
      <w:r w:rsidRPr="00801AD9">
        <w:rPr>
          <w:rFonts w:ascii="Verdana" w:eastAsia="Verdana" w:hAnsi="Verdana"/>
          <w:b/>
          <w:bCs/>
          <w:color w:val="215E99" w:themeColor="text2" w:themeTint="BF"/>
          <w:sz w:val="18"/>
          <w:szCs w:val="18"/>
        </w:rPr>
        <w:t xml:space="preserve"> </w:t>
      </w:r>
      <w:r w:rsidRPr="00801AD9">
        <w:rPr>
          <w:rFonts w:ascii="Verdana" w:eastAsia="Verdana" w:hAnsi="Verdana"/>
          <w:b/>
          <w:bCs/>
          <w:color w:val="000000"/>
          <w:sz w:val="18"/>
          <w:szCs w:val="18"/>
        </w:rPr>
        <w:tab/>
      </w:r>
      <w:r w:rsidRPr="00801AD9">
        <w:rPr>
          <w:rFonts w:ascii="Verdana" w:eastAsia="Verdana" w:hAnsi="Verdana"/>
          <w:b/>
          <w:color w:val="000000"/>
          <w:sz w:val="18"/>
          <w:szCs w:val="18"/>
        </w:rPr>
        <w:tab/>
      </w:r>
      <w:r w:rsidRPr="00801AD9">
        <w:rPr>
          <w:rFonts w:ascii="Verdana" w:eastAsia="Verdana" w:hAnsi="Verdana"/>
          <w:b/>
          <w:color w:val="000000"/>
          <w:sz w:val="18"/>
          <w:szCs w:val="18"/>
        </w:rPr>
        <w:tab/>
      </w:r>
      <w:r w:rsidRPr="00801AD9">
        <w:rPr>
          <w:rFonts w:ascii="Verdana" w:eastAsia="Verdana" w:hAnsi="Verdana"/>
          <w:b/>
          <w:color w:val="000000"/>
          <w:sz w:val="18"/>
          <w:szCs w:val="18"/>
        </w:rPr>
        <w:tab/>
      </w:r>
      <w:r w:rsidRPr="00801AD9">
        <w:rPr>
          <w:rFonts w:ascii="Verdana" w:eastAsia="Verdana" w:hAnsi="Verdana"/>
          <w:b/>
          <w:color w:val="000000"/>
          <w:sz w:val="18"/>
          <w:szCs w:val="18"/>
        </w:rPr>
        <w:tab/>
      </w:r>
      <w:r w:rsidRPr="00801AD9">
        <w:rPr>
          <w:rFonts w:ascii="Verdana" w:eastAsia="Verdana" w:hAnsi="Verdana"/>
          <w:b/>
          <w:color w:val="000000"/>
          <w:sz w:val="18"/>
          <w:szCs w:val="18"/>
        </w:rPr>
        <w:tab/>
      </w:r>
      <w:r w:rsidRPr="00801AD9">
        <w:rPr>
          <w:rFonts w:ascii="Verdana" w:eastAsia="Verdana" w:hAnsi="Verdana"/>
          <w:b/>
          <w:color w:val="000000"/>
          <w:sz w:val="18"/>
          <w:szCs w:val="18"/>
        </w:rPr>
        <w:tab/>
        <w:t xml:space="preserve">             </w:t>
      </w:r>
    </w:p>
    <w:p w14:paraId="3D5B3EBB" w14:textId="77777777" w:rsidR="004215BE" w:rsidRPr="00801AD9" w:rsidRDefault="004215BE" w:rsidP="004215BE">
      <w:pPr>
        <w:pBdr>
          <w:bottom w:val="single" w:sz="12" w:space="0" w:color="000000"/>
        </w:pBdr>
        <w:tabs>
          <w:tab w:val="center" w:pos="5112"/>
        </w:tabs>
        <w:spacing w:before="200" w:line="276" w:lineRule="auto"/>
        <w:ind w:firstLine="0"/>
        <w:rPr>
          <w:rFonts w:ascii="Verdana" w:eastAsia="Arial" w:hAnsi="Verdana" w:cs="Arial"/>
          <w:b/>
          <w:sz w:val="18"/>
          <w:szCs w:val="18"/>
        </w:rPr>
      </w:pPr>
      <w:r w:rsidRPr="00801AD9">
        <w:rPr>
          <w:rFonts w:ascii="Verdana" w:eastAsia="Arial" w:hAnsi="Verdana" w:cs="Arial"/>
          <w:b/>
          <w:sz w:val="18"/>
          <w:szCs w:val="18"/>
        </w:rPr>
        <w:t>PROFESSIONAL SUMMARY</w:t>
      </w:r>
      <w:r w:rsidRPr="00801AD9">
        <w:rPr>
          <w:rFonts w:ascii="Verdana" w:eastAsia="Arial" w:hAnsi="Verdana" w:cs="Arial"/>
          <w:b/>
          <w:sz w:val="18"/>
          <w:szCs w:val="18"/>
        </w:rPr>
        <w:tab/>
      </w:r>
    </w:p>
    <w:p w14:paraId="70826A74" w14:textId="77777777" w:rsidR="004215BE" w:rsidRPr="00801AD9" w:rsidRDefault="004215BE" w:rsidP="004215BE">
      <w:pPr>
        <w:ind w:right="18" w:firstLine="0"/>
        <w:jc w:val="both"/>
        <w:rPr>
          <w:rFonts w:ascii="Verdana" w:hAnsi="Verdana"/>
          <w:color w:val="000000"/>
          <w:sz w:val="18"/>
          <w:szCs w:val="18"/>
        </w:rPr>
      </w:pPr>
    </w:p>
    <w:p w14:paraId="563AD68E" w14:textId="77777777" w:rsidR="004215BE" w:rsidRPr="00997784" w:rsidRDefault="004215BE" w:rsidP="004215BE">
      <w:pPr>
        <w:spacing w:line="276" w:lineRule="auto"/>
        <w:ind w:right="18" w:firstLine="0"/>
        <w:jc w:val="both"/>
        <w:rPr>
          <w:rFonts w:ascii="Verdana" w:hAnsi="Verdana"/>
          <w:bCs/>
          <w:color w:val="000000"/>
          <w:sz w:val="18"/>
          <w:szCs w:val="18"/>
        </w:rPr>
      </w:pPr>
      <w:r w:rsidRPr="00997784">
        <w:rPr>
          <w:rFonts w:ascii="Verdana" w:hAnsi="Verdana"/>
          <w:bCs/>
          <w:color w:val="000000"/>
          <w:sz w:val="18"/>
          <w:szCs w:val="18"/>
        </w:rPr>
        <w:t xml:space="preserve">Innovative and seasoned Software Developer with over </w:t>
      </w:r>
      <w:r>
        <w:rPr>
          <w:rFonts w:ascii="Verdana" w:hAnsi="Verdana"/>
          <w:bCs/>
          <w:color w:val="000000"/>
          <w:sz w:val="18"/>
          <w:szCs w:val="18"/>
        </w:rPr>
        <w:t>8</w:t>
      </w:r>
      <w:r w:rsidRPr="00997784">
        <w:rPr>
          <w:rFonts w:ascii="Verdana" w:hAnsi="Verdana"/>
          <w:bCs/>
          <w:color w:val="000000"/>
          <w:sz w:val="18"/>
          <w:szCs w:val="18"/>
        </w:rPr>
        <w:t xml:space="preserve"> years of experience designing and delivering scalable web applications, enterprise-grade platforms, and secure cloud-native solutions. Adept at leading complex, cross-functional projects from concept to production, with proven success in building resilient infrastructure and high-performing applications across financial, healthcare, and technology domains. Skilled in setting technical direction, conducting design reviews, and enabling engineering teams to make effective trade-offs while ensuring speed, reliability, and security. Experienced in greenfield development, CI/CD automation, and cloud architecture (AWS, Azure, GCP), with a strong focus on driving growth in rapidly scaling organizations. Recognized for fostering collaborative engineering cultures and contributing to systems that enable businesses to earn and prove trust through security and compliance.</w:t>
      </w:r>
    </w:p>
    <w:p w14:paraId="2A45ED83" w14:textId="77777777" w:rsidR="004215BE" w:rsidRPr="00801AD9" w:rsidRDefault="004215BE" w:rsidP="004215BE">
      <w:pPr>
        <w:pBdr>
          <w:bottom w:val="single" w:sz="12" w:space="0" w:color="000000"/>
        </w:pBdr>
        <w:tabs>
          <w:tab w:val="center" w:pos="5112"/>
        </w:tabs>
        <w:spacing w:before="200" w:line="276" w:lineRule="auto"/>
        <w:ind w:firstLine="0"/>
        <w:rPr>
          <w:rFonts w:ascii="Verdana" w:eastAsia="Arial" w:hAnsi="Verdana" w:cs="Arial"/>
          <w:b/>
          <w:sz w:val="18"/>
          <w:szCs w:val="18"/>
        </w:rPr>
      </w:pPr>
      <w:r w:rsidRPr="00801AD9">
        <w:rPr>
          <w:rFonts w:ascii="Verdana" w:eastAsia="Arial" w:hAnsi="Verdana" w:cs="Arial"/>
          <w:b/>
          <w:sz w:val="18"/>
          <w:szCs w:val="18"/>
        </w:rPr>
        <w:t>PROFESSIONAL EXPERIENCE</w:t>
      </w:r>
      <w:r w:rsidRPr="00801AD9">
        <w:rPr>
          <w:rFonts w:ascii="Verdana" w:eastAsia="Arial" w:hAnsi="Verdana" w:cs="Arial"/>
          <w:b/>
          <w:sz w:val="18"/>
          <w:szCs w:val="18"/>
        </w:rPr>
        <w:tab/>
      </w:r>
    </w:p>
    <w:p w14:paraId="57B591F5" w14:textId="77777777" w:rsidR="004215BE" w:rsidRPr="00801AD9" w:rsidRDefault="004215BE" w:rsidP="004215BE">
      <w:pPr>
        <w:ind w:right="18" w:firstLine="0"/>
        <w:jc w:val="both"/>
        <w:rPr>
          <w:rFonts w:ascii="Verdana" w:eastAsia="Verdana" w:hAnsi="Verdana"/>
          <w:b/>
          <w:color w:val="000000"/>
          <w:sz w:val="18"/>
          <w:szCs w:val="18"/>
          <w:u w:val="single"/>
        </w:rPr>
      </w:pPr>
    </w:p>
    <w:p w14:paraId="6BAD35E6" w14:textId="77777777" w:rsidR="004215BE" w:rsidRPr="00801AD9" w:rsidRDefault="004215BE" w:rsidP="004215BE">
      <w:pPr>
        <w:spacing w:line="276" w:lineRule="auto"/>
        <w:ind w:right="18" w:firstLine="0"/>
        <w:jc w:val="both"/>
        <w:rPr>
          <w:rFonts w:ascii="Verdana" w:eastAsia="Verdana" w:hAnsi="Verdana"/>
          <w:b/>
          <w:color w:val="000000"/>
          <w:sz w:val="18"/>
          <w:szCs w:val="18"/>
        </w:rPr>
      </w:pPr>
      <w:r w:rsidRPr="00801AD9">
        <w:rPr>
          <w:rFonts w:ascii="Verdana" w:eastAsia="Verdana" w:hAnsi="Verdana"/>
          <w:b/>
          <w:color w:val="000000"/>
          <w:sz w:val="18"/>
          <w:szCs w:val="18"/>
        </w:rPr>
        <w:t xml:space="preserve">FIRST HORIZON BANK – </w:t>
      </w:r>
      <w:r>
        <w:rPr>
          <w:rFonts w:ascii="Verdana" w:eastAsia="Verdana" w:hAnsi="Verdana"/>
          <w:b/>
          <w:color w:val="000000"/>
          <w:sz w:val="18"/>
          <w:szCs w:val="18"/>
        </w:rPr>
        <w:t>MEMPHIS</w:t>
      </w:r>
      <w:r w:rsidRPr="00801AD9">
        <w:rPr>
          <w:rFonts w:ascii="Verdana" w:eastAsia="Verdana" w:hAnsi="Verdana"/>
          <w:b/>
          <w:color w:val="000000"/>
          <w:sz w:val="18"/>
          <w:szCs w:val="18"/>
        </w:rPr>
        <w:t xml:space="preserve">, </w:t>
      </w:r>
      <w:r>
        <w:rPr>
          <w:rFonts w:ascii="Verdana" w:eastAsia="Verdana" w:hAnsi="Verdana"/>
          <w:b/>
          <w:color w:val="000000"/>
          <w:sz w:val="18"/>
          <w:szCs w:val="18"/>
        </w:rPr>
        <w:t>TN</w:t>
      </w:r>
      <w:r w:rsidRPr="00801AD9">
        <w:rPr>
          <w:rFonts w:ascii="Verdana" w:eastAsia="Verdana" w:hAnsi="Verdana"/>
          <w:b/>
          <w:color w:val="000000"/>
          <w:sz w:val="18"/>
          <w:szCs w:val="18"/>
        </w:rPr>
        <w:t xml:space="preserve">                                                           </w:t>
      </w:r>
      <w:r>
        <w:rPr>
          <w:rFonts w:ascii="Verdana" w:eastAsia="Verdana" w:hAnsi="Verdana"/>
          <w:b/>
          <w:color w:val="000000"/>
          <w:sz w:val="18"/>
          <w:szCs w:val="18"/>
        </w:rPr>
        <w:tab/>
      </w:r>
      <w:r>
        <w:rPr>
          <w:rFonts w:ascii="Verdana" w:eastAsia="Verdana" w:hAnsi="Verdana"/>
          <w:b/>
          <w:color w:val="000000"/>
          <w:sz w:val="18"/>
          <w:szCs w:val="18"/>
        </w:rPr>
        <w:tab/>
        <w:t xml:space="preserve">    </w:t>
      </w:r>
      <w:r w:rsidRPr="00801AD9">
        <w:rPr>
          <w:rFonts w:ascii="Verdana" w:eastAsia="Verdana" w:hAnsi="Verdana"/>
          <w:b/>
          <w:color w:val="000000"/>
          <w:sz w:val="18"/>
          <w:szCs w:val="18"/>
        </w:rPr>
        <w:t xml:space="preserve"> DEC 2023 – Till Date</w:t>
      </w:r>
    </w:p>
    <w:p w14:paraId="6EF9A6D9" w14:textId="77777777" w:rsidR="004215BE" w:rsidRPr="00801AD9" w:rsidRDefault="004215BE" w:rsidP="004215BE">
      <w:pPr>
        <w:spacing w:line="276" w:lineRule="auto"/>
        <w:ind w:right="18" w:firstLine="0"/>
        <w:jc w:val="both"/>
        <w:rPr>
          <w:rFonts w:ascii="Verdana" w:eastAsia="Verdana" w:hAnsi="Verdana"/>
          <w:b/>
          <w:color w:val="000000"/>
          <w:sz w:val="18"/>
          <w:szCs w:val="18"/>
        </w:rPr>
      </w:pPr>
      <w:r w:rsidRPr="00801AD9">
        <w:rPr>
          <w:rFonts w:ascii="Verdana" w:eastAsia="Verdana" w:hAnsi="Verdana"/>
          <w:b/>
          <w:color w:val="000000"/>
          <w:sz w:val="18"/>
          <w:szCs w:val="18"/>
        </w:rPr>
        <w:t>Role: Sr. Full Stack Java Developer</w:t>
      </w:r>
    </w:p>
    <w:p w14:paraId="7A82BB0E" w14:textId="77777777" w:rsidR="004215BE" w:rsidRPr="00801AD9" w:rsidRDefault="004215BE" w:rsidP="004215BE">
      <w:pPr>
        <w:spacing w:line="276" w:lineRule="auto"/>
        <w:ind w:right="18" w:firstLine="0"/>
        <w:jc w:val="both"/>
        <w:rPr>
          <w:rFonts w:ascii="Verdana" w:hAnsi="Verdana"/>
          <w:sz w:val="18"/>
          <w:szCs w:val="18"/>
        </w:rPr>
      </w:pPr>
      <w:r w:rsidRPr="00801AD9">
        <w:rPr>
          <w:rFonts w:ascii="Verdana" w:eastAsia="Verdana" w:hAnsi="Verdana"/>
          <w:b/>
          <w:color w:val="000000"/>
          <w:sz w:val="18"/>
          <w:szCs w:val="18"/>
        </w:rPr>
        <w:t>Description:</w:t>
      </w:r>
      <w:r w:rsidRPr="00801AD9">
        <w:rPr>
          <w:rFonts w:ascii="Verdana" w:hAnsi="Verdana"/>
          <w:sz w:val="18"/>
          <w:szCs w:val="18"/>
        </w:rPr>
        <w:t xml:space="preserve"> Spearheaded the architectural redesign and enhancement of a comprehensive online banking platform, driving innovation and significantly improving customer engagement. Led cross-functional teams to develop scalable, secure APIs that seamlessly integrated with legacy systems while supporting modern digital banking needs. Focused on optimizing performance, security, and regulatory compliance (PCI-DSS, GDPR) across the platform, ensuring high availability and fault tolerance for millions of daily transactions.</w:t>
      </w:r>
    </w:p>
    <w:p w14:paraId="044EFB68" w14:textId="77777777" w:rsidR="004215BE" w:rsidRPr="00801AD9" w:rsidRDefault="004215BE" w:rsidP="004215BE">
      <w:pPr>
        <w:ind w:right="18" w:firstLine="0"/>
        <w:jc w:val="both"/>
        <w:rPr>
          <w:rFonts w:ascii="Verdana" w:hAnsi="Verdana"/>
          <w:b/>
          <w:bCs/>
          <w:sz w:val="18"/>
          <w:szCs w:val="18"/>
        </w:rPr>
      </w:pPr>
    </w:p>
    <w:p w14:paraId="2C815B1A" w14:textId="762ADBFC" w:rsidR="004215BE" w:rsidRPr="004215BE" w:rsidRDefault="004215BE" w:rsidP="004215BE">
      <w:pPr>
        <w:ind w:right="18" w:firstLine="0"/>
        <w:jc w:val="both"/>
        <w:rPr>
          <w:rFonts w:ascii="Verdana" w:eastAsia="Verdana" w:hAnsi="Verdana"/>
          <w:b/>
          <w:bCs/>
          <w:color w:val="000000"/>
          <w:sz w:val="18"/>
          <w:szCs w:val="18"/>
        </w:rPr>
      </w:pPr>
      <w:r w:rsidRPr="00801AD9">
        <w:rPr>
          <w:rFonts w:ascii="Verdana" w:hAnsi="Verdana"/>
          <w:b/>
          <w:bCs/>
          <w:sz w:val="18"/>
          <w:szCs w:val="18"/>
        </w:rPr>
        <w:t>Responsibilities:</w:t>
      </w:r>
    </w:p>
    <w:p w14:paraId="0679EE02" w14:textId="2840BD94" w:rsidR="004215BE" w:rsidRPr="004215BE" w:rsidRDefault="004215BE" w:rsidP="00123890">
      <w:pPr>
        <w:pStyle w:val="ListParagraph"/>
        <w:numPr>
          <w:ilvl w:val="0"/>
          <w:numId w:val="2"/>
        </w:numPr>
        <w:spacing w:line="276" w:lineRule="auto"/>
        <w:ind w:right="18"/>
        <w:jc w:val="both"/>
        <w:rPr>
          <w:rFonts w:ascii="Verdana" w:hAnsi="Verdana"/>
          <w:sz w:val="18"/>
          <w:szCs w:val="18"/>
        </w:rPr>
      </w:pPr>
      <w:r w:rsidRPr="004215BE">
        <w:rPr>
          <w:rFonts w:ascii="Verdana" w:hAnsi="Verdana"/>
          <w:sz w:val="18"/>
          <w:szCs w:val="18"/>
        </w:rPr>
        <w:t>Redesigned and modernized the online banking platform by refactoring legacy monoliths into cloud-native microservices (Java 17, Spring Boot) deployed on AWS ECS, Lambda, and Fargate, improving scalability, fault-tolerance, and uptime to 99.99%.</w:t>
      </w:r>
    </w:p>
    <w:p w14:paraId="0EAC771B" w14:textId="4E8D8AB8" w:rsidR="004215BE" w:rsidRPr="004215BE" w:rsidRDefault="004215BE" w:rsidP="00123890">
      <w:pPr>
        <w:pStyle w:val="ListParagraph"/>
        <w:numPr>
          <w:ilvl w:val="0"/>
          <w:numId w:val="2"/>
        </w:numPr>
        <w:spacing w:line="276" w:lineRule="auto"/>
        <w:ind w:right="18"/>
        <w:jc w:val="both"/>
        <w:rPr>
          <w:rFonts w:ascii="Verdana" w:hAnsi="Verdana"/>
          <w:sz w:val="18"/>
          <w:szCs w:val="18"/>
        </w:rPr>
      </w:pPr>
      <w:r w:rsidRPr="004215BE">
        <w:rPr>
          <w:rFonts w:ascii="Verdana" w:hAnsi="Verdana"/>
          <w:sz w:val="18"/>
          <w:szCs w:val="18"/>
        </w:rPr>
        <w:t>Engineered secure REST and GraphQL APIs with OAuth 2.0, JWT, and Okta OIDC, enabling seamless multi-region integrations with fintech services (Plaid, Stripe, Experian) and improving partner onboarding by 40%.</w:t>
      </w:r>
    </w:p>
    <w:p w14:paraId="0961F904" w14:textId="6DB021BB" w:rsidR="004215BE" w:rsidRPr="004215BE" w:rsidRDefault="004215BE" w:rsidP="00123890">
      <w:pPr>
        <w:pStyle w:val="ListParagraph"/>
        <w:numPr>
          <w:ilvl w:val="0"/>
          <w:numId w:val="2"/>
        </w:numPr>
        <w:spacing w:line="276" w:lineRule="auto"/>
        <w:ind w:right="18"/>
        <w:jc w:val="both"/>
        <w:rPr>
          <w:rFonts w:ascii="Verdana" w:hAnsi="Verdana"/>
          <w:sz w:val="18"/>
          <w:szCs w:val="18"/>
        </w:rPr>
      </w:pPr>
      <w:r w:rsidRPr="004215BE">
        <w:rPr>
          <w:rFonts w:ascii="Verdana" w:hAnsi="Verdana"/>
          <w:sz w:val="18"/>
          <w:szCs w:val="18"/>
        </w:rPr>
        <w:t>Built event-driven messaging pipelines with RabbitMQ, IBM MQ, AWS SQS/SNS, supporting asynchronous transaction processing, fraud detection, and real-time notifications for millions of daily users.</w:t>
      </w:r>
    </w:p>
    <w:p w14:paraId="0E9AB665" w14:textId="76DC59C7" w:rsidR="004215BE" w:rsidRPr="004215BE" w:rsidRDefault="004215BE" w:rsidP="00123890">
      <w:pPr>
        <w:pStyle w:val="ListParagraph"/>
        <w:numPr>
          <w:ilvl w:val="0"/>
          <w:numId w:val="2"/>
        </w:numPr>
        <w:spacing w:line="276" w:lineRule="auto"/>
        <w:ind w:right="18"/>
        <w:jc w:val="both"/>
        <w:rPr>
          <w:rFonts w:ascii="Verdana" w:hAnsi="Verdana"/>
          <w:sz w:val="18"/>
          <w:szCs w:val="18"/>
        </w:rPr>
      </w:pPr>
      <w:r w:rsidRPr="004215BE">
        <w:rPr>
          <w:rFonts w:ascii="Verdana" w:hAnsi="Verdana"/>
          <w:sz w:val="18"/>
          <w:szCs w:val="18"/>
        </w:rPr>
        <w:t>Developed dynamic front-end interfaces using React JS, Redux Toolkit, Next.js, and TypeScript, ensuring WCAG-compliant accessibility and consistent performance across devices.</w:t>
      </w:r>
    </w:p>
    <w:p w14:paraId="6053ED0C" w14:textId="571ECA06" w:rsidR="004215BE" w:rsidRPr="004215BE" w:rsidRDefault="004215BE" w:rsidP="00123890">
      <w:pPr>
        <w:pStyle w:val="ListParagraph"/>
        <w:numPr>
          <w:ilvl w:val="0"/>
          <w:numId w:val="2"/>
        </w:numPr>
        <w:spacing w:line="276" w:lineRule="auto"/>
        <w:ind w:right="18"/>
        <w:jc w:val="both"/>
        <w:rPr>
          <w:rFonts w:ascii="Verdana" w:hAnsi="Verdana"/>
          <w:sz w:val="18"/>
          <w:szCs w:val="18"/>
        </w:rPr>
      </w:pPr>
      <w:r w:rsidRPr="004215BE">
        <w:rPr>
          <w:rFonts w:ascii="Verdana" w:hAnsi="Verdana"/>
          <w:sz w:val="18"/>
          <w:szCs w:val="18"/>
        </w:rPr>
        <w:t>Optimized data persistence layers by integrating PostgreSQL, MongoDB, and Redis, implementing caching, indexing, and query tuning to cut latency and report generation time by 60%.</w:t>
      </w:r>
    </w:p>
    <w:p w14:paraId="0EB9D395" w14:textId="25E0536A" w:rsidR="004215BE" w:rsidRPr="004215BE" w:rsidRDefault="004215BE" w:rsidP="00123890">
      <w:pPr>
        <w:pStyle w:val="ListParagraph"/>
        <w:numPr>
          <w:ilvl w:val="0"/>
          <w:numId w:val="2"/>
        </w:numPr>
        <w:spacing w:line="276" w:lineRule="auto"/>
        <w:ind w:right="18"/>
        <w:jc w:val="both"/>
        <w:rPr>
          <w:rFonts w:ascii="Verdana" w:hAnsi="Verdana"/>
          <w:sz w:val="18"/>
          <w:szCs w:val="18"/>
        </w:rPr>
      </w:pPr>
      <w:r w:rsidRPr="004215BE">
        <w:rPr>
          <w:rFonts w:ascii="Verdana" w:hAnsi="Verdana"/>
          <w:sz w:val="18"/>
          <w:szCs w:val="18"/>
        </w:rPr>
        <w:t>Automated CI/CD pipelines via GitHub Actions and AWS CodePipeline, integrating Postman test suites and container builds for zero-downtime deployments across environments.</w:t>
      </w:r>
    </w:p>
    <w:p w14:paraId="09F6B607" w14:textId="1A85080B" w:rsidR="004215BE" w:rsidRPr="004215BE" w:rsidRDefault="004215BE" w:rsidP="00123890">
      <w:pPr>
        <w:pStyle w:val="ListParagraph"/>
        <w:numPr>
          <w:ilvl w:val="0"/>
          <w:numId w:val="2"/>
        </w:numPr>
        <w:spacing w:line="276" w:lineRule="auto"/>
        <w:ind w:right="18"/>
        <w:jc w:val="both"/>
        <w:rPr>
          <w:rFonts w:ascii="Verdana" w:hAnsi="Verdana"/>
          <w:sz w:val="18"/>
          <w:szCs w:val="18"/>
        </w:rPr>
      </w:pPr>
      <w:r w:rsidRPr="004215BE">
        <w:rPr>
          <w:rFonts w:ascii="Verdana" w:hAnsi="Verdana"/>
          <w:sz w:val="18"/>
          <w:szCs w:val="18"/>
        </w:rPr>
        <w:t>Implemented infrastructure-as-code using Terraform and CloudFormation, ensuring reproducible, compliant provisioning across staging, QA, and production.</w:t>
      </w:r>
    </w:p>
    <w:p w14:paraId="58B1D52D" w14:textId="1907AA96" w:rsidR="004215BE" w:rsidRPr="004215BE" w:rsidRDefault="004215BE" w:rsidP="00123890">
      <w:pPr>
        <w:pStyle w:val="ListParagraph"/>
        <w:numPr>
          <w:ilvl w:val="0"/>
          <w:numId w:val="2"/>
        </w:numPr>
        <w:spacing w:line="276" w:lineRule="auto"/>
        <w:ind w:right="18"/>
        <w:jc w:val="both"/>
        <w:rPr>
          <w:rFonts w:ascii="Verdana" w:hAnsi="Verdana"/>
          <w:sz w:val="18"/>
          <w:szCs w:val="18"/>
        </w:rPr>
      </w:pPr>
      <w:r w:rsidRPr="004215BE">
        <w:rPr>
          <w:rFonts w:ascii="Verdana" w:hAnsi="Verdana"/>
          <w:sz w:val="18"/>
          <w:szCs w:val="18"/>
        </w:rPr>
        <w:t>Established observability and reliability practices with OpenTelemetry, AWS X-Ray, Prometheus, Grafana, and Splunk, enhancing incident response time by 50% through real-time alerting and dashboards.</w:t>
      </w:r>
    </w:p>
    <w:p w14:paraId="394C06C0" w14:textId="2C3AD435" w:rsidR="004215BE" w:rsidRPr="004215BE" w:rsidRDefault="004215BE" w:rsidP="00123890">
      <w:pPr>
        <w:pStyle w:val="ListParagraph"/>
        <w:numPr>
          <w:ilvl w:val="0"/>
          <w:numId w:val="2"/>
        </w:numPr>
        <w:spacing w:line="276" w:lineRule="auto"/>
        <w:ind w:right="18"/>
        <w:jc w:val="both"/>
        <w:rPr>
          <w:rFonts w:ascii="Verdana" w:hAnsi="Verdana"/>
          <w:sz w:val="18"/>
          <w:szCs w:val="18"/>
        </w:rPr>
      </w:pPr>
      <w:r w:rsidRPr="004215BE">
        <w:rPr>
          <w:rFonts w:ascii="Verdana" w:hAnsi="Verdana"/>
          <w:sz w:val="18"/>
          <w:szCs w:val="18"/>
        </w:rPr>
        <w:t>Hardened security and compliance using field-level encryption, data masking, and PCI-DSS / GDPR controls, validated through internal SOC 2 audits and automated vulnerability scans.</w:t>
      </w:r>
    </w:p>
    <w:p w14:paraId="34ABC0B4" w14:textId="44A854DD" w:rsidR="004215BE" w:rsidRPr="004215BE" w:rsidRDefault="004215BE" w:rsidP="00123890">
      <w:pPr>
        <w:pStyle w:val="ListParagraph"/>
        <w:numPr>
          <w:ilvl w:val="0"/>
          <w:numId w:val="2"/>
        </w:numPr>
        <w:spacing w:line="276" w:lineRule="auto"/>
        <w:ind w:right="18"/>
        <w:jc w:val="both"/>
        <w:rPr>
          <w:rFonts w:ascii="Verdana" w:hAnsi="Verdana"/>
          <w:sz w:val="18"/>
          <w:szCs w:val="18"/>
        </w:rPr>
      </w:pPr>
      <w:r w:rsidRPr="004215BE">
        <w:rPr>
          <w:rFonts w:ascii="Verdana" w:hAnsi="Verdana"/>
          <w:sz w:val="18"/>
          <w:szCs w:val="18"/>
        </w:rPr>
        <w:t>Published and standardized OpenAPI 3.0 documentation with Swagger, accelerating internal API adoption and reducing integration turnaround by 30%.</w:t>
      </w:r>
    </w:p>
    <w:p w14:paraId="3C0C81C6" w14:textId="6F4D4ED3" w:rsidR="004215BE" w:rsidRPr="004215BE" w:rsidRDefault="004215BE" w:rsidP="00123890">
      <w:pPr>
        <w:pStyle w:val="ListParagraph"/>
        <w:numPr>
          <w:ilvl w:val="0"/>
          <w:numId w:val="2"/>
        </w:numPr>
        <w:spacing w:line="276" w:lineRule="auto"/>
        <w:ind w:right="18"/>
        <w:jc w:val="both"/>
        <w:rPr>
          <w:rFonts w:ascii="Verdana" w:hAnsi="Verdana"/>
          <w:sz w:val="18"/>
          <w:szCs w:val="18"/>
        </w:rPr>
      </w:pPr>
      <w:r w:rsidRPr="004215BE">
        <w:rPr>
          <w:rFonts w:ascii="Verdana" w:hAnsi="Verdana"/>
          <w:sz w:val="18"/>
          <w:szCs w:val="18"/>
        </w:rPr>
        <w:t>Mentored and upskilled junior developers through peer code reviews, AWS workshops, and architectural walkthroughs, improving team delivery velocity and code quality.</w:t>
      </w:r>
    </w:p>
    <w:p w14:paraId="58BD9F52" w14:textId="58DBD804" w:rsidR="004215BE" w:rsidRPr="004215BE" w:rsidRDefault="004215BE" w:rsidP="00123890">
      <w:pPr>
        <w:pStyle w:val="ListParagraph"/>
        <w:numPr>
          <w:ilvl w:val="0"/>
          <w:numId w:val="2"/>
        </w:numPr>
        <w:spacing w:line="276" w:lineRule="auto"/>
        <w:ind w:right="18"/>
        <w:jc w:val="both"/>
        <w:rPr>
          <w:rFonts w:ascii="Verdana" w:hAnsi="Verdana"/>
          <w:sz w:val="18"/>
          <w:szCs w:val="18"/>
        </w:rPr>
      </w:pPr>
      <w:r w:rsidRPr="004215BE">
        <w:rPr>
          <w:rFonts w:ascii="Verdana" w:hAnsi="Verdana"/>
          <w:sz w:val="18"/>
          <w:szCs w:val="18"/>
        </w:rPr>
        <w:t>Collaborated with enterprise architects and DevSecOps teams on AWS architecture reviews and SOC 2 readiness assessments, aligning systems with bank-wide security and compliance goals</w:t>
      </w:r>
    </w:p>
    <w:p w14:paraId="7D95E5A7" w14:textId="77777777" w:rsidR="004215BE" w:rsidRPr="00801AD9" w:rsidRDefault="004215BE" w:rsidP="004215BE">
      <w:pPr>
        <w:ind w:right="18" w:firstLine="0"/>
        <w:jc w:val="both"/>
        <w:rPr>
          <w:rFonts w:ascii="Verdana" w:eastAsia="Verdana" w:hAnsi="Verdana"/>
          <w:b/>
          <w:color w:val="000000"/>
          <w:sz w:val="18"/>
          <w:szCs w:val="18"/>
        </w:rPr>
      </w:pPr>
    </w:p>
    <w:p w14:paraId="7A9821D7" w14:textId="77777777" w:rsidR="004215BE" w:rsidRPr="00801AD9" w:rsidRDefault="004215BE" w:rsidP="004215BE">
      <w:pPr>
        <w:spacing w:line="276" w:lineRule="auto"/>
        <w:ind w:right="18" w:firstLine="0"/>
        <w:jc w:val="both"/>
        <w:rPr>
          <w:rFonts w:ascii="Verdana" w:eastAsia="Verdana" w:hAnsi="Verdana"/>
          <w:b/>
          <w:color w:val="000000"/>
          <w:sz w:val="18"/>
          <w:szCs w:val="18"/>
        </w:rPr>
      </w:pPr>
      <w:r w:rsidRPr="00801AD9">
        <w:rPr>
          <w:rFonts w:ascii="Verdana" w:eastAsia="Verdana" w:hAnsi="Verdana"/>
          <w:b/>
          <w:color w:val="000000"/>
          <w:sz w:val="18"/>
          <w:szCs w:val="18"/>
        </w:rPr>
        <w:t xml:space="preserve">HEALTH CATALYST INC – COLUMBUS, OH                                                       </w:t>
      </w:r>
      <w:r>
        <w:rPr>
          <w:rFonts w:ascii="Verdana" w:eastAsia="Verdana" w:hAnsi="Verdana"/>
          <w:b/>
          <w:color w:val="000000"/>
          <w:sz w:val="18"/>
          <w:szCs w:val="18"/>
        </w:rPr>
        <w:t xml:space="preserve">                      </w:t>
      </w:r>
      <w:r w:rsidRPr="00801AD9">
        <w:rPr>
          <w:rFonts w:ascii="Verdana" w:eastAsia="Verdana" w:hAnsi="Verdana"/>
          <w:b/>
          <w:color w:val="000000"/>
          <w:sz w:val="18"/>
          <w:szCs w:val="18"/>
        </w:rPr>
        <w:t>DEC 2022 - NOV 2023</w:t>
      </w:r>
    </w:p>
    <w:p w14:paraId="39571DC8" w14:textId="77777777" w:rsidR="004215BE" w:rsidRPr="00801AD9" w:rsidRDefault="004215BE" w:rsidP="004215BE">
      <w:pPr>
        <w:spacing w:line="276" w:lineRule="auto"/>
        <w:ind w:right="18" w:firstLine="0"/>
        <w:jc w:val="both"/>
        <w:rPr>
          <w:rFonts w:ascii="Verdana" w:eastAsia="Verdana" w:hAnsi="Verdana"/>
          <w:b/>
          <w:color w:val="000000"/>
          <w:sz w:val="18"/>
          <w:szCs w:val="18"/>
        </w:rPr>
      </w:pPr>
      <w:r w:rsidRPr="00801AD9">
        <w:rPr>
          <w:rFonts w:ascii="Verdana" w:eastAsia="Verdana" w:hAnsi="Verdana"/>
          <w:b/>
          <w:color w:val="000000"/>
          <w:sz w:val="18"/>
          <w:szCs w:val="18"/>
        </w:rPr>
        <w:t>Role: Sr. Java/ J2EE Developer</w:t>
      </w:r>
    </w:p>
    <w:p w14:paraId="5E1E520E" w14:textId="77777777" w:rsidR="004215BE" w:rsidRPr="00801AD9" w:rsidRDefault="004215BE" w:rsidP="004215BE">
      <w:pPr>
        <w:spacing w:line="276" w:lineRule="auto"/>
        <w:ind w:right="18" w:firstLine="0"/>
        <w:jc w:val="both"/>
        <w:rPr>
          <w:rFonts w:ascii="Verdana" w:eastAsia="Verdana" w:hAnsi="Verdana"/>
          <w:b/>
          <w:color w:val="000000"/>
          <w:sz w:val="18"/>
          <w:szCs w:val="18"/>
        </w:rPr>
      </w:pPr>
      <w:r w:rsidRPr="00801AD9">
        <w:rPr>
          <w:rFonts w:ascii="Verdana" w:eastAsia="Verdana" w:hAnsi="Verdana"/>
          <w:b/>
          <w:color w:val="000000"/>
          <w:sz w:val="18"/>
          <w:szCs w:val="18"/>
        </w:rPr>
        <w:lastRenderedPageBreak/>
        <w:t xml:space="preserve">Description: </w:t>
      </w:r>
      <w:r w:rsidRPr="00801AD9">
        <w:rPr>
          <w:rFonts w:ascii="Verdana" w:eastAsia="Verdana" w:hAnsi="Verdana"/>
          <w:bCs/>
          <w:color w:val="000000"/>
          <w:sz w:val="18"/>
          <w:szCs w:val="18"/>
        </w:rPr>
        <w:t>Developed a federal healthcare data management system to facilitate the secure integration of patient records, insurance claims, and compliance reporting. The platform enabled interoperability across multiple federal agencies while ensuring adherence to healthcare regulations including HIPAA and HITECH, and supported large-scale, secure data operations in a cloud-native environment.</w:t>
      </w:r>
    </w:p>
    <w:p w14:paraId="4C3EB91A" w14:textId="77777777" w:rsidR="004215BE" w:rsidRPr="00801AD9" w:rsidRDefault="004215BE" w:rsidP="004215BE">
      <w:pPr>
        <w:ind w:right="18" w:firstLine="0"/>
        <w:jc w:val="both"/>
        <w:rPr>
          <w:rFonts w:ascii="Verdana" w:eastAsia="Verdana" w:hAnsi="Verdana"/>
          <w:b/>
          <w:color w:val="000000"/>
          <w:sz w:val="18"/>
          <w:szCs w:val="18"/>
        </w:rPr>
      </w:pPr>
    </w:p>
    <w:p w14:paraId="0D833330" w14:textId="261D4A76" w:rsidR="004215BE" w:rsidRDefault="004215BE" w:rsidP="004215BE">
      <w:pPr>
        <w:ind w:right="18" w:firstLine="0"/>
        <w:jc w:val="both"/>
        <w:rPr>
          <w:rFonts w:ascii="Verdana" w:eastAsia="Verdana" w:hAnsi="Verdana"/>
          <w:bCs/>
          <w:color w:val="000000"/>
          <w:sz w:val="18"/>
          <w:szCs w:val="18"/>
        </w:rPr>
      </w:pPr>
      <w:r w:rsidRPr="00801AD9">
        <w:rPr>
          <w:rFonts w:ascii="Verdana" w:eastAsia="Verdana" w:hAnsi="Verdana"/>
          <w:b/>
          <w:color w:val="000000"/>
          <w:sz w:val="18"/>
          <w:szCs w:val="18"/>
        </w:rPr>
        <w:t>Responsibilities:</w:t>
      </w:r>
    </w:p>
    <w:p w14:paraId="2428F032" w14:textId="48BD5BAA" w:rsidR="004215BE" w:rsidRPr="004215BE" w:rsidRDefault="004215BE" w:rsidP="00123890">
      <w:pPr>
        <w:pStyle w:val="ListParagraph"/>
        <w:numPr>
          <w:ilvl w:val="0"/>
          <w:numId w:val="3"/>
        </w:numPr>
        <w:spacing w:line="276" w:lineRule="auto"/>
        <w:ind w:right="18"/>
        <w:jc w:val="both"/>
        <w:rPr>
          <w:rFonts w:ascii="Verdana" w:eastAsia="Verdana" w:hAnsi="Verdana"/>
          <w:color w:val="000000"/>
          <w:sz w:val="18"/>
          <w:szCs w:val="18"/>
        </w:rPr>
      </w:pPr>
      <w:r w:rsidRPr="004215BE">
        <w:rPr>
          <w:rFonts w:ascii="Verdana" w:eastAsia="Verdana" w:hAnsi="Verdana"/>
          <w:color w:val="000000"/>
          <w:sz w:val="18"/>
          <w:szCs w:val="18"/>
        </w:rPr>
        <w:t>Architected and developed cloud-native microservices using Java 11, Spring Boot, and Spring Data JPA, deployed on AWS ECS and Fargate with IAM-based access and API Gateway, improving deployment efficiency and compliance traceability.</w:t>
      </w:r>
    </w:p>
    <w:p w14:paraId="5193823C" w14:textId="67D8DB2D" w:rsidR="004215BE" w:rsidRPr="004215BE" w:rsidRDefault="004215BE" w:rsidP="00123890">
      <w:pPr>
        <w:pStyle w:val="ListParagraph"/>
        <w:numPr>
          <w:ilvl w:val="0"/>
          <w:numId w:val="3"/>
        </w:numPr>
        <w:spacing w:line="276" w:lineRule="auto"/>
        <w:ind w:right="18"/>
        <w:jc w:val="both"/>
        <w:rPr>
          <w:rFonts w:ascii="Verdana" w:eastAsia="Verdana" w:hAnsi="Verdana"/>
          <w:color w:val="000000"/>
          <w:sz w:val="18"/>
          <w:szCs w:val="18"/>
        </w:rPr>
      </w:pPr>
      <w:r w:rsidRPr="004215BE">
        <w:rPr>
          <w:rFonts w:ascii="Verdana" w:eastAsia="Verdana" w:hAnsi="Verdana"/>
          <w:color w:val="000000"/>
          <w:sz w:val="18"/>
          <w:szCs w:val="18"/>
        </w:rPr>
        <w:t>Built secure REST and SOAP APIs using JAX-RS, Apache CXF, and OAuth2/JWT, enabling seamless interoperability across multiple federal healthcare systems while ensuring strict HIPAA and HITECH compliance.</w:t>
      </w:r>
    </w:p>
    <w:p w14:paraId="22F809FF" w14:textId="3CEF0A2E" w:rsidR="004215BE" w:rsidRPr="004215BE" w:rsidRDefault="004215BE" w:rsidP="00123890">
      <w:pPr>
        <w:pStyle w:val="ListParagraph"/>
        <w:numPr>
          <w:ilvl w:val="0"/>
          <w:numId w:val="3"/>
        </w:numPr>
        <w:spacing w:line="276" w:lineRule="auto"/>
        <w:ind w:right="18"/>
        <w:jc w:val="both"/>
        <w:rPr>
          <w:rFonts w:ascii="Verdana" w:eastAsia="Verdana" w:hAnsi="Verdana"/>
          <w:color w:val="000000"/>
          <w:sz w:val="18"/>
          <w:szCs w:val="18"/>
        </w:rPr>
      </w:pPr>
      <w:r w:rsidRPr="004215BE">
        <w:rPr>
          <w:rFonts w:ascii="Verdana" w:eastAsia="Verdana" w:hAnsi="Verdana"/>
          <w:color w:val="000000"/>
          <w:sz w:val="18"/>
          <w:szCs w:val="18"/>
        </w:rPr>
        <w:t>Implemented event-driven data pipelines with Apache Kafka, RabbitMQ, and Spring JMS, enabling real-time processing of EHR data, claims, and compliance events, which reduced latency by 30% and improved throughput.</w:t>
      </w:r>
    </w:p>
    <w:p w14:paraId="20A43915" w14:textId="153E1E76" w:rsidR="004215BE" w:rsidRPr="004215BE" w:rsidRDefault="004215BE" w:rsidP="00123890">
      <w:pPr>
        <w:pStyle w:val="ListParagraph"/>
        <w:numPr>
          <w:ilvl w:val="0"/>
          <w:numId w:val="3"/>
        </w:numPr>
        <w:spacing w:line="276" w:lineRule="auto"/>
        <w:ind w:right="18"/>
        <w:jc w:val="both"/>
        <w:rPr>
          <w:rFonts w:ascii="Verdana" w:eastAsia="Verdana" w:hAnsi="Verdana"/>
          <w:color w:val="000000"/>
          <w:sz w:val="18"/>
          <w:szCs w:val="18"/>
        </w:rPr>
      </w:pPr>
      <w:r w:rsidRPr="004215BE">
        <w:rPr>
          <w:rFonts w:ascii="Verdana" w:eastAsia="Verdana" w:hAnsi="Verdana"/>
          <w:color w:val="000000"/>
          <w:sz w:val="18"/>
          <w:szCs w:val="18"/>
        </w:rPr>
        <w:t>Optimized backend data storage by integrating PostgreSQL, MongoDB, Cassandra, and Sybase, leveraging indexing, partitioning, and caching to enhance query performance and scalability for large healthcare datasets.</w:t>
      </w:r>
    </w:p>
    <w:p w14:paraId="572E8C01" w14:textId="74842C9C" w:rsidR="004215BE" w:rsidRPr="004215BE" w:rsidRDefault="004215BE" w:rsidP="00123890">
      <w:pPr>
        <w:pStyle w:val="ListParagraph"/>
        <w:numPr>
          <w:ilvl w:val="0"/>
          <w:numId w:val="3"/>
        </w:numPr>
        <w:spacing w:line="276" w:lineRule="auto"/>
        <w:ind w:right="18"/>
        <w:jc w:val="both"/>
        <w:rPr>
          <w:rFonts w:ascii="Verdana" w:eastAsia="Verdana" w:hAnsi="Verdana"/>
          <w:color w:val="000000"/>
          <w:sz w:val="18"/>
          <w:szCs w:val="18"/>
        </w:rPr>
      </w:pPr>
      <w:r w:rsidRPr="004215BE">
        <w:rPr>
          <w:rFonts w:ascii="Verdana" w:eastAsia="Verdana" w:hAnsi="Verdana"/>
          <w:color w:val="000000"/>
          <w:sz w:val="18"/>
          <w:szCs w:val="18"/>
        </w:rPr>
        <w:t>Containerized and modernized deployments from legacy JBoss WAR/EAR to Dockerized microservices on AWS Fargate, cutting operational overhead and improving release consistency across environments.</w:t>
      </w:r>
    </w:p>
    <w:p w14:paraId="2FBDF71A" w14:textId="59031F3F" w:rsidR="004215BE" w:rsidRPr="004215BE" w:rsidRDefault="004215BE" w:rsidP="00123890">
      <w:pPr>
        <w:pStyle w:val="ListParagraph"/>
        <w:numPr>
          <w:ilvl w:val="0"/>
          <w:numId w:val="3"/>
        </w:numPr>
        <w:spacing w:line="276" w:lineRule="auto"/>
        <w:ind w:right="18"/>
        <w:jc w:val="both"/>
        <w:rPr>
          <w:rFonts w:ascii="Verdana" w:eastAsia="Verdana" w:hAnsi="Verdana"/>
          <w:color w:val="000000"/>
          <w:sz w:val="18"/>
          <w:szCs w:val="18"/>
        </w:rPr>
      </w:pPr>
      <w:r w:rsidRPr="004215BE">
        <w:rPr>
          <w:rFonts w:ascii="Verdana" w:eastAsia="Verdana" w:hAnsi="Verdana"/>
          <w:color w:val="000000"/>
          <w:sz w:val="18"/>
          <w:szCs w:val="18"/>
        </w:rPr>
        <w:t>Enhanced observability and monitoring with Splunk, Prometheus, Grafana, and AWS CloudWatch, implementing log correlation, alerts, and traceability that reduced MTTR by over 40% in production incidents.</w:t>
      </w:r>
    </w:p>
    <w:p w14:paraId="25BD7A23" w14:textId="24666DAA" w:rsidR="004215BE" w:rsidRPr="004215BE" w:rsidRDefault="004215BE" w:rsidP="00123890">
      <w:pPr>
        <w:pStyle w:val="ListParagraph"/>
        <w:numPr>
          <w:ilvl w:val="0"/>
          <w:numId w:val="3"/>
        </w:numPr>
        <w:spacing w:line="276" w:lineRule="auto"/>
        <w:ind w:right="18"/>
        <w:jc w:val="both"/>
        <w:rPr>
          <w:rFonts w:ascii="Verdana" w:eastAsia="Verdana" w:hAnsi="Verdana"/>
          <w:color w:val="000000"/>
          <w:sz w:val="18"/>
          <w:szCs w:val="18"/>
        </w:rPr>
      </w:pPr>
      <w:r w:rsidRPr="004215BE">
        <w:rPr>
          <w:rFonts w:ascii="Verdana" w:eastAsia="Verdana" w:hAnsi="Verdana"/>
          <w:color w:val="000000"/>
          <w:sz w:val="18"/>
          <w:szCs w:val="18"/>
        </w:rPr>
        <w:t>Automated CI/CD pipelines using GitLab CI and AWS CodePipeline, integrating unit, API, and integration testing for continuous delivery of compliant healthcare features.</w:t>
      </w:r>
    </w:p>
    <w:p w14:paraId="71035473" w14:textId="0B03D920" w:rsidR="004215BE" w:rsidRPr="004215BE" w:rsidRDefault="004215BE" w:rsidP="00123890">
      <w:pPr>
        <w:pStyle w:val="ListParagraph"/>
        <w:numPr>
          <w:ilvl w:val="0"/>
          <w:numId w:val="3"/>
        </w:numPr>
        <w:spacing w:line="276" w:lineRule="auto"/>
        <w:ind w:right="18"/>
        <w:jc w:val="both"/>
        <w:rPr>
          <w:rFonts w:ascii="Verdana" w:eastAsia="Verdana" w:hAnsi="Verdana"/>
          <w:color w:val="000000"/>
          <w:sz w:val="18"/>
          <w:szCs w:val="18"/>
        </w:rPr>
      </w:pPr>
      <w:r w:rsidRPr="004215BE">
        <w:rPr>
          <w:rFonts w:ascii="Verdana" w:eastAsia="Verdana" w:hAnsi="Verdana"/>
          <w:color w:val="000000"/>
          <w:sz w:val="18"/>
          <w:szCs w:val="18"/>
        </w:rPr>
        <w:t>Integrated enterprise authentication via Okta Universal Directory, LDAP, and Active Directory, enabling secure single sign-on and centralized user lifecycle management.</w:t>
      </w:r>
    </w:p>
    <w:p w14:paraId="27CBA169" w14:textId="68F5E7E2" w:rsidR="004215BE" w:rsidRPr="004215BE" w:rsidRDefault="004215BE" w:rsidP="00123890">
      <w:pPr>
        <w:pStyle w:val="ListParagraph"/>
        <w:numPr>
          <w:ilvl w:val="0"/>
          <w:numId w:val="3"/>
        </w:numPr>
        <w:spacing w:line="276" w:lineRule="auto"/>
        <w:ind w:right="18"/>
        <w:jc w:val="both"/>
        <w:rPr>
          <w:rFonts w:ascii="Verdana" w:eastAsia="Verdana" w:hAnsi="Verdana"/>
          <w:color w:val="000000"/>
          <w:sz w:val="18"/>
          <w:szCs w:val="18"/>
        </w:rPr>
      </w:pPr>
      <w:r w:rsidRPr="004215BE">
        <w:rPr>
          <w:rFonts w:ascii="Verdana" w:eastAsia="Verdana" w:hAnsi="Verdana"/>
          <w:color w:val="000000"/>
          <w:sz w:val="18"/>
          <w:szCs w:val="18"/>
        </w:rPr>
        <w:t>Strengthened platform security by implementing RBAC, end-to-end encryption, and audit logging, ensuring zero compliance gaps during HIPAA/HITECH audits.</w:t>
      </w:r>
    </w:p>
    <w:p w14:paraId="49FC06B2" w14:textId="7DCC24C5" w:rsidR="004215BE" w:rsidRPr="004215BE" w:rsidRDefault="004215BE" w:rsidP="00123890">
      <w:pPr>
        <w:pStyle w:val="ListParagraph"/>
        <w:numPr>
          <w:ilvl w:val="0"/>
          <w:numId w:val="3"/>
        </w:numPr>
        <w:spacing w:line="276" w:lineRule="auto"/>
        <w:ind w:right="18"/>
        <w:jc w:val="both"/>
        <w:rPr>
          <w:rFonts w:ascii="Verdana" w:eastAsia="Verdana" w:hAnsi="Verdana"/>
          <w:color w:val="000000"/>
          <w:sz w:val="18"/>
          <w:szCs w:val="18"/>
        </w:rPr>
      </w:pPr>
      <w:r w:rsidRPr="004215BE">
        <w:rPr>
          <w:rFonts w:ascii="Verdana" w:eastAsia="Verdana" w:hAnsi="Verdana"/>
          <w:color w:val="000000"/>
          <w:sz w:val="18"/>
          <w:szCs w:val="18"/>
        </w:rPr>
        <w:t>Built an internal AI-powered NLP chatbot leveraging LangChain and OpenAI APIs, enabling internal users to query healthcare data conversationally and improving knowledge retrieval efficiency.</w:t>
      </w:r>
    </w:p>
    <w:p w14:paraId="6499B46D" w14:textId="597F74FB" w:rsidR="004215BE" w:rsidRPr="004215BE" w:rsidRDefault="004215BE" w:rsidP="00123890">
      <w:pPr>
        <w:pStyle w:val="ListParagraph"/>
        <w:numPr>
          <w:ilvl w:val="0"/>
          <w:numId w:val="3"/>
        </w:numPr>
        <w:spacing w:line="276" w:lineRule="auto"/>
        <w:ind w:right="18"/>
        <w:jc w:val="both"/>
        <w:rPr>
          <w:rFonts w:ascii="Verdana" w:eastAsia="Verdana" w:hAnsi="Verdana"/>
          <w:color w:val="000000"/>
          <w:sz w:val="18"/>
          <w:szCs w:val="18"/>
        </w:rPr>
      </w:pPr>
      <w:r w:rsidRPr="004215BE">
        <w:rPr>
          <w:rFonts w:ascii="Verdana" w:eastAsia="Verdana" w:hAnsi="Verdana"/>
          <w:color w:val="000000"/>
          <w:sz w:val="18"/>
          <w:szCs w:val="18"/>
        </w:rPr>
        <w:t>Created interactive and responsive UIs using React.js, Redux, and Bootstrap, streamlining clinician workflows and ensuring accessibility across desktop and tablet devices.</w:t>
      </w:r>
    </w:p>
    <w:p w14:paraId="77ABAAA9" w14:textId="472287F4" w:rsidR="004215BE" w:rsidRPr="004215BE" w:rsidRDefault="004215BE" w:rsidP="00123890">
      <w:pPr>
        <w:pStyle w:val="ListParagraph"/>
        <w:numPr>
          <w:ilvl w:val="0"/>
          <w:numId w:val="3"/>
        </w:numPr>
        <w:spacing w:line="276" w:lineRule="auto"/>
        <w:ind w:right="18"/>
        <w:jc w:val="both"/>
        <w:rPr>
          <w:rFonts w:ascii="Verdana" w:eastAsia="Verdana" w:hAnsi="Verdana"/>
          <w:color w:val="000000"/>
          <w:sz w:val="18"/>
          <w:szCs w:val="18"/>
        </w:rPr>
      </w:pPr>
      <w:r w:rsidRPr="004215BE">
        <w:rPr>
          <w:rFonts w:ascii="Verdana" w:eastAsia="Verdana" w:hAnsi="Verdana"/>
          <w:color w:val="000000"/>
          <w:sz w:val="18"/>
          <w:szCs w:val="18"/>
        </w:rPr>
        <w:t>Led technical reviews and mentoring sessions to cross-train developers on new microservice architecture and AWS adoption, accelerating feature delivery and improving code quality</w:t>
      </w:r>
    </w:p>
    <w:p w14:paraId="7BF21C77" w14:textId="77777777" w:rsidR="004215BE" w:rsidRPr="004215BE" w:rsidRDefault="004215BE" w:rsidP="004215BE">
      <w:pPr>
        <w:ind w:right="18" w:firstLine="0"/>
        <w:jc w:val="both"/>
        <w:rPr>
          <w:rFonts w:ascii="Verdana" w:eastAsia="Verdana" w:hAnsi="Verdana"/>
          <w:bCs/>
          <w:color w:val="000000"/>
          <w:sz w:val="18"/>
          <w:szCs w:val="18"/>
        </w:rPr>
      </w:pPr>
    </w:p>
    <w:p w14:paraId="123AEC3C" w14:textId="77777777" w:rsidR="004215BE" w:rsidRPr="00801AD9" w:rsidRDefault="004215BE" w:rsidP="004215BE">
      <w:pPr>
        <w:widowControl/>
        <w:spacing w:line="276" w:lineRule="auto"/>
        <w:ind w:right="18" w:firstLine="0"/>
        <w:jc w:val="both"/>
        <w:rPr>
          <w:rFonts w:ascii="Verdana" w:eastAsia="Verdana" w:hAnsi="Verdana"/>
          <w:color w:val="000000"/>
          <w:sz w:val="18"/>
          <w:szCs w:val="18"/>
        </w:rPr>
      </w:pPr>
      <w:r>
        <w:rPr>
          <w:rFonts w:ascii="Verdana" w:eastAsia="Verdana" w:hAnsi="Verdana"/>
          <w:b/>
          <w:color w:val="000000"/>
          <w:sz w:val="18"/>
          <w:szCs w:val="18"/>
        </w:rPr>
        <w:t xml:space="preserve">COGNIZANT </w:t>
      </w:r>
      <w:r w:rsidRPr="00801AD9">
        <w:rPr>
          <w:rFonts w:ascii="Verdana" w:eastAsia="Verdana" w:hAnsi="Verdana"/>
          <w:color w:val="000000"/>
          <w:sz w:val="18"/>
          <w:szCs w:val="18"/>
        </w:rPr>
        <w:t xml:space="preserve">- </w:t>
      </w:r>
      <w:r w:rsidRPr="00801AD9">
        <w:rPr>
          <w:rFonts w:ascii="Verdana" w:eastAsia="Verdana" w:hAnsi="Verdana"/>
          <w:b/>
          <w:bCs/>
          <w:color w:val="000000"/>
          <w:sz w:val="18"/>
          <w:szCs w:val="18"/>
        </w:rPr>
        <w:t>INDIA</w:t>
      </w:r>
      <w:r w:rsidRPr="00801AD9">
        <w:rPr>
          <w:rFonts w:ascii="Verdana" w:eastAsia="Verdana" w:hAnsi="Verdana"/>
          <w:color w:val="000000"/>
          <w:sz w:val="18"/>
          <w:szCs w:val="18"/>
        </w:rPr>
        <w:t xml:space="preserve">                                        </w:t>
      </w:r>
      <w:r w:rsidRPr="00801AD9">
        <w:rPr>
          <w:rFonts w:ascii="Verdana" w:eastAsia="Verdana" w:hAnsi="Verdana"/>
          <w:color w:val="000000"/>
          <w:sz w:val="18"/>
          <w:szCs w:val="18"/>
        </w:rPr>
        <w:tab/>
      </w:r>
      <w:r w:rsidRPr="00801AD9">
        <w:rPr>
          <w:rFonts w:ascii="Verdana" w:eastAsia="Verdana" w:hAnsi="Verdana"/>
          <w:color w:val="000000"/>
          <w:sz w:val="18"/>
          <w:szCs w:val="18"/>
        </w:rPr>
        <w:tab/>
      </w:r>
      <w:r>
        <w:rPr>
          <w:rFonts w:ascii="Verdana" w:eastAsia="Verdana" w:hAnsi="Verdana"/>
          <w:color w:val="000000"/>
          <w:sz w:val="18"/>
          <w:szCs w:val="18"/>
        </w:rPr>
        <w:tab/>
      </w:r>
      <w:r>
        <w:rPr>
          <w:rFonts w:ascii="Verdana" w:eastAsia="Verdana" w:hAnsi="Verdana"/>
          <w:color w:val="000000"/>
          <w:sz w:val="18"/>
          <w:szCs w:val="18"/>
        </w:rPr>
        <w:tab/>
      </w:r>
      <w:r>
        <w:rPr>
          <w:rFonts w:ascii="Verdana" w:eastAsia="Verdana" w:hAnsi="Verdana"/>
          <w:color w:val="000000"/>
          <w:sz w:val="18"/>
          <w:szCs w:val="18"/>
        </w:rPr>
        <w:tab/>
        <w:t xml:space="preserve">          </w:t>
      </w:r>
      <w:r w:rsidRPr="00801AD9">
        <w:rPr>
          <w:rFonts w:ascii="Verdana" w:eastAsia="Verdana" w:hAnsi="Verdana"/>
          <w:b/>
          <w:bCs/>
          <w:color w:val="000000"/>
          <w:sz w:val="18"/>
          <w:szCs w:val="18"/>
        </w:rPr>
        <w:t>APRIL</w:t>
      </w:r>
      <w:r w:rsidRPr="00801AD9">
        <w:rPr>
          <w:rFonts w:ascii="Verdana" w:eastAsia="Verdana" w:hAnsi="Verdana"/>
          <w:color w:val="000000"/>
          <w:sz w:val="18"/>
          <w:szCs w:val="18"/>
        </w:rPr>
        <w:t xml:space="preserve"> </w:t>
      </w:r>
      <w:r w:rsidRPr="00801AD9">
        <w:rPr>
          <w:rFonts w:ascii="Verdana" w:eastAsia="Verdana" w:hAnsi="Verdana"/>
          <w:b/>
          <w:color w:val="000000"/>
          <w:sz w:val="18"/>
          <w:szCs w:val="18"/>
        </w:rPr>
        <w:t>2020 – AUG 2022</w:t>
      </w:r>
      <w:r w:rsidRPr="00801AD9">
        <w:rPr>
          <w:rFonts w:ascii="Verdana" w:eastAsia="Verdana" w:hAnsi="Verdana"/>
          <w:color w:val="000000"/>
          <w:sz w:val="18"/>
          <w:szCs w:val="18"/>
        </w:rPr>
        <w:t> </w:t>
      </w:r>
    </w:p>
    <w:p w14:paraId="79856C85" w14:textId="77777777" w:rsidR="004215BE" w:rsidRPr="00801AD9" w:rsidRDefault="004215BE" w:rsidP="004215BE">
      <w:pPr>
        <w:widowControl/>
        <w:spacing w:line="276" w:lineRule="auto"/>
        <w:ind w:right="18" w:firstLine="0"/>
        <w:jc w:val="both"/>
        <w:rPr>
          <w:rFonts w:ascii="Verdana" w:eastAsia="Verdana" w:hAnsi="Verdana"/>
          <w:b/>
          <w:color w:val="000000"/>
          <w:sz w:val="18"/>
          <w:szCs w:val="18"/>
          <w:highlight w:val="white"/>
        </w:rPr>
      </w:pPr>
      <w:r w:rsidRPr="00801AD9">
        <w:rPr>
          <w:rFonts w:ascii="Verdana" w:eastAsia="Verdana" w:hAnsi="Verdana"/>
          <w:b/>
          <w:color w:val="000000"/>
          <w:sz w:val="18"/>
          <w:szCs w:val="18"/>
          <w:highlight w:val="white"/>
        </w:rPr>
        <w:t>Role: IT Developer II</w:t>
      </w:r>
      <w:r w:rsidRPr="00801AD9">
        <w:rPr>
          <w:rFonts w:ascii="Verdana" w:eastAsia="Verdana" w:hAnsi="Verdana"/>
          <w:color w:val="000000"/>
          <w:sz w:val="18"/>
          <w:szCs w:val="18"/>
          <w:highlight w:val="white"/>
        </w:rPr>
        <w:t> </w:t>
      </w:r>
      <w:r w:rsidRPr="00801AD9">
        <w:rPr>
          <w:rFonts w:ascii="Verdana" w:eastAsia="Verdana" w:hAnsi="Verdana"/>
          <w:b/>
          <w:bCs/>
          <w:color w:val="000000"/>
          <w:sz w:val="18"/>
          <w:szCs w:val="18"/>
          <w:highlight w:val="white"/>
        </w:rPr>
        <w:t>(JAVA)</w:t>
      </w:r>
    </w:p>
    <w:p w14:paraId="0EA12966" w14:textId="77777777" w:rsidR="004215BE" w:rsidRPr="00801AD9" w:rsidRDefault="004215BE" w:rsidP="004215BE">
      <w:pPr>
        <w:widowControl/>
        <w:spacing w:line="276" w:lineRule="auto"/>
        <w:ind w:right="18" w:firstLine="0"/>
        <w:jc w:val="both"/>
        <w:rPr>
          <w:rFonts w:ascii="Verdana" w:eastAsia="Verdana" w:hAnsi="Verdana"/>
          <w:b/>
          <w:color w:val="000000"/>
          <w:sz w:val="18"/>
          <w:szCs w:val="18"/>
          <w:highlight w:val="white"/>
        </w:rPr>
      </w:pPr>
      <w:r w:rsidRPr="00801AD9">
        <w:rPr>
          <w:rFonts w:ascii="Verdana" w:eastAsia="Verdana" w:hAnsi="Verdana"/>
          <w:b/>
          <w:color w:val="000000"/>
          <w:sz w:val="18"/>
          <w:szCs w:val="18"/>
          <w:highlight w:val="white"/>
        </w:rPr>
        <w:t xml:space="preserve">Description: </w:t>
      </w:r>
      <w:r w:rsidRPr="00801AD9">
        <w:rPr>
          <w:rFonts w:ascii="Verdana" w:eastAsia="Verdana" w:hAnsi="Verdana"/>
          <w:color w:val="000000"/>
          <w:sz w:val="18"/>
          <w:szCs w:val="18"/>
          <w:highlight w:val="white"/>
        </w:rPr>
        <w:t>Designed and implemented a scalable ERP solution for the manufacturing domain focused on optimizing production planning, inventory control, procurement, and vendor lifecycle management. The application consolidated operations across multiple departments, improved supply chain visibility, and reduced operational overhead. Delivered in a cloud-native, microservices-driven architecture using Java/Spring Boot, React, Azure, and DevOps pipelines.</w:t>
      </w:r>
    </w:p>
    <w:p w14:paraId="57BDE3ED" w14:textId="77777777" w:rsidR="004215BE" w:rsidRPr="00801AD9" w:rsidRDefault="004215BE" w:rsidP="004215BE">
      <w:pPr>
        <w:widowControl/>
        <w:ind w:left="540" w:right="18" w:hanging="270"/>
        <w:jc w:val="both"/>
        <w:rPr>
          <w:rFonts w:ascii="Verdana" w:eastAsia="Verdana" w:hAnsi="Verdana"/>
          <w:color w:val="000000"/>
          <w:sz w:val="18"/>
          <w:szCs w:val="18"/>
          <w:highlight w:val="white"/>
        </w:rPr>
      </w:pPr>
    </w:p>
    <w:p w14:paraId="78BA09CD" w14:textId="32A7FFC9" w:rsidR="004215BE" w:rsidRPr="004215BE" w:rsidRDefault="004215BE" w:rsidP="004215BE">
      <w:pPr>
        <w:widowControl/>
        <w:ind w:right="18" w:firstLine="0"/>
        <w:jc w:val="both"/>
        <w:rPr>
          <w:rFonts w:ascii="Verdana" w:eastAsia="Verdana" w:hAnsi="Verdana"/>
          <w:b/>
          <w:sz w:val="18"/>
          <w:szCs w:val="18"/>
          <w:highlight w:val="white"/>
        </w:rPr>
      </w:pPr>
      <w:r w:rsidRPr="00801AD9">
        <w:rPr>
          <w:rFonts w:ascii="Verdana" w:eastAsia="Verdana" w:hAnsi="Verdana"/>
          <w:b/>
          <w:color w:val="000000"/>
          <w:sz w:val="18"/>
          <w:szCs w:val="18"/>
          <w:highlight w:val="white"/>
        </w:rPr>
        <w:t>Responsibilities:</w:t>
      </w:r>
    </w:p>
    <w:p w14:paraId="148F699D" w14:textId="79545256" w:rsidR="004215BE" w:rsidRPr="004215BE" w:rsidRDefault="004215BE" w:rsidP="00123890">
      <w:pPr>
        <w:pStyle w:val="ListParagraph"/>
        <w:widowControl/>
        <w:numPr>
          <w:ilvl w:val="0"/>
          <w:numId w:val="4"/>
        </w:numPr>
        <w:spacing w:line="276" w:lineRule="auto"/>
        <w:ind w:right="18"/>
        <w:jc w:val="both"/>
        <w:rPr>
          <w:rFonts w:ascii="Verdana" w:hAnsi="Verdana"/>
          <w:sz w:val="18"/>
          <w:szCs w:val="18"/>
        </w:rPr>
      </w:pPr>
      <w:r w:rsidRPr="004215BE">
        <w:rPr>
          <w:rFonts w:ascii="Verdana" w:hAnsi="Verdana"/>
          <w:sz w:val="18"/>
          <w:szCs w:val="18"/>
        </w:rPr>
        <w:t>Engineered a modular ERP platform using Java 8, Spring Boot, and WebFlux, supporting supply chain, procurement, and inventory workflows across multiple manufacturing units, improving process efficiency by 35%.</w:t>
      </w:r>
    </w:p>
    <w:p w14:paraId="5CD362A8" w14:textId="6290980B" w:rsidR="004215BE" w:rsidRPr="004215BE" w:rsidRDefault="004215BE" w:rsidP="00123890">
      <w:pPr>
        <w:pStyle w:val="ListParagraph"/>
        <w:widowControl/>
        <w:numPr>
          <w:ilvl w:val="0"/>
          <w:numId w:val="4"/>
        </w:numPr>
        <w:spacing w:line="276" w:lineRule="auto"/>
        <w:ind w:right="18"/>
        <w:jc w:val="both"/>
        <w:rPr>
          <w:rFonts w:ascii="Verdana" w:hAnsi="Verdana"/>
          <w:sz w:val="18"/>
          <w:szCs w:val="18"/>
        </w:rPr>
      </w:pPr>
      <w:r w:rsidRPr="004215BE">
        <w:rPr>
          <w:rFonts w:ascii="Verdana" w:hAnsi="Verdana"/>
          <w:sz w:val="18"/>
          <w:szCs w:val="18"/>
        </w:rPr>
        <w:t>Developed reactive, non-blocking APIs with Spring WebFlux and RabbitMQ, enabling real-time telemetry monitoring, order tracking, and vendor lifecycle management with 40% faster response times.</w:t>
      </w:r>
    </w:p>
    <w:p w14:paraId="347CB0D5" w14:textId="4D5FF02B" w:rsidR="004215BE" w:rsidRPr="004215BE" w:rsidRDefault="004215BE" w:rsidP="00123890">
      <w:pPr>
        <w:pStyle w:val="ListParagraph"/>
        <w:widowControl/>
        <w:numPr>
          <w:ilvl w:val="0"/>
          <w:numId w:val="4"/>
        </w:numPr>
        <w:spacing w:line="276" w:lineRule="auto"/>
        <w:ind w:right="18"/>
        <w:jc w:val="both"/>
        <w:rPr>
          <w:rFonts w:ascii="Verdana" w:hAnsi="Verdana"/>
          <w:sz w:val="18"/>
          <w:szCs w:val="18"/>
        </w:rPr>
      </w:pPr>
      <w:r w:rsidRPr="004215BE">
        <w:rPr>
          <w:rFonts w:ascii="Verdana" w:hAnsi="Verdana"/>
          <w:sz w:val="18"/>
          <w:szCs w:val="18"/>
        </w:rPr>
        <w:t>Integrated Oracle CPQ Cloud, Oracle ERP, and Salesforce via REST/SOAP services to automate quote-to-cash and order fulfillment workflows, eliminating manual reconciliation steps.</w:t>
      </w:r>
    </w:p>
    <w:p w14:paraId="2E98A123" w14:textId="2237F96B" w:rsidR="004215BE" w:rsidRPr="004215BE" w:rsidRDefault="004215BE" w:rsidP="00123890">
      <w:pPr>
        <w:pStyle w:val="ListParagraph"/>
        <w:widowControl/>
        <w:numPr>
          <w:ilvl w:val="0"/>
          <w:numId w:val="4"/>
        </w:numPr>
        <w:spacing w:line="276" w:lineRule="auto"/>
        <w:ind w:right="18"/>
        <w:jc w:val="both"/>
        <w:rPr>
          <w:rFonts w:ascii="Verdana" w:hAnsi="Verdana"/>
          <w:sz w:val="18"/>
          <w:szCs w:val="18"/>
        </w:rPr>
      </w:pPr>
      <w:r w:rsidRPr="004215BE">
        <w:rPr>
          <w:rFonts w:ascii="Verdana" w:hAnsi="Verdana"/>
          <w:sz w:val="18"/>
          <w:szCs w:val="18"/>
        </w:rPr>
        <w:t>Built interactive dashboards with Angular, RxJS, and NgRx, visualizing key manufacturing KPIs and analytics integrated through Power BI and Oracle Analytics Cloud, improving business decision accuracy.</w:t>
      </w:r>
    </w:p>
    <w:p w14:paraId="306A99AD" w14:textId="3FDAF426" w:rsidR="004215BE" w:rsidRPr="004215BE" w:rsidRDefault="004215BE" w:rsidP="00123890">
      <w:pPr>
        <w:pStyle w:val="ListParagraph"/>
        <w:widowControl/>
        <w:numPr>
          <w:ilvl w:val="0"/>
          <w:numId w:val="4"/>
        </w:numPr>
        <w:spacing w:line="276" w:lineRule="auto"/>
        <w:ind w:right="18"/>
        <w:jc w:val="both"/>
        <w:rPr>
          <w:rFonts w:ascii="Verdana" w:hAnsi="Verdana"/>
          <w:sz w:val="18"/>
          <w:szCs w:val="18"/>
        </w:rPr>
      </w:pPr>
      <w:r w:rsidRPr="004215BE">
        <w:rPr>
          <w:rFonts w:ascii="Verdana" w:hAnsi="Verdana"/>
          <w:sz w:val="18"/>
          <w:szCs w:val="18"/>
        </w:rPr>
        <w:t>Deployed microservices on Azure Kubernetes Service (AKS) using Helm and Terraform, ensuring consistent, scalable, and fault-tolerant infrastructure deployments across environments.</w:t>
      </w:r>
    </w:p>
    <w:p w14:paraId="04965326" w14:textId="6EFD2C07" w:rsidR="004215BE" w:rsidRPr="004215BE" w:rsidRDefault="004215BE" w:rsidP="00123890">
      <w:pPr>
        <w:pStyle w:val="ListParagraph"/>
        <w:widowControl/>
        <w:numPr>
          <w:ilvl w:val="0"/>
          <w:numId w:val="4"/>
        </w:numPr>
        <w:spacing w:line="276" w:lineRule="auto"/>
        <w:ind w:right="18"/>
        <w:jc w:val="both"/>
        <w:rPr>
          <w:rFonts w:ascii="Verdana" w:hAnsi="Verdana"/>
          <w:sz w:val="18"/>
          <w:szCs w:val="18"/>
        </w:rPr>
      </w:pPr>
      <w:r w:rsidRPr="004215BE">
        <w:rPr>
          <w:rFonts w:ascii="Verdana" w:hAnsi="Verdana"/>
          <w:sz w:val="18"/>
          <w:szCs w:val="18"/>
        </w:rPr>
        <w:t>Optimized SQL performance in Oracle and MySQL through indexing, query tuning, and partitioning, reducing report generation and reconciliation latency by 50%.</w:t>
      </w:r>
    </w:p>
    <w:p w14:paraId="16008F5B" w14:textId="6E5564BB" w:rsidR="004215BE" w:rsidRPr="004215BE" w:rsidRDefault="004215BE" w:rsidP="00123890">
      <w:pPr>
        <w:pStyle w:val="ListParagraph"/>
        <w:widowControl/>
        <w:numPr>
          <w:ilvl w:val="0"/>
          <w:numId w:val="4"/>
        </w:numPr>
        <w:spacing w:line="276" w:lineRule="auto"/>
        <w:ind w:right="18"/>
        <w:jc w:val="both"/>
        <w:rPr>
          <w:rFonts w:ascii="Verdana" w:hAnsi="Verdana"/>
          <w:sz w:val="18"/>
          <w:szCs w:val="18"/>
        </w:rPr>
      </w:pPr>
      <w:r w:rsidRPr="004215BE">
        <w:rPr>
          <w:rFonts w:ascii="Verdana" w:hAnsi="Verdana"/>
          <w:sz w:val="18"/>
          <w:szCs w:val="18"/>
        </w:rPr>
        <w:t>Implemented enterprise-grade authentication using Keycloak for SSO and RBAC, integrating with BI dashboards to enforce department-level data visibility and security compliance.</w:t>
      </w:r>
    </w:p>
    <w:p w14:paraId="2E885287" w14:textId="72599D4C" w:rsidR="004215BE" w:rsidRPr="004215BE" w:rsidRDefault="004215BE" w:rsidP="00123890">
      <w:pPr>
        <w:pStyle w:val="ListParagraph"/>
        <w:widowControl/>
        <w:numPr>
          <w:ilvl w:val="0"/>
          <w:numId w:val="4"/>
        </w:numPr>
        <w:spacing w:line="276" w:lineRule="auto"/>
        <w:ind w:right="18"/>
        <w:jc w:val="both"/>
        <w:rPr>
          <w:rFonts w:ascii="Verdana" w:hAnsi="Verdana"/>
          <w:sz w:val="18"/>
          <w:szCs w:val="18"/>
        </w:rPr>
      </w:pPr>
      <w:r w:rsidRPr="004215BE">
        <w:rPr>
          <w:rFonts w:ascii="Verdana" w:hAnsi="Verdana"/>
          <w:sz w:val="18"/>
          <w:szCs w:val="18"/>
        </w:rPr>
        <w:lastRenderedPageBreak/>
        <w:t>Enhanced observability and reliability using New Relic APM, Log4j2, and Azure Monitor, proactively identifying latency bottlenecks and reducing production incidents by 25%.</w:t>
      </w:r>
    </w:p>
    <w:p w14:paraId="3ED2CEEC" w14:textId="512FA112" w:rsidR="004215BE" w:rsidRPr="004215BE" w:rsidRDefault="004215BE" w:rsidP="00123890">
      <w:pPr>
        <w:pStyle w:val="ListParagraph"/>
        <w:widowControl/>
        <w:numPr>
          <w:ilvl w:val="0"/>
          <w:numId w:val="4"/>
        </w:numPr>
        <w:spacing w:line="276" w:lineRule="auto"/>
        <w:ind w:right="18"/>
        <w:jc w:val="both"/>
        <w:rPr>
          <w:rFonts w:ascii="Verdana" w:hAnsi="Verdana"/>
          <w:sz w:val="18"/>
          <w:szCs w:val="18"/>
        </w:rPr>
      </w:pPr>
      <w:r w:rsidRPr="004215BE">
        <w:rPr>
          <w:rFonts w:ascii="Verdana" w:hAnsi="Verdana"/>
          <w:sz w:val="18"/>
          <w:szCs w:val="18"/>
        </w:rPr>
        <w:t>Automated CI/CD pipelines in Azure DevOps and GitLab CI, integrating SonarQube, ESLint, and Postman test suites, achieving 95% defect-free deployments.</w:t>
      </w:r>
    </w:p>
    <w:p w14:paraId="38591152" w14:textId="2C1DB906" w:rsidR="004215BE" w:rsidRPr="004215BE" w:rsidRDefault="004215BE" w:rsidP="00123890">
      <w:pPr>
        <w:pStyle w:val="ListParagraph"/>
        <w:widowControl/>
        <w:numPr>
          <w:ilvl w:val="0"/>
          <w:numId w:val="4"/>
        </w:numPr>
        <w:spacing w:line="276" w:lineRule="auto"/>
        <w:ind w:right="18"/>
        <w:jc w:val="both"/>
        <w:rPr>
          <w:rFonts w:ascii="Verdana" w:hAnsi="Verdana"/>
          <w:sz w:val="18"/>
          <w:szCs w:val="18"/>
        </w:rPr>
      </w:pPr>
      <w:r w:rsidRPr="004215BE">
        <w:rPr>
          <w:rFonts w:ascii="Verdana" w:hAnsi="Verdana"/>
          <w:sz w:val="18"/>
          <w:szCs w:val="18"/>
        </w:rPr>
        <w:t>Developed a LangChain + OpenAI chatbot assistant integrated within the ERP to streamline vendor queries, document lookups, and order tracking, improving user productivity and support turnaround.</w:t>
      </w:r>
    </w:p>
    <w:p w14:paraId="4BFA4B9C" w14:textId="65E872C1" w:rsidR="004215BE" w:rsidRPr="004215BE" w:rsidRDefault="004215BE" w:rsidP="00123890">
      <w:pPr>
        <w:pStyle w:val="ListParagraph"/>
        <w:widowControl/>
        <w:numPr>
          <w:ilvl w:val="0"/>
          <w:numId w:val="4"/>
        </w:numPr>
        <w:spacing w:line="276" w:lineRule="auto"/>
        <w:ind w:right="18"/>
        <w:jc w:val="both"/>
        <w:rPr>
          <w:rFonts w:ascii="Verdana" w:hAnsi="Verdana"/>
          <w:sz w:val="18"/>
          <w:szCs w:val="18"/>
        </w:rPr>
      </w:pPr>
      <w:r w:rsidRPr="004215BE">
        <w:rPr>
          <w:rFonts w:ascii="Verdana" w:hAnsi="Verdana"/>
          <w:sz w:val="18"/>
          <w:szCs w:val="18"/>
        </w:rPr>
        <w:t>Centralized messaging and batch processing through customized RabbitMQ plugins and AMQP consumers, enabling multi-tenant isolation and secure scheduling of invoice and reconciliation jobs.</w:t>
      </w:r>
    </w:p>
    <w:p w14:paraId="2D55C814" w14:textId="4CB9C19A" w:rsidR="004215BE" w:rsidRPr="004215BE" w:rsidRDefault="004215BE" w:rsidP="00123890">
      <w:pPr>
        <w:pStyle w:val="ListParagraph"/>
        <w:widowControl/>
        <w:numPr>
          <w:ilvl w:val="0"/>
          <w:numId w:val="4"/>
        </w:numPr>
        <w:spacing w:line="276" w:lineRule="auto"/>
        <w:ind w:right="18"/>
        <w:jc w:val="both"/>
        <w:rPr>
          <w:rFonts w:ascii="Verdana" w:hAnsi="Verdana"/>
          <w:sz w:val="18"/>
          <w:szCs w:val="18"/>
        </w:rPr>
      </w:pPr>
      <w:r w:rsidRPr="004215BE">
        <w:rPr>
          <w:rFonts w:ascii="Verdana" w:hAnsi="Verdana"/>
          <w:sz w:val="18"/>
          <w:szCs w:val="18"/>
        </w:rPr>
        <w:t>Mentored junior developers in microservices architecture, containerization, and CI/CD best practices, fostering a DevOps-driven engineering culture within the ERP modernization team</w:t>
      </w:r>
    </w:p>
    <w:p w14:paraId="4EE966F4" w14:textId="77777777" w:rsidR="004215BE" w:rsidRPr="00801AD9" w:rsidRDefault="004215BE" w:rsidP="004215BE">
      <w:pPr>
        <w:widowControl/>
        <w:ind w:left="540" w:right="18" w:hanging="270"/>
        <w:rPr>
          <w:rFonts w:ascii="Verdana" w:eastAsia="Verdana" w:hAnsi="Verdana"/>
          <w:b/>
          <w:color w:val="000000"/>
          <w:sz w:val="18"/>
          <w:szCs w:val="18"/>
        </w:rPr>
      </w:pPr>
    </w:p>
    <w:p w14:paraId="6B1F879D" w14:textId="77777777" w:rsidR="004215BE" w:rsidRPr="00801AD9" w:rsidRDefault="004215BE" w:rsidP="004215BE">
      <w:pPr>
        <w:widowControl/>
        <w:spacing w:line="276" w:lineRule="auto"/>
        <w:ind w:right="18" w:firstLine="0"/>
        <w:rPr>
          <w:rFonts w:ascii="Verdana" w:eastAsia="Verdana" w:hAnsi="Verdana"/>
          <w:color w:val="000000"/>
          <w:sz w:val="18"/>
          <w:szCs w:val="18"/>
        </w:rPr>
      </w:pPr>
      <w:r w:rsidRPr="00801AD9">
        <w:rPr>
          <w:rFonts w:ascii="Verdana" w:eastAsia="Verdana" w:hAnsi="Verdana"/>
          <w:b/>
          <w:color w:val="000000"/>
          <w:sz w:val="18"/>
          <w:szCs w:val="18"/>
        </w:rPr>
        <w:t xml:space="preserve">MASTERCARD - INDIA                  </w:t>
      </w:r>
      <w:r w:rsidRPr="00801AD9">
        <w:rPr>
          <w:rFonts w:ascii="Verdana" w:eastAsia="Verdana" w:hAnsi="Verdana"/>
          <w:b/>
          <w:color w:val="000000"/>
          <w:sz w:val="18"/>
          <w:szCs w:val="18"/>
        </w:rPr>
        <w:tab/>
      </w:r>
      <w:r w:rsidRPr="00801AD9">
        <w:rPr>
          <w:rFonts w:ascii="Verdana" w:eastAsia="Verdana" w:hAnsi="Verdana"/>
          <w:b/>
          <w:color w:val="000000"/>
          <w:sz w:val="18"/>
          <w:szCs w:val="18"/>
        </w:rPr>
        <w:tab/>
      </w:r>
      <w:r w:rsidRPr="00801AD9">
        <w:rPr>
          <w:rFonts w:ascii="Verdana" w:eastAsia="Verdana" w:hAnsi="Verdana"/>
          <w:b/>
          <w:color w:val="000000"/>
          <w:sz w:val="18"/>
          <w:szCs w:val="18"/>
        </w:rPr>
        <w:tab/>
      </w:r>
      <w:r w:rsidRPr="00801AD9">
        <w:rPr>
          <w:rFonts w:ascii="Verdana" w:eastAsia="Verdana" w:hAnsi="Verdana"/>
          <w:b/>
          <w:color w:val="000000"/>
          <w:sz w:val="18"/>
          <w:szCs w:val="18"/>
        </w:rPr>
        <w:tab/>
      </w:r>
      <w:r w:rsidRPr="00801AD9">
        <w:rPr>
          <w:rFonts w:ascii="Verdana" w:eastAsia="Verdana" w:hAnsi="Verdana"/>
          <w:b/>
          <w:color w:val="000000"/>
          <w:sz w:val="18"/>
          <w:szCs w:val="18"/>
        </w:rPr>
        <w:tab/>
      </w:r>
      <w:r w:rsidRPr="00801AD9">
        <w:rPr>
          <w:rFonts w:ascii="Verdana" w:eastAsia="Verdana" w:hAnsi="Verdana"/>
          <w:b/>
          <w:color w:val="000000"/>
          <w:sz w:val="18"/>
          <w:szCs w:val="18"/>
        </w:rPr>
        <w:tab/>
        <w:t xml:space="preserve">    </w:t>
      </w:r>
      <w:r>
        <w:rPr>
          <w:rFonts w:ascii="Verdana" w:eastAsia="Verdana" w:hAnsi="Verdana"/>
          <w:b/>
          <w:color w:val="000000"/>
          <w:sz w:val="18"/>
          <w:szCs w:val="18"/>
        </w:rPr>
        <w:tab/>
      </w:r>
      <w:r>
        <w:rPr>
          <w:rFonts w:ascii="Verdana" w:eastAsia="Verdana" w:hAnsi="Verdana"/>
          <w:b/>
          <w:color w:val="000000"/>
          <w:sz w:val="18"/>
          <w:szCs w:val="18"/>
        </w:rPr>
        <w:tab/>
        <w:t xml:space="preserve">  </w:t>
      </w:r>
      <w:r w:rsidRPr="00801AD9">
        <w:rPr>
          <w:rFonts w:ascii="Verdana" w:eastAsia="Verdana" w:hAnsi="Verdana"/>
          <w:b/>
          <w:color w:val="000000"/>
          <w:sz w:val="18"/>
          <w:szCs w:val="18"/>
        </w:rPr>
        <w:t>JAN 2018 – MAR 2020</w:t>
      </w:r>
      <w:r w:rsidRPr="00801AD9">
        <w:rPr>
          <w:rFonts w:ascii="Verdana" w:eastAsia="Verdana" w:hAnsi="Verdana"/>
          <w:color w:val="000000"/>
          <w:sz w:val="18"/>
          <w:szCs w:val="18"/>
        </w:rPr>
        <w:t> </w:t>
      </w:r>
    </w:p>
    <w:p w14:paraId="33A27E3C" w14:textId="77777777" w:rsidR="004215BE" w:rsidRPr="00801AD9" w:rsidRDefault="004215BE" w:rsidP="004215BE">
      <w:pPr>
        <w:widowControl/>
        <w:spacing w:line="276" w:lineRule="auto"/>
        <w:ind w:right="18" w:firstLine="0"/>
        <w:rPr>
          <w:rFonts w:ascii="Verdana" w:eastAsia="Verdana" w:hAnsi="Verdana"/>
          <w:color w:val="000000"/>
          <w:sz w:val="18"/>
          <w:szCs w:val="18"/>
          <w:highlight w:val="white"/>
        </w:rPr>
      </w:pPr>
      <w:r w:rsidRPr="00801AD9">
        <w:rPr>
          <w:rFonts w:ascii="Verdana" w:eastAsia="Verdana" w:hAnsi="Verdana"/>
          <w:b/>
          <w:color w:val="000000"/>
          <w:sz w:val="18"/>
          <w:szCs w:val="18"/>
          <w:highlight w:val="white"/>
        </w:rPr>
        <w:t xml:space="preserve">Role: </w:t>
      </w:r>
      <w:r w:rsidRPr="00801AD9">
        <w:rPr>
          <w:rFonts w:ascii="Verdana" w:eastAsia="Verdana" w:hAnsi="Verdana"/>
          <w:color w:val="000000"/>
          <w:sz w:val="18"/>
          <w:szCs w:val="18"/>
          <w:highlight w:val="white"/>
        </w:rPr>
        <w:t xml:space="preserve"> </w:t>
      </w:r>
      <w:r w:rsidRPr="00801AD9">
        <w:rPr>
          <w:rFonts w:ascii="Verdana" w:eastAsia="Verdana" w:hAnsi="Verdana"/>
          <w:b/>
          <w:bCs/>
          <w:color w:val="000000"/>
          <w:sz w:val="18"/>
          <w:szCs w:val="18"/>
          <w:highlight w:val="white"/>
        </w:rPr>
        <w:t>Software Developer</w:t>
      </w:r>
    </w:p>
    <w:p w14:paraId="7BD1825C" w14:textId="77777777" w:rsidR="004215BE" w:rsidRPr="00801AD9" w:rsidRDefault="004215BE" w:rsidP="004215BE">
      <w:pPr>
        <w:widowControl/>
        <w:spacing w:line="276" w:lineRule="auto"/>
        <w:ind w:right="18" w:firstLine="0"/>
        <w:jc w:val="both"/>
        <w:rPr>
          <w:rFonts w:ascii="Verdana" w:eastAsia="Verdana" w:hAnsi="Verdana"/>
          <w:b/>
          <w:color w:val="000000"/>
          <w:sz w:val="18"/>
          <w:szCs w:val="18"/>
          <w:highlight w:val="white"/>
        </w:rPr>
      </w:pPr>
      <w:r w:rsidRPr="00801AD9">
        <w:rPr>
          <w:rFonts w:ascii="Verdana" w:eastAsia="Verdana" w:hAnsi="Verdana"/>
          <w:b/>
          <w:color w:val="000000"/>
          <w:sz w:val="18"/>
          <w:szCs w:val="18"/>
          <w:highlight w:val="white"/>
        </w:rPr>
        <w:t xml:space="preserve">Description: </w:t>
      </w:r>
      <w:r w:rsidRPr="00801AD9">
        <w:rPr>
          <w:rFonts w:ascii="Verdana" w:eastAsia="Verdana" w:hAnsi="Verdana"/>
          <w:color w:val="000000"/>
          <w:sz w:val="18"/>
          <w:szCs w:val="18"/>
          <w:highlight w:val="white"/>
        </w:rPr>
        <w:t>Contributed to the development of Smart Data, a global expense management and analytics platform for Mastercard’s commercial clients. This enterprise-grade solution integrated seamlessly with multiple financial systems, offering intelligent expense tracking, policy enforcement, and predictive budgeting insights. The application was built using modern microservices architecture, deployed in Azure, and enhanced with advanced DevOps automation and observability.</w:t>
      </w:r>
    </w:p>
    <w:p w14:paraId="2F82F6F6" w14:textId="77777777" w:rsidR="004215BE" w:rsidRPr="00801AD9" w:rsidRDefault="004215BE" w:rsidP="004215BE">
      <w:pPr>
        <w:widowControl/>
        <w:ind w:left="540" w:right="18" w:hanging="270"/>
        <w:jc w:val="both"/>
        <w:rPr>
          <w:rFonts w:ascii="Verdana" w:eastAsia="Verdana" w:hAnsi="Verdana"/>
          <w:b/>
          <w:color w:val="000000"/>
          <w:sz w:val="18"/>
          <w:szCs w:val="18"/>
          <w:highlight w:val="white"/>
        </w:rPr>
      </w:pPr>
    </w:p>
    <w:p w14:paraId="23815EBC" w14:textId="68BE1411" w:rsidR="00123890" w:rsidRPr="00123890" w:rsidRDefault="004215BE" w:rsidP="00123890">
      <w:pPr>
        <w:widowControl/>
        <w:ind w:right="18" w:firstLine="0"/>
        <w:jc w:val="both"/>
        <w:rPr>
          <w:rFonts w:ascii="Verdana" w:eastAsia="Verdana" w:hAnsi="Verdana"/>
          <w:b/>
          <w:color w:val="000000"/>
          <w:sz w:val="18"/>
          <w:szCs w:val="18"/>
        </w:rPr>
      </w:pPr>
      <w:r w:rsidRPr="00801AD9">
        <w:rPr>
          <w:rFonts w:ascii="Verdana" w:eastAsia="Verdana" w:hAnsi="Verdana"/>
          <w:b/>
          <w:color w:val="000000"/>
          <w:sz w:val="18"/>
          <w:szCs w:val="18"/>
          <w:highlight w:val="white"/>
        </w:rPr>
        <w:t>Responsibilities:</w:t>
      </w:r>
    </w:p>
    <w:p w14:paraId="7CD922B8" w14:textId="404D4E11" w:rsidR="00123890" w:rsidRPr="00123890" w:rsidRDefault="00123890" w:rsidP="00123890">
      <w:pPr>
        <w:pStyle w:val="ListParagraph"/>
        <w:widowControl/>
        <w:numPr>
          <w:ilvl w:val="0"/>
          <w:numId w:val="5"/>
        </w:numPr>
        <w:spacing w:line="276" w:lineRule="auto"/>
        <w:ind w:right="18"/>
        <w:jc w:val="both"/>
        <w:rPr>
          <w:rFonts w:ascii="Verdana" w:hAnsi="Verdana"/>
          <w:color w:val="000000"/>
          <w:sz w:val="18"/>
          <w:szCs w:val="18"/>
        </w:rPr>
      </w:pPr>
      <w:r w:rsidRPr="00123890">
        <w:rPr>
          <w:rFonts w:ascii="Verdana" w:hAnsi="Verdana"/>
          <w:color w:val="000000"/>
          <w:sz w:val="18"/>
          <w:szCs w:val="18"/>
        </w:rPr>
        <w:t>Developed and enhanced Mastercard’s global Smart Data platform, a multi-tenant expense management system used by enterprise clients worldwide, using Java 11, Spring Boot, and microservices architecture on Azure.</w:t>
      </w:r>
    </w:p>
    <w:p w14:paraId="3115F49D" w14:textId="11DADADB" w:rsidR="00123890" w:rsidRPr="00123890" w:rsidRDefault="00123890" w:rsidP="00123890">
      <w:pPr>
        <w:pStyle w:val="ListParagraph"/>
        <w:widowControl/>
        <w:numPr>
          <w:ilvl w:val="0"/>
          <w:numId w:val="5"/>
        </w:numPr>
        <w:spacing w:line="276" w:lineRule="auto"/>
        <w:ind w:right="18"/>
        <w:jc w:val="both"/>
        <w:rPr>
          <w:rFonts w:ascii="Verdana" w:hAnsi="Verdana"/>
          <w:color w:val="000000"/>
          <w:sz w:val="18"/>
          <w:szCs w:val="18"/>
        </w:rPr>
      </w:pPr>
      <w:r w:rsidRPr="00123890">
        <w:rPr>
          <w:rFonts w:ascii="Verdana" w:hAnsi="Verdana"/>
          <w:color w:val="000000"/>
          <w:sz w:val="18"/>
          <w:szCs w:val="18"/>
        </w:rPr>
        <w:t>Architected and modularized domain-driven microservices (DDD) to improve scalability, maintainability, and parallel team development, reducing release cycle times by 30%.</w:t>
      </w:r>
    </w:p>
    <w:p w14:paraId="325609F8" w14:textId="15CAA139" w:rsidR="00123890" w:rsidRPr="00123890" w:rsidRDefault="00123890" w:rsidP="00123890">
      <w:pPr>
        <w:pStyle w:val="ListParagraph"/>
        <w:widowControl/>
        <w:numPr>
          <w:ilvl w:val="0"/>
          <w:numId w:val="5"/>
        </w:numPr>
        <w:spacing w:line="276" w:lineRule="auto"/>
        <w:ind w:right="18"/>
        <w:jc w:val="both"/>
        <w:rPr>
          <w:rFonts w:ascii="Verdana" w:hAnsi="Verdana"/>
          <w:color w:val="000000"/>
          <w:sz w:val="18"/>
          <w:szCs w:val="18"/>
        </w:rPr>
      </w:pPr>
      <w:r w:rsidRPr="00123890">
        <w:rPr>
          <w:rFonts w:ascii="Verdana" w:hAnsi="Verdana"/>
          <w:color w:val="000000"/>
          <w:sz w:val="18"/>
          <w:szCs w:val="18"/>
        </w:rPr>
        <w:t>Built secure and high-throughput transaction pipelines with Apache Kafka, RabbitMQ, and Spring Security, enabling reliable, real-time processing of millions of financial events across geographies.</w:t>
      </w:r>
    </w:p>
    <w:p w14:paraId="29C94E41" w14:textId="43326CF1" w:rsidR="00123890" w:rsidRPr="00123890" w:rsidRDefault="00123890" w:rsidP="00123890">
      <w:pPr>
        <w:pStyle w:val="ListParagraph"/>
        <w:widowControl/>
        <w:numPr>
          <w:ilvl w:val="0"/>
          <w:numId w:val="5"/>
        </w:numPr>
        <w:spacing w:line="276" w:lineRule="auto"/>
        <w:ind w:right="18"/>
        <w:jc w:val="both"/>
        <w:rPr>
          <w:rFonts w:ascii="Verdana" w:hAnsi="Verdana"/>
          <w:color w:val="000000"/>
          <w:sz w:val="18"/>
          <w:szCs w:val="18"/>
        </w:rPr>
      </w:pPr>
      <w:r w:rsidRPr="00123890">
        <w:rPr>
          <w:rFonts w:ascii="Verdana" w:hAnsi="Verdana"/>
          <w:color w:val="000000"/>
          <w:sz w:val="18"/>
          <w:szCs w:val="18"/>
        </w:rPr>
        <w:t>Integrated third-party APIs (Visa, Experian, and financial institutions) for account validation, credit scoring, and transaction enrichment, enhancing analytics accuracy and customer insights.</w:t>
      </w:r>
    </w:p>
    <w:p w14:paraId="2ACBE151" w14:textId="6DC03E4C" w:rsidR="00123890" w:rsidRPr="00123890" w:rsidRDefault="00123890" w:rsidP="00123890">
      <w:pPr>
        <w:pStyle w:val="ListParagraph"/>
        <w:widowControl/>
        <w:numPr>
          <w:ilvl w:val="0"/>
          <w:numId w:val="5"/>
        </w:numPr>
        <w:spacing w:line="276" w:lineRule="auto"/>
        <w:ind w:right="18"/>
        <w:jc w:val="both"/>
        <w:rPr>
          <w:rFonts w:ascii="Verdana" w:hAnsi="Verdana"/>
          <w:color w:val="000000"/>
          <w:sz w:val="18"/>
          <w:szCs w:val="18"/>
        </w:rPr>
      </w:pPr>
      <w:r w:rsidRPr="00123890">
        <w:rPr>
          <w:rFonts w:ascii="Verdana" w:hAnsi="Verdana"/>
          <w:color w:val="000000"/>
          <w:sz w:val="18"/>
          <w:szCs w:val="18"/>
        </w:rPr>
        <w:t>Implemented predictive analytics and anomaly detection models in Python (Pandas, NumPy, Airflow) to forecast spending patterns and identify irregular transactions, reducing fraud investigation time by 40%.</w:t>
      </w:r>
    </w:p>
    <w:p w14:paraId="6A8FA1C3" w14:textId="207FED28" w:rsidR="00123890" w:rsidRPr="00123890" w:rsidRDefault="00123890" w:rsidP="00123890">
      <w:pPr>
        <w:pStyle w:val="ListParagraph"/>
        <w:widowControl/>
        <w:numPr>
          <w:ilvl w:val="0"/>
          <w:numId w:val="5"/>
        </w:numPr>
        <w:spacing w:line="276" w:lineRule="auto"/>
        <w:ind w:right="18"/>
        <w:jc w:val="both"/>
        <w:rPr>
          <w:rFonts w:ascii="Verdana" w:hAnsi="Verdana"/>
          <w:color w:val="000000"/>
          <w:sz w:val="18"/>
          <w:szCs w:val="18"/>
        </w:rPr>
      </w:pPr>
      <w:r w:rsidRPr="00123890">
        <w:rPr>
          <w:rFonts w:ascii="Verdana" w:hAnsi="Verdana"/>
          <w:color w:val="000000"/>
          <w:sz w:val="18"/>
          <w:szCs w:val="18"/>
        </w:rPr>
        <w:t>Built executive dashboards and reporting visualizations using React.js, TypeScript, Redux, and Highcharts, improving financial visibility for global clients and senior leadership.</w:t>
      </w:r>
    </w:p>
    <w:p w14:paraId="233D9EAB" w14:textId="164BC74A" w:rsidR="00123890" w:rsidRPr="00123890" w:rsidRDefault="00123890" w:rsidP="00123890">
      <w:pPr>
        <w:pStyle w:val="ListParagraph"/>
        <w:widowControl/>
        <w:numPr>
          <w:ilvl w:val="0"/>
          <w:numId w:val="5"/>
        </w:numPr>
        <w:spacing w:line="276" w:lineRule="auto"/>
        <w:ind w:right="18"/>
        <w:jc w:val="both"/>
        <w:rPr>
          <w:rFonts w:ascii="Verdana" w:hAnsi="Verdana"/>
          <w:color w:val="000000"/>
          <w:sz w:val="18"/>
          <w:szCs w:val="18"/>
        </w:rPr>
      </w:pPr>
      <w:r w:rsidRPr="00123890">
        <w:rPr>
          <w:rFonts w:ascii="Verdana" w:hAnsi="Verdana"/>
          <w:color w:val="000000"/>
          <w:sz w:val="18"/>
          <w:szCs w:val="18"/>
        </w:rPr>
        <w:t>Containerized and deployed workloads on Azure AKS using Helm, Terraform, and Azure DevOps, achieving repeatable, secure, and fault-tolerant cloud deployments across environments.</w:t>
      </w:r>
    </w:p>
    <w:p w14:paraId="0DFCBE05" w14:textId="53F224ED" w:rsidR="00123890" w:rsidRPr="00123890" w:rsidRDefault="00123890" w:rsidP="00123890">
      <w:pPr>
        <w:pStyle w:val="ListParagraph"/>
        <w:widowControl/>
        <w:numPr>
          <w:ilvl w:val="0"/>
          <w:numId w:val="5"/>
        </w:numPr>
        <w:spacing w:line="276" w:lineRule="auto"/>
        <w:ind w:right="18"/>
        <w:jc w:val="both"/>
        <w:rPr>
          <w:rFonts w:ascii="Verdana" w:hAnsi="Verdana"/>
          <w:color w:val="000000"/>
          <w:sz w:val="18"/>
          <w:szCs w:val="18"/>
        </w:rPr>
      </w:pPr>
      <w:r w:rsidRPr="00123890">
        <w:rPr>
          <w:rFonts w:ascii="Verdana" w:hAnsi="Verdana"/>
          <w:color w:val="000000"/>
          <w:sz w:val="18"/>
          <w:szCs w:val="18"/>
        </w:rPr>
        <w:t>Strengthened compliance and observability by integrating Splunk, ElasticSearch, and Grafana, enabling PCI-DSS and SOX audit traceability and reducing incident detection time by 50%.</w:t>
      </w:r>
    </w:p>
    <w:p w14:paraId="34128CA0" w14:textId="70D91925" w:rsidR="00123890" w:rsidRPr="00123890" w:rsidRDefault="00123890" w:rsidP="00123890">
      <w:pPr>
        <w:pStyle w:val="ListParagraph"/>
        <w:widowControl/>
        <w:numPr>
          <w:ilvl w:val="0"/>
          <w:numId w:val="5"/>
        </w:numPr>
        <w:spacing w:line="276" w:lineRule="auto"/>
        <w:ind w:right="18"/>
        <w:jc w:val="both"/>
        <w:rPr>
          <w:rFonts w:ascii="Verdana" w:hAnsi="Verdana"/>
          <w:color w:val="000000"/>
          <w:sz w:val="18"/>
          <w:szCs w:val="18"/>
        </w:rPr>
      </w:pPr>
      <w:r w:rsidRPr="00123890">
        <w:rPr>
          <w:rFonts w:ascii="Verdana" w:hAnsi="Verdana"/>
          <w:color w:val="000000"/>
          <w:sz w:val="18"/>
          <w:szCs w:val="18"/>
        </w:rPr>
        <w:t>Optimized data performance using PostgreSQL, MongoDB, and Redis, implementing caching and indexing strategies to cut query latency on reporting datasets by 45%.</w:t>
      </w:r>
    </w:p>
    <w:p w14:paraId="46A9A28D" w14:textId="6885C868" w:rsidR="00123890" w:rsidRPr="00123890" w:rsidRDefault="00123890" w:rsidP="00123890">
      <w:pPr>
        <w:pStyle w:val="ListParagraph"/>
        <w:widowControl/>
        <w:numPr>
          <w:ilvl w:val="0"/>
          <w:numId w:val="5"/>
        </w:numPr>
        <w:spacing w:line="276" w:lineRule="auto"/>
        <w:ind w:right="18"/>
        <w:jc w:val="both"/>
        <w:rPr>
          <w:rFonts w:ascii="Verdana" w:hAnsi="Verdana"/>
          <w:color w:val="000000"/>
          <w:sz w:val="18"/>
          <w:szCs w:val="18"/>
        </w:rPr>
      </w:pPr>
      <w:r w:rsidRPr="00123890">
        <w:rPr>
          <w:rFonts w:ascii="Verdana" w:hAnsi="Verdana"/>
          <w:color w:val="000000"/>
          <w:sz w:val="18"/>
          <w:szCs w:val="18"/>
        </w:rPr>
        <w:t>Implemented CI/CD automation via Jenkins and GitHub Actions, with integrated SonarQube and OWASP checks, ensuring high code quality and regulatory security compliance.</w:t>
      </w:r>
    </w:p>
    <w:p w14:paraId="74CDDF8C" w14:textId="23F6FDE8" w:rsidR="00123890" w:rsidRPr="00123890" w:rsidRDefault="00123890" w:rsidP="00123890">
      <w:pPr>
        <w:pStyle w:val="ListParagraph"/>
        <w:widowControl/>
        <w:numPr>
          <w:ilvl w:val="0"/>
          <w:numId w:val="5"/>
        </w:numPr>
        <w:spacing w:line="276" w:lineRule="auto"/>
        <w:ind w:right="18"/>
        <w:jc w:val="both"/>
        <w:rPr>
          <w:rFonts w:ascii="Verdana" w:hAnsi="Verdana"/>
          <w:color w:val="000000"/>
          <w:sz w:val="18"/>
          <w:szCs w:val="18"/>
        </w:rPr>
      </w:pPr>
      <w:r w:rsidRPr="00123890">
        <w:rPr>
          <w:rFonts w:ascii="Verdana" w:hAnsi="Verdana"/>
          <w:color w:val="000000"/>
          <w:sz w:val="18"/>
          <w:szCs w:val="18"/>
        </w:rPr>
        <w:t>Migrated legacy Java EE services to Spring Boot microservices deployed via Docker and Kubernetes, standardizing deployments and reducing maintenance costs across teams.</w:t>
      </w:r>
    </w:p>
    <w:p w14:paraId="4537CDB8" w14:textId="7ED0DB7D" w:rsidR="00123890" w:rsidRPr="00123890" w:rsidRDefault="00123890" w:rsidP="00123890">
      <w:pPr>
        <w:pStyle w:val="ListParagraph"/>
        <w:widowControl/>
        <w:numPr>
          <w:ilvl w:val="0"/>
          <w:numId w:val="5"/>
        </w:numPr>
        <w:spacing w:line="276" w:lineRule="auto"/>
        <w:ind w:right="18"/>
        <w:jc w:val="both"/>
        <w:rPr>
          <w:rFonts w:ascii="Verdana" w:hAnsi="Verdana"/>
          <w:color w:val="000000"/>
          <w:sz w:val="18"/>
          <w:szCs w:val="18"/>
        </w:rPr>
      </w:pPr>
      <w:r w:rsidRPr="00123890">
        <w:rPr>
          <w:rFonts w:ascii="Verdana" w:hAnsi="Verdana"/>
          <w:color w:val="000000"/>
          <w:sz w:val="18"/>
          <w:szCs w:val="18"/>
        </w:rPr>
        <w:t>Collaborated cross-functionally with global product, UI/UX, and DevOps teams across India, Singapore, and the U.S., driving Agile delivery and consistent engineering excellence across Mastercard’s Smart Data ecosystem</w:t>
      </w:r>
    </w:p>
    <w:p w14:paraId="14EC3604" w14:textId="77777777" w:rsidR="00123890" w:rsidRPr="00801AD9" w:rsidRDefault="00123890" w:rsidP="00123890">
      <w:pPr>
        <w:pBdr>
          <w:bottom w:val="single" w:sz="12" w:space="0" w:color="000000"/>
        </w:pBdr>
        <w:tabs>
          <w:tab w:val="center" w:pos="5112"/>
        </w:tabs>
        <w:spacing w:before="200" w:line="276" w:lineRule="auto"/>
        <w:ind w:firstLine="0"/>
        <w:rPr>
          <w:rFonts w:ascii="Verdana" w:eastAsia="Arial" w:hAnsi="Verdana" w:cs="Arial"/>
          <w:b/>
          <w:sz w:val="18"/>
          <w:szCs w:val="18"/>
        </w:rPr>
      </w:pPr>
      <w:r w:rsidRPr="00801AD9">
        <w:rPr>
          <w:rFonts w:ascii="Verdana" w:eastAsia="Arial" w:hAnsi="Verdana" w:cs="Arial"/>
          <w:b/>
          <w:sz w:val="18"/>
          <w:szCs w:val="18"/>
        </w:rPr>
        <w:t>KEY COMPETENCIES</w:t>
      </w:r>
      <w:r w:rsidRPr="00801AD9">
        <w:rPr>
          <w:rFonts w:ascii="Verdana" w:eastAsia="Arial" w:hAnsi="Verdana" w:cs="Arial"/>
          <w:b/>
          <w:sz w:val="18"/>
          <w:szCs w:val="18"/>
        </w:rPr>
        <w:tab/>
      </w:r>
    </w:p>
    <w:p w14:paraId="44E0E682" w14:textId="77777777" w:rsidR="00123890" w:rsidRPr="00801AD9" w:rsidRDefault="00123890" w:rsidP="00123890">
      <w:pPr>
        <w:ind w:right="18" w:firstLine="0"/>
        <w:jc w:val="both"/>
        <w:rPr>
          <w:rFonts w:ascii="Verdana" w:eastAsia="Verdana" w:hAnsi="Verdana"/>
          <w:b/>
          <w:color w:val="000000"/>
          <w:sz w:val="18"/>
          <w:szCs w:val="18"/>
          <w:u w:val="single"/>
        </w:rPr>
      </w:pPr>
    </w:p>
    <w:p w14:paraId="02F7E5C4" w14:textId="77777777" w:rsidR="00123890" w:rsidRPr="00801AD9" w:rsidRDefault="00123890" w:rsidP="00123890">
      <w:pPr>
        <w:pStyle w:val="ListParagraph"/>
        <w:numPr>
          <w:ilvl w:val="0"/>
          <w:numId w:val="7"/>
        </w:numPr>
        <w:ind w:right="18"/>
        <w:jc w:val="both"/>
        <w:rPr>
          <w:rFonts w:ascii="Verdana" w:eastAsia="Verdana" w:hAnsi="Verdana"/>
          <w:bCs/>
          <w:color w:val="000000"/>
          <w:sz w:val="18"/>
          <w:szCs w:val="18"/>
        </w:rPr>
      </w:pPr>
      <w:r w:rsidRPr="00801AD9">
        <w:rPr>
          <w:rFonts w:ascii="Verdana" w:eastAsia="Verdana" w:hAnsi="Verdana"/>
          <w:b/>
          <w:bCs/>
          <w:color w:val="000000"/>
          <w:sz w:val="18"/>
          <w:szCs w:val="18"/>
        </w:rPr>
        <w:t>System Design &amp; Architecture</w:t>
      </w:r>
      <w:r w:rsidRPr="00801AD9">
        <w:rPr>
          <w:rFonts w:ascii="Verdana" w:eastAsia="Verdana" w:hAnsi="Verdana"/>
          <w:b/>
          <w:color w:val="000000"/>
          <w:sz w:val="18"/>
          <w:szCs w:val="18"/>
        </w:rPr>
        <w:t xml:space="preserve">: </w:t>
      </w:r>
      <w:r w:rsidRPr="00801AD9">
        <w:rPr>
          <w:rFonts w:ascii="Verdana" w:eastAsia="Verdana" w:hAnsi="Verdana"/>
          <w:bCs/>
          <w:color w:val="000000"/>
          <w:sz w:val="18"/>
          <w:szCs w:val="18"/>
        </w:rPr>
        <w:t>Proven expertise in designing scalable, high-availability, and fault-tolerant systems using modern architectural patterns such as microservices, event-driven design, and distributed computing</w:t>
      </w:r>
    </w:p>
    <w:p w14:paraId="7B365030" w14:textId="77777777" w:rsidR="00123890" w:rsidRPr="00801AD9" w:rsidRDefault="00123890" w:rsidP="00123890">
      <w:pPr>
        <w:pStyle w:val="ListParagraph"/>
        <w:numPr>
          <w:ilvl w:val="0"/>
          <w:numId w:val="7"/>
        </w:numPr>
        <w:ind w:right="18"/>
        <w:jc w:val="both"/>
        <w:rPr>
          <w:rFonts w:ascii="Verdana" w:eastAsia="Verdana" w:hAnsi="Verdana"/>
          <w:bCs/>
          <w:color w:val="000000"/>
          <w:sz w:val="18"/>
          <w:szCs w:val="18"/>
        </w:rPr>
      </w:pPr>
      <w:r w:rsidRPr="00801AD9">
        <w:rPr>
          <w:rFonts w:ascii="Verdana" w:eastAsia="Verdana" w:hAnsi="Verdana"/>
          <w:b/>
          <w:bCs/>
          <w:color w:val="000000"/>
          <w:sz w:val="18"/>
          <w:szCs w:val="18"/>
        </w:rPr>
        <w:t>Performance Optimization &amp; Reliability Engineering</w:t>
      </w:r>
      <w:r w:rsidRPr="00801AD9">
        <w:rPr>
          <w:rFonts w:ascii="Verdana" w:eastAsia="Verdana" w:hAnsi="Verdana"/>
          <w:bCs/>
          <w:color w:val="000000"/>
          <w:sz w:val="18"/>
          <w:szCs w:val="18"/>
        </w:rPr>
        <w:t>: Skilled in analyzing complex systems to identify bottlenecks, optimize performance, and implement load balancing, data partitioning, and resilience strategies for large-scale applications</w:t>
      </w:r>
    </w:p>
    <w:p w14:paraId="6DAF4649" w14:textId="77777777" w:rsidR="00123890" w:rsidRPr="00801AD9" w:rsidRDefault="00123890" w:rsidP="00123890">
      <w:pPr>
        <w:pStyle w:val="ListParagraph"/>
        <w:numPr>
          <w:ilvl w:val="0"/>
          <w:numId w:val="7"/>
        </w:numPr>
        <w:ind w:right="18"/>
        <w:jc w:val="both"/>
        <w:rPr>
          <w:rFonts w:ascii="Verdana" w:eastAsia="Verdana" w:hAnsi="Verdana"/>
          <w:bCs/>
          <w:color w:val="000000"/>
          <w:sz w:val="18"/>
          <w:szCs w:val="18"/>
        </w:rPr>
      </w:pPr>
      <w:r w:rsidRPr="00801AD9">
        <w:rPr>
          <w:rFonts w:ascii="Verdana" w:eastAsia="Verdana" w:hAnsi="Verdana"/>
          <w:b/>
          <w:bCs/>
          <w:color w:val="000000"/>
          <w:sz w:val="18"/>
          <w:szCs w:val="18"/>
        </w:rPr>
        <w:t>Analytical Thinking &amp; Technical Problem Solving</w:t>
      </w:r>
      <w:r w:rsidRPr="00801AD9">
        <w:rPr>
          <w:rFonts w:ascii="Verdana" w:eastAsia="Verdana" w:hAnsi="Verdana"/>
          <w:bCs/>
          <w:color w:val="000000"/>
          <w:sz w:val="18"/>
          <w:szCs w:val="18"/>
        </w:rPr>
        <w:t>: Strong ability to evaluate system trade-offs, troubleshoot critical issues, and engineer maintainable solutions that meet both functional and non-functional requirements</w:t>
      </w:r>
    </w:p>
    <w:p w14:paraId="7828513B" w14:textId="77777777" w:rsidR="00123890" w:rsidRPr="00801AD9" w:rsidRDefault="00123890" w:rsidP="00123890">
      <w:pPr>
        <w:widowControl/>
        <w:ind w:right="18" w:firstLine="0"/>
        <w:jc w:val="both"/>
        <w:rPr>
          <w:rFonts w:ascii="Verdana" w:hAnsi="Verdana"/>
          <w:color w:val="000000"/>
          <w:sz w:val="18"/>
          <w:szCs w:val="18"/>
        </w:rPr>
      </w:pPr>
    </w:p>
    <w:p w14:paraId="79215452" w14:textId="1A3240CA" w:rsidR="00123890" w:rsidRPr="00123890" w:rsidRDefault="00123890" w:rsidP="00123890">
      <w:pPr>
        <w:widowControl/>
        <w:spacing w:after="160" w:line="278" w:lineRule="auto"/>
        <w:ind w:firstLine="0"/>
        <w:rPr>
          <w:rFonts w:ascii="Verdana" w:hAnsi="Verdana"/>
          <w:color w:val="000000"/>
          <w:sz w:val="18"/>
          <w:szCs w:val="18"/>
        </w:rPr>
      </w:pPr>
    </w:p>
    <w:p w14:paraId="424A201A" w14:textId="77777777" w:rsidR="004215BE" w:rsidRPr="00801AD9" w:rsidRDefault="004215BE" w:rsidP="004215BE">
      <w:pPr>
        <w:pBdr>
          <w:bottom w:val="single" w:sz="12" w:space="0" w:color="000000"/>
        </w:pBdr>
        <w:tabs>
          <w:tab w:val="center" w:pos="5112"/>
        </w:tabs>
        <w:spacing w:before="200" w:line="276" w:lineRule="auto"/>
        <w:ind w:firstLine="0"/>
        <w:rPr>
          <w:rFonts w:ascii="Verdana" w:eastAsia="Arial" w:hAnsi="Verdana" w:cs="Arial"/>
          <w:b/>
          <w:sz w:val="18"/>
          <w:szCs w:val="18"/>
        </w:rPr>
      </w:pPr>
      <w:r w:rsidRPr="00801AD9">
        <w:rPr>
          <w:rFonts w:ascii="Verdana" w:eastAsia="Arial" w:hAnsi="Verdana" w:cs="Arial"/>
          <w:b/>
          <w:sz w:val="18"/>
          <w:szCs w:val="18"/>
        </w:rPr>
        <w:lastRenderedPageBreak/>
        <w:t>TECHNICAL SKILLS</w:t>
      </w:r>
      <w:r w:rsidRPr="00801AD9">
        <w:rPr>
          <w:rFonts w:ascii="Verdana" w:eastAsia="Arial" w:hAnsi="Verdana" w:cs="Arial"/>
          <w:b/>
          <w:sz w:val="18"/>
          <w:szCs w:val="18"/>
        </w:rPr>
        <w:tab/>
      </w:r>
    </w:p>
    <w:p w14:paraId="30BE5A44" w14:textId="77777777" w:rsidR="004215BE" w:rsidRPr="00801AD9" w:rsidRDefault="004215BE" w:rsidP="004215BE">
      <w:pPr>
        <w:ind w:left="630" w:right="738" w:firstLine="0"/>
        <w:jc w:val="both"/>
        <w:rPr>
          <w:rFonts w:ascii="Verdana" w:eastAsia="Verdana" w:hAnsi="Verdana"/>
          <w:sz w:val="18"/>
          <w:szCs w:val="18"/>
        </w:rPr>
      </w:pPr>
    </w:p>
    <w:tbl>
      <w:tblPr>
        <w:tblpPr w:leftFromText="180" w:rightFromText="180" w:vertAnchor="text" w:horzAnchor="margin" w:tblpXSpec="center" w:tblpY="-9"/>
        <w:tblW w:w="110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82"/>
        <w:gridCol w:w="7886"/>
      </w:tblGrid>
      <w:tr w:rsidR="004215BE" w:rsidRPr="00801AD9" w14:paraId="1C882271" w14:textId="77777777" w:rsidTr="00360C47">
        <w:trPr>
          <w:trHeight w:val="309"/>
        </w:trPr>
        <w:tc>
          <w:tcPr>
            <w:tcW w:w="3182" w:type="dxa"/>
            <w:shd w:val="clear" w:color="auto" w:fill="C5D9ED"/>
            <w:vAlign w:val="bottom"/>
          </w:tcPr>
          <w:p w14:paraId="1199ADDC" w14:textId="77777777" w:rsidR="004215BE" w:rsidRPr="00801AD9" w:rsidRDefault="004215BE" w:rsidP="00360C47">
            <w:pPr>
              <w:pStyle w:val="TableParagraph"/>
              <w:spacing w:line="276" w:lineRule="auto"/>
              <w:ind w:left="105"/>
              <w:rPr>
                <w:rFonts w:ascii="Verdana" w:hAnsi="Verdana"/>
                <w:b/>
                <w:bCs/>
                <w:sz w:val="18"/>
                <w:szCs w:val="18"/>
              </w:rPr>
            </w:pPr>
            <w:r w:rsidRPr="00801AD9">
              <w:rPr>
                <w:rFonts w:ascii="Verdana" w:hAnsi="Verdana"/>
                <w:b/>
                <w:bCs/>
                <w:sz w:val="18"/>
                <w:szCs w:val="18"/>
              </w:rPr>
              <w:t>Cloud Platforms</w:t>
            </w:r>
          </w:p>
        </w:tc>
        <w:tc>
          <w:tcPr>
            <w:tcW w:w="7886" w:type="dxa"/>
            <w:vAlign w:val="bottom"/>
          </w:tcPr>
          <w:p w14:paraId="4FAF8B84" w14:textId="77777777" w:rsidR="004215BE" w:rsidRPr="00801AD9" w:rsidRDefault="004215BE" w:rsidP="00360C47">
            <w:pPr>
              <w:pStyle w:val="TableParagraph"/>
              <w:spacing w:line="276" w:lineRule="auto"/>
              <w:rPr>
                <w:rFonts w:ascii="Verdana" w:hAnsi="Verdana"/>
                <w:sz w:val="18"/>
                <w:szCs w:val="18"/>
              </w:rPr>
            </w:pPr>
            <w:r w:rsidRPr="00801AD9">
              <w:rPr>
                <w:rFonts w:ascii="Verdana" w:hAnsi="Verdana"/>
                <w:color w:val="0D0D0D"/>
                <w:sz w:val="18"/>
                <w:szCs w:val="18"/>
              </w:rPr>
              <w:t>Azure, Amazon Web Services (EC2, S3, Lambda, RDS, CloudFront, OpenShift), Oracle Cloud Infrastructure Generative AI</w:t>
            </w:r>
          </w:p>
        </w:tc>
      </w:tr>
      <w:tr w:rsidR="004215BE" w:rsidRPr="00801AD9" w14:paraId="12545C07" w14:textId="77777777" w:rsidTr="00360C47">
        <w:trPr>
          <w:trHeight w:val="309"/>
        </w:trPr>
        <w:tc>
          <w:tcPr>
            <w:tcW w:w="3182" w:type="dxa"/>
            <w:shd w:val="clear" w:color="auto" w:fill="C5D9ED"/>
            <w:vAlign w:val="bottom"/>
          </w:tcPr>
          <w:p w14:paraId="2D9E1A93" w14:textId="77777777" w:rsidR="004215BE" w:rsidRPr="00801AD9" w:rsidRDefault="004215BE" w:rsidP="00360C47">
            <w:pPr>
              <w:pStyle w:val="TableParagraph"/>
              <w:spacing w:before="77" w:line="276" w:lineRule="auto"/>
              <w:ind w:left="105"/>
              <w:rPr>
                <w:rFonts w:ascii="Verdana" w:hAnsi="Verdana"/>
                <w:b/>
                <w:bCs/>
                <w:sz w:val="18"/>
                <w:szCs w:val="18"/>
              </w:rPr>
            </w:pPr>
            <w:r w:rsidRPr="00801AD9">
              <w:rPr>
                <w:rFonts w:ascii="Verdana" w:hAnsi="Verdana"/>
                <w:b/>
                <w:bCs/>
                <w:sz w:val="18"/>
                <w:szCs w:val="18"/>
              </w:rPr>
              <w:t>Languages</w:t>
            </w:r>
          </w:p>
        </w:tc>
        <w:tc>
          <w:tcPr>
            <w:tcW w:w="7886" w:type="dxa"/>
            <w:vAlign w:val="bottom"/>
          </w:tcPr>
          <w:p w14:paraId="256E44DB" w14:textId="77777777" w:rsidR="004215BE" w:rsidRPr="00801AD9" w:rsidRDefault="004215BE" w:rsidP="00360C47">
            <w:pPr>
              <w:pStyle w:val="TableParagraph"/>
              <w:spacing w:before="77" w:line="276" w:lineRule="auto"/>
              <w:rPr>
                <w:rFonts w:ascii="Verdana" w:hAnsi="Verdana"/>
                <w:sz w:val="18"/>
                <w:szCs w:val="18"/>
              </w:rPr>
            </w:pPr>
            <w:r w:rsidRPr="00801AD9">
              <w:rPr>
                <w:rFonts w:ascii="Verdana" w:hAnsi="Verdana"/>
                <w:color w:val="0D0D0D"/>
                <w:sz w:val="18"/>
                <w:szCs w:val="18"/>
              </w:rPr>
              <w:t>Java, JavaScript, Python, SQL, HTML, CSS, jQuery, PL/SQL, Shell Scripting, C, R</w:t>
            </w:r>
          </w:p>
        </w:tc>
      </w:tr>
      <w:tr w:rsidR="004215BE" w:rsidRPr="00801AD9" w14:paraId="7102AF77" w14:textId="77777777" w:rsidTr="00360C47">
        <w:trPr>
          <w:trHeight w:val="507"/>
        </w:trPr>
        <w:tc>
          <w:tcPr>
            <w:tcW w:w="3182" w:type="dxa"/>
            <w:shd w:val="clear" w:color="auto" w:fill="C5D9ED"/>
            <w:vAlign w:val="bottom"/>
          </w:tcPr>
          <w:p w14:paraId="495B438C" w14:textId="77777777" w:rsidR="004215BE" w:rsidRPr="00801AD9" w:rsidRDefault="004215BE" w:rsidP="00360C47">
            <w:pPr>
              <w:pStyle w:val="TableParagraph"/>
              <w:spacing w:before="212" w:line="276" w:lineRule="auto"/>
              <w:ind w:left="105"/>
              <w:rPr>
                <w:rFonts w:ascii="Verdana" w:hAnsi="Verdana"/>
                <w:b/>
                <w:bCs/>
                <w:sz w:val="18"/>
                <w:szCs w:val="18"/>
              </w:rPr>
            </w:pPr>
            <w:r w:rsidRPr="00801AD9">
              <w:rPr>
                <w:rFonts w:ascii="Verdana" w:hAnsi="Verdana"/>
                <w:b/>
                <w:bCs/>
                <w:sz w:val="18"/>
                <w:szCs w:val="18"/>
              </w:rPr>
              <w:t>Java Technologies</w:t>
            </w:r>
          </w:p>
        </w:tc>
        <w:tc>
          <w:tcPr>
            <w:tcW w:w="7886" w:type="dxa"/>
            <w:vAlign w:val="bottom"/>
          </w:tcPr>
          <w:p w14:paraId="4D3B24E1" w14:textId="77777777" w:rsidR="004215BE" w:rsidRPr="00801AD9" w:rsidRDefault="004215BE" w:rsidP="00360C47">
            <w:pPr>
              <w:pStyle w:val="TableParagraph"/>
              <w:spacing w:before="77" w:line="276" w:lineRule="auto"/>
              <w:rPr>
                <w:rFonts w:ascii="Verdana" w:hAnsi="Verdana"/>
                <w:sz w:val="18"/>
                <w:szCs w:val="18"/>
              </w:rPr>
            </w:pPr>
            <w:r w:rsidRPr="00801AD9">
              <w:rPr>
                <w:rFonts w:ascii="Verdana" w:hAnsi="Verdana"/>
                <w:color w:val="0D0D0D"/>
                <w:sz w:val="18"/>
                <w:szCs w:val="18"/>
              </w:rPr>
              <w:t xml:space="preserve">Java SE, J2EE, JDBC, Hibernate, JSF, XML Parsers, Servlets, EJB, JMS, Struts, Spring Framework (Spring MVC, Spring Boot, Spring Security, Spring </w:t>
            </w:r>
            <w:proofErr w:type="spellStart"/>
            <w:r w:rsidRPr="00801AD9">
              <w:rPr>
                <w:rFonts w:ascii="Verdana" w:hAnsi="Verdana"/>
                <w:color w:val="0D0D0D"/>
                <w:sz w:val="18"/>
                <w:szCs w:val="18"/>
              </w:rPr>
              <w:t>Webflux</w:t>
            </w:r>
            <w:proofErr w:type="spellEnd"/>
            <w:r w:rsidRPr="00801AD9">
              <w:rPr>
                <w:rFonts w:ascii="Verdana" w:hAnsi="Verdana"/>
                <w:color w:val="0D0D0D"/>
                <w:sz w:val="18"/>
                <w:szCs w:val="18"/>
              </w:rPr>
              <w:t>)</w:t>
            </w:r>
          </w:p>
        </w:tc>
      </w:tr>
      <w:tr w:rsidR="004215BE" w:rsidRPr="00801AD9" w14:paraId="38EB7242" w14:textId="77777777" w:rsidTr="00360C47">
        <w:trPr>
          <w:trHeight w:val="509"/>
        </w:trPr>
        <w:tc>
          <w:tcPr>
            <w:tcW w:w="3182" w:type="dxa"/>
            <w:shd w:val="clear" w:color="auto" w:fill="C5D9ED"/>
            <w:vAlign w:val="bottom"/>
          </w:tcPr>
          <w:p w14:paraId="0F125F5F" w14:textId="77777777" w:rsidR="004215BE" w:rsidRPr="00801AD9" w:rsidRDefault="004215BE" w:rsidP="00360C47">
            <w:pPr>
              <w:pStyle w:val="TableParagraph"/>
              <w:spacing w:before="216" w:line="276" w:lineRule="auto"/>
              <w:ind w:left="105"/>
              <w:rPr>
                <w:rFonts w:ascii="Verdana" w:hAnsi="Verdana"/>
                <w:b/>
                <w:bCs/>
                <w:spacing w:val="-2"/>
                <w:sz w:val="18"/>
                <w:szCs w:val="18"/>
              </w:rPr>
            </w:pPr>
            <w:r w:rsidRPr="00801AD9">
              <w:rPr>
                <w:rFonts w:ascii="Verdana" w:hAnsi="Verdana"/>
                <w:b/>
                <w:bCs/>
                <w:spacing w:val="-2"/>
                <w:sz w:val="18"/>
                <w:szCs w:val="18"/>
              </w:rPr>
              <w:t>Frameworks</w:t>
            </w:r>
          </w:p>
        </w:tc>
        <w:tc>
          <w:tcPr>
            <w:tcW w:w="7886" w:type="dxa"/>
            <w:vAlign w:val="bottom"/>
          </w:tcPr>
          <w:p w14:paraId="4EE16BA5" w14:textId="77777777" w:rsidR="004215BE" w:rsidRPr="00801AD9" w:rsidRDefault="004215BE" w:rsidP="00360C47">
            <w:pPr>
              <w:pStyle w:val="TableParagraph"/>
              <w:spacing w:before="80" w:line="276" w:lineRule="auto"/>
              <w:ind w:right="42"/>
              <w:rPr>
                <w:rFonts w:ascii="Verdana" w:hAnsi="Verdana"/>
                <w:sz w:val="18"/>
                <w:szCs w:val="18"/>
              </w:rPr>
            </w:pPr>
            <w:r w:rsidRPr="00801AD9">
              <w:rPr>
                <w:rFonts w:ascii="Verdana" w:hAnsi="Verdana"/>
                <w:color w:val="0D0D0D"/>
                <w:sz w:val="18"/>
                <w:szCs w:val="18"/>
              </w:rPr>
              <w:t xml:space="preserve">Spring, Hibernate, JPA, Struts, JSF, Node.js, Scala, TensorFlow, </w:t>
            </w:r>
            <w:proofErr w:type="spellStart"/>
            <w:r w:rsidRPr="00801AD9">
              <w:rPr>
                <w:rFonts w:ascii="Verdana" w:hAnsi="Verdana"/>
                <w:color w:val="0D0D0D"/>
                <w:sz w:val="18"/>
                <w:szCs w:val="18"/>
              </w:rPr>
              <w:t>PyTorch</w:t>
            </w:r>
            <w:proofErr w:type="spellEnd"/>
            <w:r w:rsidRPr="00801AD9">
              <w:rPr>
                <w:rFonts w:ascii="Verdana" w:hAnsi="Verdana"/>
                <w:color w:val="0D0D0D"/>
                <w:sz w:val="18"/>
                <w:szCs w:val="18"/>
              </w:rPr>
              <w:t xml:space="preserve">, </w:t>
            </w:r>
            <w:proofErr w:type="spellStart"/>
            <w:r w:rsidRPr="00801AD9">
              <w:rPr>
                <w:rFonts w:ascii="Verdana" w:hAnsi="Verdana"/>
                <w:color w:val="0D0D0D"/>
                <w:sz w:val="18"/>
                <w:szCs w:val="18"/>
              </w:rPr>
              <w:t>Keras</w:t>
            </w:r>
            <w:proofErr w:type="spellEnd"/>
            <w:r w:rsidRPr="00801AD9">
              <w:rPr>
                <w:rFonts w:ascii="Verdana" w:hAnsi="Verdana"/>
                <w:color w:val="0D0D0D"/>
                <w:sz w:val="18"/>
                <w:szCs w:val="18"/>
              </w:rPr>
              <w:t>, Hugging Face Transformers</w:t>
            </w:r>
          </w:p>
        </w:tc>
      </w:tr>
      <w:tr w:rsidR="004215BE" w:rsidRPr="00801AD9" w14:paraId="48348816" w14:textId="77777777" w:rsidTr="00360C47">
        <w:trPr>
          <w:trHeight w:val="509"/>
        </w:trPr>
        <w:tc>
          <w:tcPr>
            <w:tcW w:w="3182" w:type="dxa"/>
            <w:shd w:val="clear" w:color="auto" w:fill="C5D9ED"/>
            <w:vAlign w:val="bottom"/>
          </w:tcPr>
          <w:p w14:paraId="3B8B153C" w14:textId="77777777" w:rsidR="004215BE" w:rsidRPr="00801AD9" w:rsidRDefault="004215BE" w:rsidP="00360C47">
            <w:pPr>
              <w:pStyle w:val="TableParagraph"/>
              <w:spacing w:before="216" w:line="276" w:lineRule="auto"/>
              <w:rPr>
                <w:rFonts w:ascii="Verdana" w:hAnsi="Verdana"/>
                <w:b/>
                <w:bCs/>
                <w:sz w:val="18"/>
                <w:szCs w:val="18"/>
              </w:rPr>
            </w:pPr>
            <w:r w:rsidRPr="00801AD9">
              <w:rPr>
                <w:rFonts w:ascii="Verdana" w:hAnsi="Verdana"/>
                <w:b/>
                <w:bCs/>
                <w:sz w:val="18"/>
                <w:szCs w:val="18"/>
              </w:rPr>
              <w:t>Web Technologies</w:t>
            </w:r>
          </w:p>
        </w:tc>
        <w:tc>
          <w:tcPr>
            <w:tcW w:w="7886" w:type="dxa"/>
            <w:vAlign w:val="bottom"/>
          </w:tcPr>
          <w:p w14:paraId="61BA6EAB" w14:textId="77777777" w:rsidR="004215BE" w:rsidRPr="00801AD9" w:rsidRDefault="004215BE" w:rsidP="00360C47">
            <w:pPr>
              <w:pStyle w:val="TableParagraph"/>
              <w:spacing w:before="80" w:line="276" w:lineRule="auto"/>
              <w:ind w:right="42"/>
              <w:rPr>
                <w:rFonts w:ascii="Verdana" w:hAnsi="Verdana"/>
                <w:sz w:val="18"/>
                <w:szCs w:val="18"/>
              </w:rPr>
            </w:pPr>
            <w:r w:rsidRPr="00801AD9">
              <w:rPr>
                <w:rFonts w:ascii="Verdana" w:hAnsi="Verdana"/>
                <w:color w:val="0D0D0D"/>
                <w:sz w:val="18"/>
                <w:szCs w:val="18"/>
              </w:rPr>
              <w:t>JavaScript, HTML, XML, XSLT, SOAP, Angular, ReactJS, Node.js, JSON, RESTful Web Services (API), Typescript, AJAX, CSS</w:t>
            </w:r>
          </w:p>
        </w:tc>
      </w:tr>
      <w:tr w:rsidR="004215BE" w:rsidRPr="00801AD9" w14:paraId="2C6A7CB2" w14:textId="77777777" w:rsidTr="00360C47">
        <w:trPr>
          <w:trHeight w:val="309"/>
        </w:trPr>
        <w:tc>
          <w:tcPr>
            <w:tcW w:w="3182" w:type="dxa"/>
            <w:shd w:val="clear" w:color="auto" w:fill="C5D9ED"/>
            <w:vAlign w:val="bottom"/>
          </w:tcPr>
          <w:p w14:paraId="22559866" w14:textId="77777777" w:rsidR="004215BE" w:rsidRPr="00801AD9" w:rsidRDefault="004215BE" w:rsidP="00360C47">
            <w:pPr>
              <w:pStyle w:val="TableParagraph"/>
              <w:spacing w:line="276" w:lineRule="auto"/>
              <w:ind w:left="105"/>
              <w:rPr>
                <w:rFonts w:ascii="Verdana" w:hAnsi="Verdana"/>
                <w:b/>
                <w:bCs/>
                <w:sz w:val="18"/>
                <w:szCs w:val="18"/>
              </w:rPr>
            </w:pPr>
            <w:r w:rsidRPr="00801AD9">
              <w:rPr>
                <w:rFonts w:ascii="Verdana" w:hAnsi="Verdana"/>
                <w:b/>
                <w:bCs/>
                <w:sz w:val="18"/>
                <w:szCs w:val="18"/>
              </w:rPr>
              <w:t>Databases</w:t>
            </w:r>
          </w:p>
        </w:tc>
        <w:tc>
          <w:tcPr>
            <w:tcW w:w="7886" w:type="dxa"/>
            <w:vAlign w:val="bottom"/>
          </w:tcPr>
          <w:p w14:paraId="48C443D1" w14:textId="77777777" w:rsidR="004215BE" w:rsidRPr="00801AD9" w:rsidRDefault="004215BE" w:rsidP="00360C47">
            <w:pPr>
              <w:pStyle w:val="TableParagraph"/>
              <w:spacing w:line="276" w:lineRule="auto"/>
              <w:rPr>
                <w:rFonts w:ascii="Verdana" w:hAnsi="Verdana"/>
                <w:sz w:val="18"/>
                <w:szCs w:val="18"/>
              </w:rPr>
            </w:pPr>
            <w:r w:rsidRPr="00801AD9">
              <w:rPr>
                <w:rFonts w:ascii="Verdana" w:hAnsi="Verdana"/>
                <w:color w:val="0D0D0D"/>
                <w:sz w:val="18"/>
                <w:szCs w:val="18"/>
              </w:rPr>
              <w:t>Oracle, SQL Server, MySQL, PostgreSQL, NoSQL, MongoDB, DynamoDB, Cassandra</w:t>
            </w:r>
          </w:p>
        </w:tc>
      </w:tr>
      <w:tr w:rsidR="004215BE" w:rsidRPr="00801AD9" w14:paraId="56D18901" w14:textId="77777777" w:rsidTr="00360C47">
        <w:trPr>
          <w:trHeight w:val="349"/>
        </w:trPr>
        <w:tc>
          <w:tcPr>
            <w:tcW w:w="3182" w:type="dxa"/>
            <w:shd w:val="clear" w:color="auto" w:fill="C5D9ED"/>
            <w:vAlign w:val="bottom"/>
          </w:tcPr>
          <w:p w14:paraId="0C3E955B" w14:textId="77777777" w:rsidR="004215BE" w:rsidRPr="00801AD9" w:rsidRDefault="004215BE" w:rsidP="00360C47">
            <w:pPr>
              <w:pStyle w:val="TableParagraph"/>
              <w:spacing w:before="202" w:line="276" w:lineRule="auto"/>
              <w:ind w:left="105"/>
              <w:rPr>
                <w:rFonts w:ascii="Verdana" w:hAnsi="Verdana"/>
                <w:b/>
                <w:bCs/>
                <w:sz w:val="18"/>
                <w:szCs w:val="18"/>
              </w:rPr>
            </w:pPr>
            <w:r w:rsidRPr="00801AD9">
              <w:rPr>
                <w:rFonts w:ascii="Verdana" w:hAnsi="Verdana"/>
                <w:b/>
                <w:bCs/>
                <w:sz w:val="18"/>
                <w:szCs w:val="18"/>
              </w:rPr>
              <w:t>Tools</w:t>
            </w:r>
          </w:p>
        </w:tc>
        <w:tc>
          <w:tcPr>
            <w:tcW w:w="7886" w:type="dxa"/>
            <w:vAlign w:val="bottom"/>
          </w:tcPr>
          <w:p w14:paraId="57F46B9F" w14:textId="77777777" w:rsidR="004215BE" w:rsidRPr="00801AD9" w:rsidRDefault="004215BE" w:rsidP="00360C47">
            <w:pPr>
              <w:pStyle w:val="TableParagraph"/>
              <w:spacing w:line="276" w:lineRule="auto"/>
              <w:rPr>
                <w:rFonts w:ascii="Verdana" w:hAnsi="Verdana"/>
                <w:sz w:val="18"/>
                <w:szCs w:val="18"/>
              </w:rPr>
            </w:pPr>
            <w:r w:rsidRPr="00801AD9">
              <w:rPr>
                <w:rFonts w:ascii="Verdana" w:hAnsi="Verdana"/>
                <w:color w:val="0D0D0D"/>
                <w:sz w:val="18"/>
                <w:szCs w:val="18"/>
              </w:rPr>
              <w:t xml:space="preserve">Git, Maven, Jenkins, Docker, IntelliJ, Eclipse, Swagger, Postman, SonarQube, RabbitMQ, Redis, Splunk, LangChain, Ray, DVC, </w:t>
            </w:r>
            <w:proofErr w:type="spellStart"/>
            <w:r w:rsidRPr="00801AD9">
              <w:rPr>
                <w:rFonts w:ascii="Verdana" w:hAnsi="Verdana"/>
                <w:color w:val="0D0D0D"/>
                <w:sz w:val="18"/>
                <w:szCs w:val="18"/>
              </w:rPr>
              <w:t>MLflow</w:t>
            </w:r>
            <w:proofErr w:type="spellEnd"/>
            <w:r w:rsidRPr="00801AD9">
              <w:rPr>
                <w:rFonts w:ascii="Verdana" w:hAnsi="Verdana"/>
                <w:color w:val="0D0D0D"/>
                <w:sz w:val="18"/>
                <w:szCs w:val="18"/>
              </w:rPr>
              <w:t>, Kubeflow</w:t>
            </w:r>
          </w:p>
        </w:tc>
      </w:tr>
      <w:tr w:rsidR="004215BE" w:rsidRPr="00801AD9" w14:paraId="3ABC40E0" w14:textId="77777777" w:rsidTr="00360C47">
        <w:trPr>
          <w:trHeight w:val="311"/>
        </w:trPr>
        <w:tc>
          <w:tcPr>
            <w:tcW w:w="3182" w:type="dxa"/>
            <w:shd w:val="clear" w:color="auto" w:fill="C5D9ED"/>
            <w:vAlign w:val="bottom"/>
          </w:tcPr>
          <w:p w14:paraId="3F81C7D3" w14:textId="77777777" w:rsidR="004215BE" w:rsidRPr="00801AD9" w:rsidRDefault="004215BE" w:rsidP="00360C47">
            <w:pPr>
              <w:pStyle w:val="TableParagraph"/>
              <w:spacing w:line="276" w:lineRule="auto"/>
              <w:ind w:left="105"/>
              <w:rPr>
                <w:rFonts w:ascii="Verdana" w:hAnsi="Verdana"/>
                <w:b/>
                <w:bCs/>
                <w:sz w:val="18"/>
                <w:szCs w:val="18"/>
              </w:rPr>
            </w:pPr>
            <w:r w:rsidRPr="00801AD9">
              <w:rPr>
                <w:rFonts w:ascii="Verdana" w:hAnsi="Verdana"/>
                <w:b/>
                <w:bCs/>
                <w:sz w:val="18"/>
                <w:szCs w:val="18"/>
              </w:rPr>
              <w:t>Lifecycle Methodologies</w:t>
            </w:r>
          </w:p>
        </w:tc>
        <w:tc>
          <w:tcPr>
            <w:tcW w:w="7886" w:type="dxa"/>
            <w:vAlign w:val="bottom"/>
          </w:tcPr>
          <w:p w14:paraId="70DBC909" w14:textId="77777777" w:rsidR="004215BE" w:rsidRPr="00801AD9" w:rsidRDefault="004215BE" w:rsidP="00360C47">
            <w:pPr>
              <w:pStyle w:val="TableParagraph"/>
              <w:spacing w:line="276" w:lineRule="auto"/>
              <w:rPr>
                <w:rFonts w:ascii="Verdana" w:hAnsi="Verdana"/>
                <w:sz w:val="18"/>
                <w:szCs w:val="18"/>
              </w:rPr>
            </w:pPr>
            <w:r w:rsidRPr="00801AD9">
              <w:rPr>
                <w:rFonts w:ascii="Verdana" w:hAnsi="Verdana"/>
                <w:color w:val="0D0D0D"/>
                <w:sz w:val="18"/>
                <w:szCs w:val="18"/>
              </w:rPr>
              <w:t>OOAD, Waterfall, Agile, Test-Driven Development (TDD)</w:t>
            </w:r>
          </w:p>
        </w:tc>
      </w:tr>
      <w:tr w:rsidR="004215BE" w:rsidRPr="00801AD9" w14:paraId="18A4DBE0" w14:textId="77777777" w:rsidTr="00360C47">
        <w:trPr>
          <w:trHeight w:val="304"/>
        </w:trPr>
        <w:tc>
          <w:tcPr>
            <w:tcW w:w="3182" w:type="dxa"/>
            <w:shd w:val="clear" w:color="auto" w:fill="C5D9ED"/>
            <w:vAlign w:val="bottom"/>
          </w:tcPr>
          <w:p w14:paraId="6311ACB6" w14:textId="77777777" w:rsidR="004215BE" w:rsidRPr="00801AD9" w:rsidRDefault="004215BE" w:rsidP="00360C47">
            <w:pPr>
              <w:pStyle w:val="TableParagraph"/>
              <w:spacing w:before="72" w:line="276" w:lineRule="auto"/>
              <w:rPr>
                <w:rFonts w:ascii="Verdana" w:hAnsi="Verdana"/>
                <w:sz w:val="18"/>
                <w:szCs w:val="18"/>
              </w:rPr>
            </w:pPr>
            <w:r w:rsidRPr="00801AD9">
              <w:rPr>
                <w:rFonts w:ascii="Verdana" w:hAnsi="Verdana"/>
                <w:b/>
                <w:bCs/>
                <w:sz w:val="18"/>
                <w:szCs w:val="18"/>
              </w:rPr>
              <w:t>Defect</w:t>
            </w:r>
            <w:r w:rsidRPr="00801AD9">
              <w:rPr>
                <w:rFonts w:ascii="Verdana" w:hAnsi="Verdana"/>
                <w:sz w:val="18"/>
                <w:szCs w:val="18"/>
              </w:rPr>
              <w:t xml:space="preserve"> </w:t>
            </w:r>
            <w:r w:rsidRPr="00801AD9">
              <w:rPr>
                <w:rFonts w:ascii="Verdana" w:hAnsi="Verdana"/>
                <w:b/>
                <w:bCs/>
                <w:sz w:val="18"/>
                <w:szCs w:val="18"/>
              </w:rPr>
              <w:t>Tracking</w:t>
            </w:r>
            <w:r w:rsidRPr="00801AD9">
              <w:rPr>
                <w:rFonts w:ascii="Verdana" w:hAnsi="Verdana"/>
                <w:sz w:val="18"/>
                <w:szCs w:val="18"/>
              </w:rPr>
              <w:t xml:space="preserve"> </w:t>
            </w:r>
            <w:r w:rsidRPr="00801AD9">
              <w:rPr>
                <w:rFonts w:ascii="Verdana" w:hAnsi="Verdana"/>
                <w:b/>
                <w:bCs/>
                <w:sz w:val="18"/>
                <w:szCs w:val="18"/>
              </w:rPr>
              <w:t>Tools</w:t>
            </w:r>
          </w:p>
        </w:tc>
        <w:tc>
          <w:tcPr>
            <w:tcW w:w="7886" w:type="dxa"/>
            <w:vAlign w:val="bottom"/>
          </w:tcPr>
          <w:p w14:paraId="381BAC11" w14:textId="77777777" w:rsidR="004215BE" w:rsidRPr="00801AD9" w:rsidRDefault="004215BE" w:rsidP="00360C47">
            <w:pPr>
              <w:pStyle w:val="TableParagraph"/>
              <w:spacing w:before="72" w:line="276" w:lineRule="auto"/>
              <w:rPr>
                <w:rFonts w:ascii="Verdana" w:hAnsi="Verdana"/>
                <w:sz w:val="18"/>
                <w:szCs w:val="18"/>
              </w:rPr>
            </w:pPr>
            <w:r w:rsidRPr="00801AD9">
              <w:rPr>
                <w:rFonts w:ascii="Verdana" w:hAnsi="Verdana"/>
                <w:color w:val="0D0D0D"/>
                <w:sz w:val="18"/>
                <w:szCs w:val="18"/>
              </w:rPr>
              <w:t>JIRA, Bugzilla</w:t>
            </w:r>
          </w:p>
        </w:tc>
      </w:tr>
      <w:tr w:rsidR="004215BE" w:rsidRPr="00801AD9" w14:paraId="0CD3150E" w14:textId="77777777" w:rsidTr="00360C47">
        <w:trPr>
          <w:trHeight w:val="481"/>
        </w:trPr>
        <w:tc>
          <w:tcPr>
            <w:tcW w:w="3182" w:type="dxa"/>
            <w:shd w:val="clear" w:color="auto" w:fill="C5D9ED"/>
            <w:vAlign w:val="bottom"/>
          </w:tcPr>
          <w:p w14:paraId="0793CFBC" w14:textId="77777777" w:rsidR="004215BE" w:rsidRPr="00801AD9" w:rsidRDefault="004215BE" w:rsidP="00360C47">
            <w:pPr>
              <w:pStyle w:val="TableParagraph"/>
              <w:spacing w:before="77" w:line="276" w:lineRule="auto"/>
              <w:ind w:left="105"/>
              <w:rPr>
                <w:rFonts w:ascii="Verdana" w:hAnsi="Verdana"/>
                <w:b/>
                <w:bCs/>
                <w:sz w:val="18"/>
                <w:szCs w:val="18"/>
              </w:rPr>
            </w:pPr>
            <w:r w:rsidRPr="00801AD9">
              <w:rPr>
                <w:rFonts w:ascii="Verdana" w:hAnsi="Verdana"/>
                <w:b/>
                <w:bCs/>
                <w:sz w:val="18"/>
                <w:szCs w:val="18"/>
              </w:rPr>
              <w:t>Web/Application Servers</w:t>
            </w:r>
          </w:p>
        </w:tc>
        <w:tc>
          <w:tcPr>
            <w:tcW w:w="7886" w:type="dxa"/>
            <w:vAlign w:val="bottom"/>
          </w:tcPr>
          <w:p w14:paraId="4C950AFB" w14:textId="77777777" w:rsidR="004215BE" w:rsidRPr="00801AD9" w:rsidRDefault="004215BE" w:rsidP="00360C47">
            <w:pPr>
              <w:pStyle w:val="TableParagraph"/>
              <w:spacing w:before="77" w:line="276" w:lineRule="auto"/>
              <w:rPr>
                <w:rFonts w:ascii="Verdana" w:hAnsi="Verdana"/>
                <w:sz w:val="18"/>
                <w:szCs w:val="18"/>
              </w:rPr>
            </w:pPr>
            <w:r w:rsidRPr="00801AD9">
              <w:rPr>
                <w:rFonts w:ascii="Verdana" w:hAnsi="Verdana"/>
                <w:color w:val="0D0D0D"/>
                <w:sz w:val="18"/>
                <w:szCs w:val="18"/>
              </w:rPr>
              <w:t>Apache Tomcat, JBoss, WebLogic, WebSphere, Nginx, Kubernetes</w:t>
            </w:r>
          </w:p>
        </w:tc>
      </w:tr>
      <w:tr w:rsidR="004215BE" w:rsidRPr="00801AD9" w14:paraId="3AFECDF9" w14:textId="77777777" w:rsidTr="00360C47">
        <w:trPr>
          <w:trHeight w:val="70"/>
        </w:trPr>
        <w:tc>
          <w:tcPr>
            <w:tcW w:w="3182" w:type="dxa"/>
            <w:shd w:val="clear" w:color="auto" w:fill="C5D9ED"/>
            <w:vAlign w:val="bottom"/>
          </w:tcPr>
          <w:p w14:paraId="18DB73B5" w14:textId="77777777" w:rsidR="004215BE" w:rsidRPr="00801AD9" w:rsidRDefault="004215BE" w:rsidP="00360C47">
            <w:pPr>
              <w:pStyle w:val="TableParagraph"/>
              <w:spacing w:before="77" w:line="276" w:lineRule="auto"/>
              <w:ind w:left="105"/>
              <w:rPr>
                <w:rFonts w:ascii="Verdana" w:hAnsi="Verdana"/>
                <w:b/>
                <w:bCs/>
                <w:sz w:val="18"/>
                <w:szCs w:val="18"/>
              </w:rPr>
            </w:pPr>
            <w:r w:rsidRPr="00801AD9">
              <w:rPr>
                <w:rFonts w:ascii="Verdana" w:hAnsi="Verdana"/>
                <w:b/>
                <w:bCs/>
                <w:sz w:val="18"/>
                <w:szCs w:val="18"/>
              </w:rPr>
              <w:t>NLP/LLM Technologies</w:t>
            </w:r>
          </w:p>
        </w:tc>
        <w:tc>
          <w:tcPr>
            <w:tcW w:w="7886" w:type="dxa"/>
            <w:vAlign w:val="bottom"/>
          </w:tcPr>
          <w:p w14:paraId="35F2B461" w14:textId="77777777" w:rsidR="004215BE" w:rsidRPr="00801AD9" w:rsidRDefault="004215BE" w:rsidP="00360C47">
            <w:pPr>
              <w:pStyle w:val="TableParagraph"/>
              <w:spacing w:before="77" w:line="276" w:lineRule="auto"/>
              <w:rPr>
                <w:rFonts w:ascii="Verdana" w:hAnsi="Verdana"/>
                <w:sz w:val="18"/>
                <w:szCs w:val="18"/>
              </w:rPr>
            </w:pPr>
            <w:r w:rsidRPr="00801AD9">
              <w:rPr>
                <w:rFonts w:ascii="Verdana" w:hAnsi="Verdana"/>
                <w:color w:val="0D0D0D"/>
                <w:sz w:val="18"/>
                <w:szCs w:val="18"/>
              </w:rPr>
              <w:t xml:space="preserve">Natural Language Processing (NLP), Large Language Models (LLMs), GPT, BERT, T5, </w:t>
            </w:r>
            <w:proofErr w:type="spellStart"/>
            <w:r w:rsidRPr="00801AD9">
              <w:rPr>
                <w:rFonts w:ascii="Verdana" w:hAnsi="Verdana"/>
                <w:color w:val="0D0D0D"/>
                <w:sz w:val="18"/>
                <w:szCs w:val="18"/>
              </w:rPr>
              <w:t>LLaMA</w:t>
            </w:r>
            <w:proofErr w:type="spellEnd"/>
          </w:p>
        </w:tc>
      </w:tr>
    </w:tbl>
    <w:p w14:paraId="64D94F11" w14:textId="77777777" w:rsidR="004215BE" w:rsidRPr="00801AD9" w:rsidRDefault="004215BE" w:rsidP="004215BE">
      <w:pPr>
        <w:pBdr>
          <w:bottom w:val="single" w:sz="12" w:space="0" w:color="000000"/>
        </w:pBdr>
        <w:tabs>
          <w:tab w:val="center" w:pos="5112"/>
        </w:tabs>
        <w:spacing w:before="200" w:line="276" w:lineRule="auto"/>
        <w:ind w:firstLine="0"/>
        <w:rPr>
          <w:rFonts w:ascii="Verdana" w:eastAsia="Arial" w:hAnsi="Verdana" w:cs="Arial"/>
          <w:b/>
          <w:sz w:val="18"/>
          <w:szCs w:val="18"/>
        </w:rPr>
      </w:pPr>
      <w:r w:rsidRPr="00801AD9">
        <w:rPr>
          <w:rFonts w:ascii="Verdana" w:eastAsia="Arial" w:hAnsi="Verdana" w:cs="Arial"/>
          <w:b/>
          <w:sz w:val="18"/>
          <w:szCs w:val="18"/>
        </w:rPr>
        <w:t>CERTIFICATIONS &amp; ACCOMPLISHMENTS</w:t>
      </w:r>
    </w:p>
    <w:p w14:paraId="7FBB3ACE" w14:textId="77777777" w:rsidR="004215BE" w:rsidRPr="00801AD9" w:rsidRDefault="004215BE" w:rsidP="004215BE">
      <w:pPr>
        <w:ind w:left="540" w:right="18" w:hanging="270"/>
        <w:jc w:val="both"/>
        <w:rPr>
          <w:rFonts w:ascii="Verdana" w:eastAsia="Verdana" w:hAnsi="Verdana"/>
          <w:b/>
          <w:color w:val="000000"/>
          <w:sz w:val="18"/>
          <w:szCs w:val="18"/>
          <w:u w:val="single"/>
        </w:rPr>
      </w:pPr>
    </w:p>
    <w:p w14:paraId="4CCBE5CC" w14:textId="77777777" w:rsidR="004215BE" w:rsidRPr="00123890" w:rsidRDefault="004215BE" w:rsidP="004215BE">
      <w:pPr>
        <w:widowControl/>
        <w:numPr>
          <w:ilvl w:val="0"/>
          <w:numId w:val="1"/>
        </w:numPr>
        <w:ind w:right="18"/>
        <w:rPr>
          <w:rFonts w:ascii="Verdana" w:hAnsi="Verdana"/>
          <w:color w:val="000000"/>
          <w:sz w:val="18"/>
          <w:szCs w:val="18"/>
        </w:rPr>
      </w:pPr>
      <w:r w:rsidRPr="00123890">
        <w:rPr>
          <w:rFonts w:ascii="Verdana" w:hAnsi="Verdana"/>
          <w:color w:val="000000"/>
          <w:sz w:val="18"/>
          <w:szCs w:val="18"/>
        </w:rPr>
        <w:t>AWS Certified Developer Associate</w:t>
      </w:r>
    </w:p>
    <w:p w14:paraId="453BB1C7" w14:textId="77777777" w:rsidR="004215BE" w:rsidRPr="00123890" w:rsidRDefault="004215BE" w:rsidP="004215BE">
      <w:pPr>
        <w:widowControl/>
        <w:numPr>
          <w:ilvl w:val="0"/>
          <w:numId w:val="1"/>
        </w:numPr>
        <w:ind w:right="18"/>
        <w:rPr>
          <w:rFonts w:ascii="Verdana" w:hAnsi="Verdana"/>
          <w:color w:val="000000"/>
          <w:sz w:val="18"/>
          <w:szCs w:val="18"/>
        </w:rPr>
      </w:pPr>
      <w:r w:rsidRPr="00123890">
        <w:rPr>
          <w:rFonts w:ascii="Verdana" w:hAnsi="Verdana"/>
          <w:color w:val="000000"/>
          <w:sz w:val="18"/>
          <w:szCs w:val="18"/>
        </w:rPr>
        <w:t>ORACLE Certified Generative AI Professional</w:t>
      </w:r>
    </w:p>
    <w:p w14:paraId="1E200400" w14:textId="77777777" w:rsidR="004215BE" w:rsidRPr="00123890" w:rsidRDefault="004215BE" w:rsidP="004215BE">
      <w:pPr>
        <w:widowControl/>
        <w:numPr>
          <w:ilvl w:val="0"/>
          <w:numId w:val="1"/>
        </w:numPr>
        <w:ind w:right="18"/>
        <w:rPr>
          <w:rFonts w:ascii="Verdana" w:hAnsi="Verdana"/>
          <w:color w:val="000000"/>
          <w:sz w:val="18"/>
          <w:szCs w:val="18"/>
        </w:rPr>
      </w:pPr>
      <w:r w:rsidRPr="00123890">
        <w:rPr>
          <w:rFonts w:ascii="Verdana" w:hAnsi="Verdana"/>
          <w:color w:val="000000"/>
          <w:sz w:val="18"/>
          <w:szCs w:val="18"/>
        </w:rPr>
        <w:t>Data Science for Engineers NPTEL – IIT INDIA</w:t>
      </w:r>
    </w:p>
    <w:p w14:paraId="4D462C45" w14:textId="77777777" w:rsidR="004215BE" w:rsidRPr="00123890" w:rsidRDefault="004215BE" w:rsidP="004215BE">
      <w:pPr>
        <w:widowControl/>
        <w:numPr>
          <w:ilvl w:val="0"/>
          <w:numId w:val="1"/>
        </w:numPr>
        <w:ind w:right="18"/>
        <w:rPr>
          <w:rFonts w:ascii="Verdana" w:hAnsi="Verdana"/>
          <w:color w:val="000000"/>
          <w:sz w:val="18"/>
          <w:szCs w:val="18"/>
        </w:rPr>
      </w:pPr>
      <w:r w:rsidRPr="00123890">
        <w:rPr>
          <w:rFonts w:ascii="Verdana" w:hAnsi="Verdana"/>
          <w:color w:val="000000"/>
          <w:sz w:val="18"/>
          <w:szCs w:val="18"/>
        </w:rPr>
        <w:t>User-Centric for Human-Computer Interaction NPTEL – IIT INDIA</w:t>
      </w:r>
    </w:p>
    <w:p w14:paraId="181D3CB8" w14:textId="77777777" w:rsidR="004215BE" w:rsidRPr="00123890" w:rsidRDefault="004215BE" w:rsidP="004215BE">
      <w:pPr>
        <w:widowControl/>
        <w:numPr>
          <w:ilvl w:val="0"/>
          <w:numId w:val="1"/>
        </w:numPr>
        <w:ind w:right="18"/>
        <w:rPr>
          <w:rFonts w:ascii="Verdana" w:hAnsi="Verdana"/>
          <w:color w:val="000000"/>
          <w:sz w:val="18"/>
          <w:szCs w:val="18"/>
        </w:rPr>
      </w:pPr>
      <w:r w:rsidRPr="00123890">
        <w:rPr>
          <w:rFonts w:ascii="Verdana" w:hAnsi="Verdana"/>
          <w:color w:val="000000"/>
          <w:sz w:val="18"/>
          <w:szCs w:val="18"/>
        </w:rPr>
        <w:t>Oracle Certified Java Explorer</w:t>
      </w:r>
    </w:p>
    <w:p w14:paraId="34AF16AB" w14:textId="77777777" w:rsidR="004215BE" w:rsidRPr="00123890" w:rsidRDefault="004215BE" w:rsidP="004215BE">
      <w:pPr>
        <w:widowControl/>
        <w:numPr>
          <w:ilvl w:val="0"/>
          <w:numId w:val="1"/>
        </w:numPr>
        <w:ind w:right="18"/>
        <w:rPr>
          <w:rFonts w:ascii="Verdana" w:hAnsi="Verdana"/>
          <w:color w:val="000000"/>
          <w:sz w:val="18"/>
          <w:szCs w:val="18"/>
        </w:rPr>
      </w:pPr>
      <w:r w:rsidRPr="00123890">
        <w:rPr>
          <w:rFonts w:ascii="Verdana" w:hAnsi="Verdana"/>
          <w:color w:val="000000"/>
          <w:sz w:val="18"/>
          <w:szCs w:val="18"/>
        </w:rPr>
        <w:t>Goldman Sachs Certified Software Engineering Program</w:t>
      </w:r>
    </w:p>
    <w:p w14:paraId="3C055DF6" w14:textId="77777777" w:rsidR="004215BE" w:rsidRPr="00123890" w:rsidRDefault="004215BE" w:rsidP="004215BE">
      <w:pPr>
        <w:widowControl/>
        <w:numPr>
          <w:ilvl w:val="0"/>
          <w:numId w:val="1"/>
        </w:numPr>
        <w:ind w:right="18"/>
        <w:rPr>
          <w:rFonts w:ascii="Verdana" w:hAnsi="Verdana"/>
          <w:color w:val="000000"/>
          <w:sz w:val="18"/>
          <w:szCs w:val="18"/>
        </w:rPr>
      </w:pPr>
      <w:r w:rsidRPr="00123890">
        <w:rPr>
          <w:rFonts w:ascii="Verdana" w:hAnsi="Verdana"/>
          <w:color w:val="000000"/>
          <w:sz w:val="18"/>
          <w:szCs w:val="18"/>
        </w:rPr>
        <w:t>Moreton Bay Regional Council Entrepreneurship &amp; Innovation: Web Development Professional.</w:t>
      </w:r>
    </w:p>
    <w:p w14:paraId="34F276EB" w14:textId="77777777" w:rsidR="004215BE" w:rsidRDefault="004215BE" w:rsidP="004215BE">
      <w:pPr>
        <w:widowControl/>
        <w:ind w:right="18" w:firstLine="0"/>
        <w:rPr>
          <w:rFonts w:ascii="Verdana" w:hAnsi="Verdana"/>
          <w:sz w:val="18"/>
          <w:szCs w:val="18"/>
        </w:rPr>
      </w:pPr>
    </w:p>
    <w:p w14:paraId="54C8D2F6" w14:textId="77777777" w:rsidR="004215BE" w:rsidRPr="00801AD9" w:rsidRDefault="004215BE" w:rsidP="004215BE">
      <w:pPr>
        <w:pBdr>
          <w:bottom w:val="single" w:sz="12" w:space="0" w:color="000000"/>
        </w:pBdr>
        <w:tabs>
          <w:tab w:val="center" w:pos="5112"/>
        </w:tabs>
        <w:spacing w:before="200" w:line="276" w:lineRule="auto"/>
        <w:ind w:firstLine="0"/>
        <w:rPr>
          <w:rFonts w:ascii="Verdana" w:eastAsia="Arial" w:hAnsi="Verdana" w:cs="Arial"/>
          <w:b/>
          <w:sz w:val="18"/>
          <w:szCs w:val="18"/>
        </w:rPr>
      </w:pPr>
      <w:r w:rsidRPr="00801AD9">
        <w:rPr>
          <w:rFonts w:ascii="Verdana" w:eastAsia="Arial" w:hAnsi="Verdana" w:cs="Arial"/>
          <w:b/>
          <w:sz w:val="18"/>
          <w:szCs w:val="18"/>
        </w:rPr>
        <w:t>EDUCATION DETAILS</w:t>
      </w:r>
      <w:r w:rsidRPr="00801AD9">
        <w:rPr>
          <w:rFonts w:ascii="Verdana" w:eastAsia="Arial" w:hAnsi="Verdana" w:cs="Arial"/>
          <w:b/>
          <w:sz w:val="18"/>
          <w:szCs w:val="18"/>
        </w:rPr>
        <w:tab/>
      </w:r>
    </w:p>
    <w:p w14:paraId="37520D0C" w14:textId="77777777" w:rsidR="004215BE" w:rsidRPr="00801AD9" w:rsidRDefault="004215BE" w:rsidP="004215BE">
      <w:pPr>
        <w:widowControl/>
        <w:ind w:right="18" w:firstLine="0"/>
        <w:rPr>
          <w:rFonts w:ascii="Verdana" w:eastAsia="Verdana" w:hAnsi="Verdana"/>
          <w:b/>
          <w:bCs/>
          <w:color w:val="000000"/>
          <w:sz w:val="18"/>
          <w:szCs w:val="18"/>
          <w:u w:val="single"/>
        </w:rPr>
      </w:pPr>
    </w:p>
    <w:p w14:paraId="61CB4B7E" w14:textId="77777777" w:rsidR="004215BE" w:rsidRPr="00801AD9" w:rsidRDefault="004215BE" w:rsidP="004215BE">
      <w:pPr>
        <w:widowControl/>
        <w:numPr>
          <w:ilvl w:val="0"/>
          <w:numId w:val="1"/>
        </w:numPr>
        <w:spacing w:line="276" w:lineRule="auto"/>
        <w:rPr>
          <w:rFonts w:ascii="Verdana" w:eastAsia="Verdana" w:hAnsi="Verdana"/>
          <w:b/>
          <w:bCs/>
          <w:color w:val="000000"/>
          <w:sz w:val="18"/>
          <w:szCs w:val="18"/>
        </w:rPr>
      </w:pPr>
      <w:r w:rsidRPr="00801AD9">
        <w:rPr>
          <w:rFonts w:ascii="Verdana" w:eastAsia="Verdana" w:hAnsi="Verdana"/>
          <w:b/>
          <w:bCs/>
          <w:color w:val="000000"/>
          <w:sz w:val="18"/>
          <w:szCs w:val="18"/>
        </w:rPr>
        <w:t xml:space="preserve">Missouri University of Science &amp; Technology </w:t>
      </w:r>
    </w:p>
    <w:p w14:paraId="4F1BFB36" w14:textId="77777777" w:rsidR="004215BE" w:rsidRPr="00801AD9" w:rsidRDefault="004215BE" w:rsidP="004215BE">
      <w:pPr>
        <w:widowControl/>
        <w:spacing w:line="276" w:lineRule="auto"/>
        <w:ind w:firstLine="0"/>
        <w:rPr>
          <w:rFonts w:ascii="Verdana" w:eastAsia="Verdana" w:hAnsi="Verdana"/>
          <w:color w:val="000000"/>
          <w:sz w:val="18"/>
          <w:szCs w:val="18"/>
        </w:rPr>
      </w:pPr>
      <w:r w:rsidRPr="00801AD9">
        <w:rPr>
          <w:rFonts w:ascii="Verdana" w:eastAsia="Verdana" w:hAnsi="Verdana"/>
          <w:color w:val="000000"/>
          <w:sz w:val="18"/>
          <w:szCs w:val="18"/>
        </w:rPr>
        <w:t xml:space="preserve">  </w:t>
      </w:r>
      <w:r w:rsidRPr="00801AD9">
        <w:rPr>
          <w:rFonts w:ascii="Verdana" w:eastAsia="Verdana" w:hAnsi="Verdana"/>
          <w:color w:val="000000"/>
          <w:sz w:val="18"/>
          <w:szCs w:val="18"/>
        </w:rPr>
        <w:tab/>
        <w:t>Master’s in information science &amp; technology</w:t>
      </w:r>
    </w:p>
    <w:p w14:paraId="7F8129AB" w14:textId="77777777" w:rsidR="004215BE" w:rsidRPr="00801AD9" w:rsidRDefault="004215BE" w:rsidP="004215BE">
      <w:pPr>
        <w:widowControl/>
        <w:numPr>
          <w:ilvl w:val="0"/>
          <w:numId w:val="1"/>
        </w:numPr>
        <w:spacing w:line="276" w:lineRule="auto"/>
        <w:rPr>
          <w:rFonts w:ascii="Verdana" w:eastAsia="Verdana" w:hAnsi="Verdana"/>
          <w:b/>
          <w:bCs/>
          <w:color w:val="000000"/>
          <w:sz w:val="18"/>
          <w:szCs w:val="18"/>
        </w:rPr>
      </w:pPr>
      <w:r w:rsidRPr="00801AD9">
        <w:rPr>
          <w:rFonts w:ascii="Verdana" w:eastAsia="Verdana" w:hAnsi="Verdana"/>
          <w:b/>
          <w:bCs/>
          <w:color w:val="000000"/>
          <w:sz w:val="18"/>
          <w:szCs w:val="18"/>
        </w:rPr>
        <w:t>Gokaraju Rangaraju Institute of Engineering &amp; Technology</w:t>
      </w:r>
      <w:r w:rsidRPr="00801AD9">
        <w:rPr>
          <w:rFonts w:ascii="Verdana" w:eastAsia="Verdana" w:hAnsi="Verdana"/>
          <w:b/>
          <w:bCs/>
          <w:color w:val="000000"/>
          <w:sz w:val="18"/>
          <w:szCs w:val="18"/>
        </w:rPr>
        <w:tab/>
      </w:r>
    </w:p>
    <w:p w14:paraId="19288A45" w14:textId="77777777" w:rsidR="004215BE" w:rsidRPr="00801AD9" w:rsidRDefault="004215BE" w:rsidP="004215BE">
      <w:pPr>
        <w:widowControl/>
        <w:spacing w:line="276" w:lineRule="auto"/>
        <w:ind w:firstLine="0"/>
        <w:rPr>
          <w:rFonts w:ascii="Verdana" w:eastAsia="Verdana" w:hAnsi="Verdana"/>
          <w:color w:val="000000"/>
          <w:sz w:val="18"/>
          <w:szCs w:val="18"/>
        </w:rPr>
      </w:pPr>
      <w:r w:rsidRPr="00801AD9">
        <w:rPr>
          <w:rFonts w:ascii="Verdana" w:eastAsia="Verdana" w:hAnsi="Verdana"/>
          <w:color w:val="000000"/>
          <w:sz w:val="18"/>
          <w:szCs w:val="18"/>
        </w:rPr>
        <w:t xml:space="preserve">  </w:t>
      </w:r>
      <w:r w:rsidRPr="00801AD9">
        <w:rPr>
          <w:rFonts w:ascii="Verdana" w:eastAsia="Verdana" w:hAnsi="Verdana"/>
          <w:color w:val="000000"/>
          <w:sz w:val="18"/>
          <w:szCs w:val="18"/>
        </w:rPr>
        <w:tab/>
        <w:t>Bachelor’s of Technology in Computer Science &amp; Engineering.</w:t>
      </w:r>
    </w:p>
    <w:p w14:paraId="434D4A5D" w14:textId="77777777" w:rsidR="004215BE" w:rsidRPr="00801AD9" w:rsidRDefault="004215BE" w:rsidP="004215BE">
      <w:pPr>
        <w:widowControl/>
        <w:ind w:right="18" w:firstLine="0"/>
        <w:jc w:val="both"/>
        <w:rPr>
          <w:rFonts w:ascii="Verdana" w:eastAsia="Verdana" w:hAnsi="Verdana"/>
          <w:b/>
          <w:bCs/>
          <w:color w:val="000000"/>
          <w:sz w:val="18"/>
          <w:szCs w:val="18"/>
          <w:highlight w:val="white"/>
        </w:rPr>
      </w:pPr>
    </w:p>
    <w:p w14:paraId="072AAEB3" w14:textId="77777777" w:rsidR="004215BE" w:rsidRPr="00801AD9" w:rsidRDefault="004215BE" w:rsidP="004215BE">
      <w:pPr>
        <w:widowControl/>
        <w:ind w:right="18" w:firstLine="0"/>
        <w:rPr>
          <w:rFonts w:ascii="Verdana" w:hAnsi="Verdana"/>
          <w:color w:val="000000"/>
          <w:sz w:val="18"/>
          <w:szCs w:val="18"/>
        </w:rPr>
      </w:pPr>
    </w:p>
    <w:p w14:paraId="0B7CC57F" w14:textId="77777777" w:rsidR="004215BE" w:rsidRDefault="004215BE" w:rsidP="004215BE"/>
    <w:p w14:paraId="54D058DF" w14:textId="77777777" w:rsidR="00484BBF" w:rsidRDefault="00484BBF"/>
    <w:p w14:paraId="6AD129FC" w14:textId="77777777" w:rsidR="00AA12FA" w:rsidRDefault="00AA12FA"/>
    <w:sectPr w:rsidR="00AA12FA" w:rsidSect="004215BE">
      <w:pgSz w:w="12240" w:h="15840"/>
      <w:pgMar w:top="864" w:right="576" w:bottom="864" w:left="57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DF5"/>
    <w:multiLevelType w:val="multilevel"/>
    <w:tmpl w:val="72CE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30CD3"/>
    <w:multiLevelType w:val="multilevel"/>
    <w:tmpl w:val="40C6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310EC"/>
    <w:multiLevelType w:val="hybridMultilevel"/>
    <w:tmpl w:val="E2D80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BC29C9"/>
    <w:multiLevelType w:val="hybridMultilevel"/>
    <w:tmpl w:val="1340F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0A0435"/>
    <w:multiLevelType w:val="multilevel"/>
    <w:tmpl w:val="064A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1081B"/>
    <w:multiLevelType w:val="multilevel"/>
    <w:tmpl w:val="499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25A1"/>
    <w:multiLevelType w:val="hybridMultilevel"/>
    <w:tmpl w:val="8B58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0C13E7"/>
    <w:multiLevelType w:val="hybridMultilevel"/>
    <w:tmpl w:val="959CE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F83C83"/>
    <w:multiLevelType w:val="multilevel"/>
    <w:tmpl w:val="68C2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32288"/>
    <w:multiLevelType w:val="hybridMultilevel"/>
    <w:tmpl w:val="CD18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B46D10"/>
    <w:multiLevelType w:val="hybridMultilevel"/>
    <w:tmpl w:val="83548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2706448">
    <w:abstractNumId w:val="3"/>
  </w:num>
  <w:num w:numId="2" w16cid:durableId="110175363">
    <w:abstractNumId w:val="8"/>
  </w:num>
  <w:num w:numId="3" w16cid:durableId="849687438">
    <w:abstractNumId w:val="5"/>
  </w:num>
  <w:num w:numId="4" w16cid:durableId="1324166335">
    <w:abstractNumId w:val="4"/>
  </w:num>
  <w:num w:numId="5" w16cid:durableId="1768840426">
    <w:abstractNumId w:val="0"/>
  </w:num>
  <w:num w:numId="6" w16cid:durableId="2143227443">
    <w:abstractNumId w:val="1"/>
  </w:num>
  <w:num w:numId="7" w16cid:durableId="811748579">
    <w:abstractNumId w:val="10"/>
  </w:num>
  <w:num w:numId="8" w16cid:durableId="1427193475">
    <w:abstractNumId w:val="9"/>
  </w:num>
  <w:num w:numId="9" w16cid:durableId="367997188">
    <w:abstractNumId w:val="6"/>
  </w:num>
  <w:num w:numId="10" w16cid:durableId="1065295711">
    <w:abstractNumId w:val="7"/>
  </w:num>
  <w:num w:numId="11" w16cid:durableId="161900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5BE"/>
    <w:rsid w:val="00123890"/>
    <w:rsid w:val="004215BE"/>
    <w:rsid w:val="00484BBF"/>
    <w:rsid w:val="007A472C"/>
    <w:rsid w:val="00987B3A"/>
    <w:rsid w:val="00AA12FA"/>
    <w:rsid w:val="00AD3D30"/>
    <w:rsid w:val="00E26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8B770C"/>
  <w15:chartTrackingRefBased/>
  <w15:docId w15:val="{8563E293-F47D-CC4B-B144-48952188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5BE"/>
    <w:pPr>
      <w:widowControl w:val="0"/>
      <w:spacing w:after="0" w:line="240" w:lineRule="auto"/>
      <w:ind w:hanging="1"/>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21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5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5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5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5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5BE"/>
    <w:rPr>
      <w:rFonts w:eastAsiaTheme="majorEastAsia" w:cstheme="majorBidi"/>
      <w:color w:val="272727" w:themeColor="text1" w:themeTint="D8"/>
    </w:rPr>
  </w:style>
  <w:style w:type="paragraph" w:styleId="Title">
    <w:name w:val="Title"/>
    <w:basedOn w:val="Normal"/>
    <w:next w:val="Normal"/>
    <w:link w:val="TitleChar"/>
    <w:uiPriority w:val="10"/>
    <w:qFormat/>
    <w:rsid w:val="004215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5BE"/>
    <w:pPr>
      <w:numPr>
        <w:ilvl w:val="1"/>
      </w:numPr>
      <w:ind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5BE"/>
    <w:pPr>
      <w:spacing w:before="160"/>
      <w:jc w:val="center"/>
    </w:pPr>
    <w:rPr>
      <w:i/>
      <w:iCs/>
      <w:color w:val="404040" w:themeColor="text1" w:themeTint="BF"/>
    </w:rPr>
  </w:style>
  <w:style w:type="character" w:customStyle="1" w:styleId="QuoteChar">
    <w:name w:val="Quote Char"/>
    <w:basedOn w:val="DefaultParagraphFont"/>
    <w:link w:val="Quote"/>
    <w:uiPriority w:val="29"/>
    <w:rsid w:val="004215BE"/>
    <w:rPr>
      <w:i/>
      <w:iCs/>
      <w:color w:val="404040" w:themeColor="text1" w:themeTint="BF"/>
    </w:rPr>
  </w:style>
  <w:style w:type="paragraph" w:styleId="ListParagraph">
    <w:name w:val="List Paragraph"/>
    <w:basedOn w:val="Normal"/>
    <w:uiPriority w:val="34"/>
    <w:qFormat/>
    <w:rsid w:val="004215BE"/>
    <w:pPr>
      <w:ind w:left="720"/>
      <w:contextualSpacing/>
    </w:pPr>
  </w:style>
  <w:style w:type="character" w:styleId="IntenseEmphasis">
    <w:name w:val="Intense Emphasis"/>
    <w:basedOn w:val="DefaultParagraphFont"/>
    <w:uiPriority w:val="21"/>
    <w:qFormat/>
    <w:rsid w:val="004215BE"/>
    <w:rPr>
      <w:i/>
      <w:iCs/>
      <w:color w:val="0F4761" w:themeColor="accent1" w:themeShade="BF"/>
    </w:rPr>
  </w:style>
  <w:style w:type="paragraph" w:styleId="IntenseQuote">
    <w:name w:val="Intense Quote"/>
    <w:basedOn w:val="Normal"/>
    <w:next w:val="Normal"/>
    <w:link w:val="IntenseQuoteChar"/>
    <w:uiPriority w:val="30"/>
    <w:qFormat/>
    <w:rsid w:val="00421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5BE"/>
    <w:rPr>
      <w:i/>
      <w:iCs/>
      <w:color w:val="0F4761" w:themeColor="accent1" w:themeShade="BF"/>
    </w:rPr>
  </w:style>
  <w:style w:type="character" w:styleId="IntenseReference">
    <w:name w:val="Intense Reference"/>
    <w:basedOn w:val="DefaultParagraphFont"/>
    <w:uiPriority w:val="32"/>
    <w:qFormat/>
    <w:rsid w:val="004215BE"/>
    <w:rPr>
      <w:b/>
      <w:bCs/>
      <w:smallCaps/>
      <w:color w:val="0F4761" w:themeColor="accent1" w:themeShade="BF"/>
      <w:spacing w:val="5"/>
    </w:rPr>
  </w:style>
  <w:style w:type="paragraph" w:customStyle="1" w:styleId="TableParagraph">
    <w:name w:val="Table Paragraph"/>
    <w:basedOn w:val="Normal"/>
    <w:uiPriority w:val="1"/>
    <w:qFormat/>
    <w:rsid w:val="004215BE"/>
    <w:pPr>
      <w:autoSpaceDE w:val="0"/>
      <w:autoSpaceDN w:val="0"/>
      <w:spacing w:before="75"/>
      <w:ind w:left="104" w:firstLine="0"/>
    </w:pPr>
    <w:rPr>
      <w:sz w:val="22"/>
      <w:szCs w:val="22"/>
    </w:rPr>
  </w:style>
  <w:style w:type="character" w:styleId="Hyperlink">
    <w:name w:val="Hyperlink"/>
    <w:basedOn w:val="DefaultParagraphFont"/>
    <w:uiPriority w:val="99"/>
    <w:unhideWhenUsed/>
    <w:rsid w:val="004215B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dheeraj-m-222718249" TargetMode="External"/><Relationship Id="rId3" Type="http://schemas.openxmlformats.org/officeDocument/2006/relationships/settings" Target="settings.xml"/><Relationship Id="rId7" Type="http://schemas.openxmlformats.org/officeDocument/2006/relationships/hyperlink" Target="mailto:dheerajmendu11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2271</Words>
  <Characters>12946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Mendu, Dheeraj (S&amp;T-Student)</dc:creator>
  <cp:keywords/>
  <dc:description/>
  <cp:lastModifiedBy>Mendu, Dheeraj (S&amp;T-Student)</cp:lastModifiedBy>
  <cp:revision>2</cp:revision>
  <dcterms:created xsi:type="dcterms:W3CDTF">2025-10-30T14:43:00Z</dcterms:created>
  <dcterms:modified xsi:type="dcterms:W3CDTF">2025-10-30T15:06:00Z</dcterms:modified>
</cp:coreProperties>
</file>