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Startup Navigator Knowledge Base</w:t>
      </w:r>
    </w:p>
    <w:p>
      <w:r>
        <w:t>This document is intended to populate the Startup Navigator knowledge base for testing RAG search, embeddings, and document retrieval.</w:t>
      </w:r>
    </w:p>
    <w:p>
      <w:pPr>
        <w:pStyle w:val="Heading2"/>
      </w:pPr>
      <w:r>
        <w:t>Company Registration</w:t>
      </w:r>
    </w:p>
    <w:p>
      <w:r>
        <w:t>Private Limited Company is a common structure for startups. Steps: reserve company name, obtain DSC and DIN, incorporate through MCA, receive Certificate of Incorporation, apply for PAN/TAN, open a current account, and register for GST if applicable.</w:t>
      </w:r>
    </w:p>
    <w:p>
      <w:r>
        <w:t>Private Limited Company is a common structure for startups. Steps: reserve company name, obtain DSC and DIN, incorporate through MCA, receive Certificate of Incorporation, apply for PAN/TAN, open a current account, and register for GST if applicable.</w:t>
      </w:r>
    </w:p>
    <w:p>
      <w:r>
        <w:t>Private Limited Company is a common structure for startups. Steps: reserve company name, obtain DSC and DIN, incorporate through MCA, receive Certificate of Incorporation, apply for PAN/TAN, open a current account, and register for GST if applicable.</w:t>
      </w:r>
    </w:p>
    <w:p>
      <w:r>
        <w:t>Private Limited Company is a common structure for startups. Steps: reserve company name, obtain DSC and DIN, incorporate through MCA, receive Certificate of Incorporation, apply for PAN/TAN, open a current account, and register for GST if applicable.</w:t>
      </w:r>
    </w:p>
    <w:p>
      <w:r>
        <w:t>Private Limited Company is a common structure for startups. Steps: reserve company name, obtain DSC and DIN, incorporate through MCA, receive Certificate of Incorporation, apply for PAN/TAN, open a current account, and register for GST if applicable.</w:t>
      </w:r>
    </w:p>
    <w:p>
      <w:pPr>
        <w:pStyle w:val="Heading2"/>
      </w:pPr>
      <w:r>
        <w:t>Startup India</w:t>
      </w:r>
    </w:p>
    <w:p>
      <w:r>
        <w:t>Startup India provides tax benefits, patent support, mentoring, networking and government initiatives for eligible startups that are less than 10 years old and innovation-driven.</w:t>
      </w:r>
    </w:p>
    <w:p>
      <w:r>
        <w:t>Startup India provides tax benefits, patent support, mentoring, networking and government initiatives for eligible startups that are less than 10 years old and innovation-driven.</w:t>
      </w:r>
    </w:p>
    <w:p>
      <w:r>
        <w:t>Startup India provides tax benefits, patent support, mentoring, networking and government initiatives for eligible startups that are less than 10 years old and innovation-driven.</w:t>
      </w:r>
    </w:p>
    <w:p>
      <w:r>
        <w:t>Startup India provides tax benefits, patent support, mentoring, networking and government initiatives for eligible startups that are less than 10 years old and innovation-driven.</w:t>
      </w:r>
    </w:p>
    <w:p>
      <w:r>
        <w:t>Startup India provides tax benefits, patent support, mentoring, networking and government initiatives for eligible startups that are less than 10 years old and innovation-driven.</w:t>
      </w:r>
    </w:p>
    <w:p>
      <w:pPr>
        <w:pStyle w:val="Heading2"/>
      </w:pPr>
      <w:r>
        <w:t>Funding</w:t>
      </w:r>
    </w:p>
    <w:p>
      <w:r>
        <w:t>Funding stages include Bootstrapping, Friends &amp; Family, Angel Investment, Seed Funding, Series A, Series B, Series C and IPO. Sources include Angel Investors, Venture Capital, Government Grants and Crowdfunding.</w:t>
      </w:r>
    </w:p>
    <w:p>
      <w:r>
        <w:t>Funding stages include Bootstrapping, Friends &amp; Family, Angel Investment, Seed Funding, Series A, Series B, Series C and IPO. Sources include Angel Investors, Venture Capital, Government Grants and Crowdfunding.</w:t>
      </w:r>
    </w:p>
    <w:p>
      <w:r>
        <w:t>Funding stages include Bootstrapping, Friends &amp; Family, Angel Investment, Seed Funding, Series A, Series B, Series C and IPO. Sources include Angel Investors, Venture Capital, Government Grants and Crowdfunding.</w:t>
      </w:r>
    </w:p>
    <w:p>
      <w:r>
        <w:t>Funding stages include Bootstrapping, Friends &amp; Family, Angel Investment, Seed Funding, Series A, Series B, Series C and IPO. Sources include Angel Investors, Venture Capital, Government Grants and Crowdfunding.</w:t>
      </w:r>
    </w:p>
    <w:p>
      <w:r>
        <w:t>Funding stages include Bootstrapping, Friends &amp; Family, Angel Investment, Seed Funding, Series A, Series B, Series C and IPO. Sources include Angel Investors, Venture Capital, Government Grants and Crowdfunding.</w:t>
      </w:r>
    </w:p>
    <w:p>
      <w:pPr>
        <w:pStyle w:val="Heading2"/>
      </w:pPr>
      <w:r>
        <w:t>Legal Compliance</w:t>
      </w:r>
    </w:p>
    <w:p>
      <w:r>
        <w:t>Maintain GST filings, Income Tax, TDS, MCA annual filings, employment contracts, privacy policy, terms of service and trademark registration.</w:t>
      </w:r>
    </w:p>
    <w:p>
      <w:r>
        <w:t>Maintain GST filings, Income Tax, TDS, MCA annual filings, employment contracts, privacy policy, terms of service and trademark registration.</w:t>
      </w:r>
    </w:p>
    <w:p>
      <w:r>
        <w:t>Maintain GST filings, Income Tax, TDS, MCA annual filings, employment contracts, privacy policy, terms of service and trademark registration.</w:t>
      </w:r>
    </w:p>
    <w:p>
      <w:r>
        <w:t>Maintain GST filings, Income Tax, TDS, MCA annual filings, employment contracts, privacy policy, terms of service and trademark registration.</w:t>
      </w:r>
    </w:p>
    <w:p>
      <w:r>
        <w:t>Maintain GST filings, Income Tax, TDS, MCA annual filings, employment contracts, privacy policy, terms of service and trademark registration.</w:t>
      </w:r>
    </w:p>
    <w:p>
      <w:pPr>
        <w:pStyle w:val="Heading2"/>
      </w:pPr>
      <w:r>
        <w:t>Hiring</w:t>
      </w:r>
    </w:p>
    <w:p>
      <w:r>
        <w:t>Recruit engineers, designers, marketing, sales and customer success. Maintain offer letters, NDAs, employment agreements and IP assignment agreements.</w:t>
      </w:r>
    </w:p>
    <w:p>
      <w:r>
        <w:t>Recruit engineers, designers, marketing, sales and customer success. Maintain offer letters, NDAs, employment agreements and IP assignment agreements.</w:t>
      </w:r>
    </w:p>
    <w:p>
      <w:r>
        <w:t>Recruit engineers, designers, marketing, sales and customer success. Maintain offer letters, NDAs, employment agreements and IP assignment agreements.</w:t>
      </w:r>
    </w:p>
    <w:p>
      <w:r>
        <w:t>Recruit engineers, designers, marketing, sales and customer success. Maintain offer letters, NDAs, employment agreements and IP assignment agreements.</w:t>
      </w:r>
    </w:p>
    <w:p>
      <w:r>
        <w:t>Recruit engineers, designers, marketing, sales and customer success. Maintain offer letters, NDAs, employment agreements and IP assignment agreements.</w:t>
      </w:r>
    </w:p>
    <w:p>
      <w:pPr>
        <w:pStyle w:val="Heading2"/>
      </w:pPr>
      <w:r>
        <w:t>Branding</w:t>
      </w:r>
    </w:p>
    <w:p>
      <w:r>
        <w:t>Develop mission, vision, logo, typography, colour palette, value proposition and brand voice.</w:t>
      </w:r>
    </w:p>
    <w:p>
      <w:r>
        <w:t>Develop mission, vision, logo, typography, colour palette, value proposition and brand voice.</w:t>
      </w:r>
    </w:p>
    <w:p>
      <w:r>
        <w:t>Develop mission, vision, logo, typography, colour palette, value proposition and brand voice.</w:t>
      </w:r>
    </w:p>
    <w:p>
      <w:r>
        <w:t>Develop mission, vision, logo, typography, colour palette, value proposition and brand voice.</w:t>
      </w:r>
    </w:p>
    <w:p>
      <w:r>
        <w:t>Develop mission, vision, logo, typography, colour palette, value proposition and brand voice.</w:t>
      </w:r>
    </w:p>
    <w:p>
      <w:pPr>
        <w:pStyle w:val="Heading2"/>
      </w:pPr>
      <w:r>
        <w:t>Marketing</w:t>
      </w:r>
    </w:p>
    <w:p>
      <w:r>
        <w:t>Use SEO, content marketing, LinkedIn, YouTube, email marketing, referral programs and paid advertising.</w:t>
      </w:r>
    </w:p>
    <w:p>
      <w:r>
        <w:t>Use SEO, content marketing, LinkedIn, YouTube, email marketing, referral programs and paid advertising.</w:t>
      </w:r>
    </w:p>
    <w:p>
      <w:r>
        <w:t>Use SEO, content marketing, LinkedIn, YouTube, email marketing, referral programs and paid advertising.</w:t>
      </w:r>
    </w:p>
    <w:p>
      <w:r>
        <w:t>Use SEO, content marketing, LinkedIn, YouTube, email marketing, referral programs and paid advertising.</w:t>
      </w:r>
    </w:p>
    <w:p>
      <w:r>
        <w:t>Use SEO, content marketing, LinkedIn, YouTube, email marketing, referral programs and paid advertising.</w:t>
      </w:r>
    </w:p>
    <w:p>
      <w:pPr>
        <w:pStyle w:val="Heading2"/>
      </w:pPr>
      <w:r>
        <w:t>Taxation</w:t>
      </w:r>
    </w:p>
    <w:p>
      <w:r>
        <w:t>Important taxes include GST, Income Tax, TDS, Professional Tax, PF and ESI.</w:t>
      </w:r>
    </w:p>
    <w:p>
      <w:r>
        <w:t>Important taxes include GST, Income Tax, TDS, Professional Tax, PF and ESI.</w:t>
      </w:r>
    </w:p>
    <w:p>
      <w:r>
        <w:t>Important taxes include GST, Income Tax, TDS, Professional Tax, PF and ESI.</w:t>
      </w:r>
    </w:p>
    <w:p>
      <w:r>
        <w:t>Important taxes include GST, Income Tax, TDS, Professional Tax, PF and ESI.</w:t>
      </w:r>
    </w:p>
    <w:p>
      <w:r>
        <w:t>Important taxes include GST, Income Tax, TDS, Professional Tax, PF and ESI.</w:t>
      </w:r>
    </w:p>
    <w:p>
      <w:pPr>
        <w:pStyle w:val="Heading2"/>
      </w:pPr>
      <w:r>
        <w:t>Fundraising</w:t>
      </w:r>
    </w:p>
    <w:p>
      <w:r>
        <w:t>A pitch deck should include the problem, solution, market opportunity, business model, traction, competition, financials, team and funding ask.</w:t>
      </w:r>
    </w:p>
    <w:p>
      <w:r>
        <w:t>A pitch deck should include the problem, solution, market opportunity, business model, traction, competition, financials, team and funding ask.</w:t>
      </w:r>
    </w:p>
    <w:p>
      <w:r>
        <w:t>A pitch deck should include the problem, solution, market opportunity, business model, traction, competition, financials, team and funding ask.</w:t>
      </w:r>
    </w:p>
    <w:p>
      <w:r>
        <w:t>A pitch deck should include the problem, solution, market opportunity, business model, traction, competition, financials, team and funding ask.</w:t>
      </w:r>
    </w:p>
    <w:p>
      <w:r>
        <w:t>A pitch deck should include the problem, solution, market opportunity, business model, traction, competition, financials, team and funding ask.</w:t>
      </w:r>
    </w:p>
    <w:p>
      <w:pPr>
        <w:pStyle w:val="Heading2"/>
      </w:pPr>
      <w:r>
        <w:t>AI Tools</w:t>
      </w:r>
    </w:p>
    <w:p>
      <w:r>
        <w:t>Useful AI tools include Groq, ChatGPT, Claude, GitHub Copilot, Cursor, Perplexity, Notion AI, Canva AI, LangChain and LlamaIndex.</w:t>
      </w:r>
    </w:p>
    <w:p>
      <w:r>
        <w:t>Useful AI tools include Groq, ChatGPT, Claude, GitHub Copilot, Cursor, Perplexity, Notion AI, Canva AI, LangChain and LlamaIndex.</w:t>
      </w:r>
    </w:p>
    <w:p>
      <w:r>
        <w:t>Useful AI tools include Groq, ChatGPT, Claude, GitHub Copilot, Cursor, Perplexity, Notion AI, Canva AI, LangChain and LlamaIndex.</w:t>
      </w:r>
    </w:p>
    <w:p>
      <w:r>
        <w:t>Useful AI tools include Groq, ChatGPT, Claude, GitHub Copilot, Cursor, Perplexity, Notion AI, Canva AI, LangChain and LlamaIndex.</w:t>
      </w:r>
    </w:p>
    <w:p>
      <w:r>
        <w:t>Useful AI tools include Groq, ChatGPT, Claude, GitHub Copilot, Cursor, Perplexity, Notion AI, Canva AI, LangChain and LlamaIndex.</w:t>
      </w:r>
    </w:p>
    <w:p>
      <w:pPr>
        <w:pStyle w:val="Heading2"/>
      </w:pPr>
      <w:r>
        <w:t>Business Growth</w:t>
      </w:r>
    </w:p>
    <w:p>
      <w:r>
        <w:t>Focus on product-market fit, customer retention, partnerships, automation, analytics and international expansion.</w:t>
      </w:r>
    </w:p>
    <w:p>
      <w:r>
        <w:t>Focus on product-market fit, customer retention, partnerships, automation, analytics and international expansion.</w:t>
      </w:r>
    </w:p>
    <w:p>
      <w:r>
        <w:t>Focus on product-market fit, customer retention, partnerships, automation, analytics and international expansion.</w:t>
      </w:r>
    </w:p>
    <w:p>
      <w:r>
        <w:t>Focus on product-market fit, customer retention, partnerships, automation, analytics and international expansion.</w:t>
      </w:r>
    </w:p>
    <w:p>
      <w:r>
        <w:t>Focus on product-market fit, customer retention, partnerships, automation, analytics and international expansion.</w:t>
      </w:r>
    </w:p>
    <w:p>
      <w:pPr>
        <w:pStyle w:val="Heading2"/>
      </w:pPr>
      <w:r>
        <w:t>KPIs</w:t>
      </w:r>
    </w:p>
    <w:p>
      <w:r>
        <w:t>Track CAC, LTV, MRR, ARR, Burn Rate, Runway, Churn Rate, Retention and Gross Margin.</w:t>
      </w:r>
    </w:p>
    <w:p>
      <w:r>
        <w:t>Track CAC, LTV, MRR, ARR, Burn Rate, Runway, Churn Rate, Retention and Gross Margin.</w:t>
      </w:r>
    </w:p>
    <w:p>
      <w:r>
        <w:t>Track CAC, LTV, MRR, ARR, Burn Rate, Runway, Churn Rate, Retention and Gross Margin.</w:t>
      </w:r>
    </w:p>
    <w:p>
      <w:r>
        <w:t>Track CAC, LTV, MRR, ARR, Burn Rate, Runway, Churn Rate, Retention and Gross Margin.</w:t>
      </w:r>
    </w:p>
    <w:p>
      <w:r>
        <w:t>Track CAC, LTV, MRR, ARR, Burn Rate, Runway, Churn Rate, Retention and Gross Margin.</w:t>
      </w:r>
    </w:p>
    <w:p>
      <w:pPr>
        <w:pStyle w:val="Heading2"/>
      </w:pPr>
      <w:r>
        <w:t>Official Resources</w:t>
      </w:r>
    </w:p>
    <w:p>
      <w:r>
        <w:t>Startup India: https://www.startupindia.gov.in</w:t>
        <w:br/>
        <w:t>MCA: https://www.mca.gov.in</w:t>
        <w:br/>
        <w:t>GST: https://www.gst.gov.in</w:t>
        <w:br/>
        <w:t>Income Tax: https://www.incometax.gov.in</w:t>
      </w:r>
    </w:p>
    <w:p>
      <w:r>
        <w:t>Startup India: https://www.startupindia.gov.in</w:t>
        <w:br/>
        <w:t>MCA: https://www.mca.gov.in</w:t>
        <w:br/>
        <w:t>GST: https://www.gst.gov.in</w:t>
        <w:br/>
        <w:t>Income Tax: https://www.incometax.gov.in</w:t>
      </w:r>
    </w:p>
    <w:p>
      <w:r>
        <w:t>Startup India: https://www.startupindia.gov.in</w:t>
        <w:br/>
        <w:t>MCA: https://www.mca.gov.in</w:t>
        <w:br/>
        <w:t>GST: https://www.gst.gov.in</w:t>
        <w:br/>
        <w:t>Income Tax: https://www.incometax.gov.in</w:t>
      </w:r>
    </w:p>
    <w:p>
      <w:r>
        <w:t>Startup India: https://www.startupindia.gov.in</w:t>
        <w:br/>
        <w:t>MCA: https://www.mca.gov.in</w:t>
        <w:br/>
        <w:t>GST: https://www.gst.gov.in</w:t>
        <w:br/>
        <w:t>Income Tax: https://www.incometax.gov.in</w:t>
      </w:r>
    </w:p>
    <w:p>
      <w:r>
        <w:t>Startup India: https://www.startupindia.gov.in</w:t>
        <w:br/>
        <w:t>MCA: https://www.mca.gov.in</w:t>
        <w:br/>
        <w:t>GST: https://www.gst.gov.in</w:t>
        <w:br/>
        <w:t>Income Tax: https://www.incometax.gov.in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