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D6FF89" w14:textId="71E580E8" w:rsidR="003010F3" w:rsidRDefault="00B84094">
      <w:pPr>
        <w:spacing w:after="0" w:line="360" w:lineRule="auto"/>
      </w:pPr>
      <w:r w:rsidRPr="00B84094">
        <w:t>https://orionpeptides.org/how-aod-9604-works/</w:t>
      </w:r>
    </w:p>
    <w:p w14:paraId="5015E67D" w14:textId="77777777" w:rsidR="003010F3" w:rsidRDefault="00000000">
      <w:pPr>
        <w:spacing w:before="157" w:after="157" w:line="270" w:lineRule="auto"/>
      </w:pPr>
      <w:bookmarkStart w:id="0" w:name="read_our_blog_posts"/>
      <w:r>
        <w:rPr>
          <w:rFonts w:eastAsia="Georgia" w:hAnsi="Georgia" w:cs="Georgia"/>
          <w:b/>
          <w:color w:val="000000"/>
          <w:sz w:val="39"/>
        </w:rPr>
        <w:t>Read Our Blog Posts</w:t>
      </w:r>
      <w:bookmarkEnd w:id="0"/>
    </w:p>
    <w:p w14:paraId="73381A54" w14:textId="77777777" w:rsidR="003010F3" w:rsidRDefault="00000000">
      <w:pPr>
        <w:spacing w:after="210" w:line="360" w:lineRule="auto"/>
      </w:pPr>
      <w:r>
        <w:rPr>
          <w:rFonts w:eastAsia="Georgia" w:hAnsi="Georgia" w:cs="Georgia"/>
          <w:color w:val="000000"/>
        </w:rPr>
        <w:t>How AOD-9604 Works- The Science of Targeted Fat Cell Breakdown in Research (2026 Guide).</w:t>
      </w:r>
      <w:r>
        <w:rPr>
          <w:rFonts w:eastAsia="Georgia" w:hAnsi="Georgia" w:cs="Georgia"/>
          <w:color w:val="000000"/>
        </w:rPr>
        <w:br/>
        <w:t>The </w:t>
      </w:r>
      <w:hyperlink r:id="rId5">
        <w:r>
          <w:rPr>
            <w:rFonts w:ascii="Helvetica Neue" w:eastAsia="Helvetica Neue" w:hAnsi="Helvetica Neue" w:cs="Helvetica Neue"/>
            <w:u w:val="single"/>
          </w:rPr>
          <w:t>AOD-9604</w:t>
        </w:r>
      </w:hyperlink>
      <w:r>
        <w:rPr>
          <w:rFonts w:eastAsia="Georgia" w:hAnsi="Georgia" w:cs="Georgia"/>
          <w:color w:val="000000"/>
        </w:rPr>
        <w:t> has become one of the most talked about research peptides studied for its potential role in fat metabolism pathways. Numerous scientists and laboratories are interested in this fragment of human growth hormone (HGH) that has been modified to have the potential that may influence lipolysis pathways in research models of full-length HGH.</w:t>
      </w:r>
      <w:r>
        <w:rPr>
          <w:rFonts w:eastAsia="Georgia" w:hAnsi="Georgia" w:cs="Georgia"/>
          <w:color w:val="000000"/>
        </w:rPr>
        <w:br/>
        <w:t>But, then, what is the mechanism of action of AOD-9604? Simply put, interact with adipose tissue in experimental settings, stimulating lipolysis (fat breakdown) and may influence pathways involved in fat storage. This renders it a very special instrument in laboratory studies concerning obesity, metabolism and body composition.</w:t>
      </w:r>
      <w:r>
        <w:rPr>
          <w:rFonts w:eastAsia="Georgia" w:hAnsi="Georgia" w:cs="Georgia"/>
          <w:color w:val="000000"/>
        </w:rPr>
        <w:br/>
        <w:t>Table of Contents</w:t>
      </w:r>
      <w:r>
        <w:rPr>
          <w:rFonts w:eastAsia="Georgia" w:hAnsi="Georgia" w:cs="Georgia"/>
          <w:color w:val="000000"/>
        </w:rPr>
        <w:br/>
      </w:r>
      <w:hyperlink r:id="rId6" w:anchor="important-research-disclaimer">
        <w:r>
          <w:rPr>
            <w:rFonts w:ascii="Helvetica Neue" w:eastAsia="Helvetica Neue" w:hAnsi="Helvetica Neue" w:cs="Helvetica Neue"/>
            <w:u w:val="single"/>
          </w:rPr>
          <w:t>Important Research Disclaimer:  </w:t>
        </w:r>
      </w:hyperlink>
      <w:r>
        <w:rPr>
          <w:rFonts w:eastAsia="Georgia" w:hAnsi="Georgia" w:cs="Georgia"/>
          <w:color w:val="000000"/>
        </w:rPr>
        <w:br/>
      </w:r>
      <w:hyperlink r:id="rId7" w:anchor="what-is-aod-9604">
        <w:r>
          <w:rPr>
            <w:rFonts w:ascii="Helvetica Neue" w:eastAsia="Helvetica Neue" w:hAnsi="Helvetica Neue" w:cs="Helvetica Neue"/>
            <w:u w:val="single"/>
          </w:rPr>
          <w:t>What Is AOD-9604?</w:t>
        </w:r>
      </w:hyperlink>
      <w:r>
        <w:rPr>
          <w:rFonts w:eastAsia="Georgia" w:hAnsi="Georgia" w:cs="Georgia"/>
          <w:color w:val="000000"/>
        </w:rPr>
        <w:br/>
      </w:r>
      <w:hyperlink r:id="rId8" w:anchor="mechanism-of-action-of-aod-9604">
        <w:r>
          <w:rPr>
            <w:rFonts w:ascii="Helvetica Neue" w:eastAsia="Helvetica Neue" w:hAnsi="Helvetica Neue" w:cs="Helvetica Neue"/>
            <w:u w:val="single"/>
          </w:rPr>
          <w:t>Mechanism of Action of AOD-9604.</w:t>
        </w:r>
      </w:hyperlink>
      <w:r>
        <w:rPr>
          <w:rFonts w:eastAsia="Georgia" w:hAnsi="Georgia" w:cs="Georgia"/>
          <w:color w:val="000000"/>
        </w:rPr>
        <w:br/>
      </w:r>
      <w:hyperlink r:id="rId9" w:anchor="science-behind-targeted-fat-cell-breakdown">
        <w:r>
          <w:rPr>
            <w:rFonts w:ascii="Helvetica Neue" w:eastAsia="Helvetica Neue" w:hAnsi="Helvetica Neue" w:cs="Helvetica Neue"/>
            <w:u w:val="single"/>
          </w:rPr>
          <w:t>Science behind Targeted Fat Cell Breakdown </w:t>
        </w:r>
      </w:hyperlink>
      <w:r>
        <w:rPr>
          <w:rFonts w:eastAsia="Georgia" w:hAnsi="Georgia" w:cs="Georgia"/>
          <w:color w:val="000000"/>
        </w:rPr>
        <w:br/>
      </w:r>
      <w:hyperlink r:id="rId10" w:anchor="findings-of-aod-9604-research">
        <w:r>
          <w:rPr>
            <w:rFonts w:ascii="Helvetica Neue" w:eastAsia="Helvetica Neue" w:hAnsi="Helvetica Neue" w:cs="Helvetica Neue"/>
            <w:u w:val="single"/>
          </w:rPr>
          <w:t>Findings of AOD-9604 Research.</w:t>
        </w:r>
      </w:hyperlink>
      <w:r>
        <w:rPr>
          <w:rFonts w:eastAsia="Georgia" w:hAnsi="Georgia" w:cs="Georgia"/>
          <w:color w:val="000000"/>
        </w:rPr>
        <w:br/>
      </w:r>
      <w:hyperlink r:id="rId11" w:anchor="aod-9604-vs-full-length-hgh-research-significant-distinctions">
        <w:r>
          <w:rPr>
            <w:rFonts w:ascii="Helvetica Neue" w:eastAsia="Helvetica Neue" w:hAnsi="Helvetica Neue" w:cs="Helvetica Neue"/>
            <w:u w:val="single"/>
          </w:rPr>
          <w:t>AOD-9604 vs Full-Length HGH: Research Significant Distinctions.</w:t>
        </w:r>
      </w:hyperlink>
      <w:r>
        <w:rPr>
          <w:rFonts w:eastAsia="Georgia" w:hAnsi="Georgia" w:cs="Georgia"/>
          <w:color w:val="000000"/>
        </w:rPr>
        <w:br/>
      </w:r>
      <w:hyperlink r:id="rId12" w:anchor="present-research-state-and-shortcomings">
        <w:r>
          <w:rPr>
            <w:rFonts w:ascii="Helvetica Neue" w:eastAsia="Helvetica Neue" w:hAnsi="Helvetica Neue" w:cs="Helvetica Neue"/>
            <w:u w:val="single"/>
          </w:rPr>
          <w:t>Present Research State and Shortcomings.</w:t>
        </w:r>
      </w:hyperlink>
      <w:r>
        <w:rPr>
          <w:rFonts w:eastAsia="Georgia" w:hAnsi="Georgia" w:cs="Georgia"/>
          <w:color w:val="000000"/>
        </w:rPr>
        <w:br/>
      </w:r>
      <w:hyperlink r:id="rId13" w:anchor="final-thoughts">
        <w:r>
          <w:rPr>
            <w:rFonts w:ascii="Helvetica Neue" w:eastAsia="Helvetica Neue" w:hAnsi="Helvetica Neue" w:cs="Helvetica Neue"/>
            <w:u w:val="single"/>
          </w:rPr>
          <w:t>Final Thoughts</w:t>
        </w:r>
      </w:hyperlink>
      <w:r>
        <w:rPr>
          <w:rFonts w:eastAsia="Georgia" w:hAnsi="Georgia" w:cs="Georgia"/>
          <w:color w:val="000000"/>
        </w:rPr>
        <w:br/>
      </w:r>
      <w:hyperlink r:id="rId14" w:anchor="references">
        <w:r>
          <w:rPr>
            <w:rFonts w:ascii="Helvetica Neue" w:eastAsia="Helvetica Neue" w:hAnsi="Helvetica Neue" w:cs="Helvetica Neue"/>
            <w:u w:val="single"/>
          </w:rPr>
          <w:t>References</w:t>
        </w:r>
      </w:hyperlink>
      <w:r>
        <w:rPr>
          <w:rFonts w:eastAsia="Georgia" w:hAnsi="Georgia" w:cs="Georgia"/>
          <w:color w:val="000000"/>
        </w:rPr>
        <w:br/>
        <w:t>Important Research Disclaimer:  </w:t>
      </w:r>
      <w:r>
        <w:rPr>
          <w:rFonts w:eastAsia="Georgia" w:hAnsi="Georgia" w:cs="Georgia"/>
          <w:color w:val="000000"/>
        </w:rPr>
        <w:br/>
        <w:t>AOD-9604 is only used in research. It has not been approved by the FDA to be taken as a human food, to lose weight, to reduce fat or any medical use. This article is informational in nature, not medical advice, in a research context.</w:t>
      </w:r>
      <w:r>
        <w:rPr>
          <w:rFonts w:eastAsia="Georgia" w:hAnsi="Georgia" w:cs="Georgia"/>
          <w:color w:val="000000"/>
        </w:rPr>
        <w:br/>
        <w:t>What Is AOD-9604?</w:t>
      </w:r>
      <w:r>
        <w:rPr>
          <w:rFonts w:eastAsia="Georgia" w:hAnsi="Georgia" w:cs="Georgia"/>
          <w:color w:val="000000"/>
        </w:rPr>
        <w:br/>
      </w:r>
      <w:hyperlink r:id="rId15">
        <w:r>
          <w:rPr>
            <w:rFonts w:ascii="Helvetica Neue" w:eastAsia="Helvetica Neue" w:hAnsi="Helvetica Neue" w:cs="Helvetica Neue"/>
            <w:u w:val="single"/>
          </w:rPr>
          <w:t>AOD-9604</w:t>
        </w:r>
      </w:hyperlink>
      <w:r>
        <w:rPr>
          <w:rFonts w:eastAsia="Georgia" w:hAnsi="Georgia" w:cs="Georgia"/>
          <w:color w:val="000000"/>
        </w:rPr>
        <w:t> is a synthetic peptide hormone which is composed of 16 amino acids synthesized based on the C terminal part of human growth hormone (amino acids 177-191) but an additional amino acid, tyrosine, has been inserted at the N- terminus to make it stable. It has a complete sequence of Tyr-Leu-Arg-Ile-Val-Gln-Cys-Arg-Ser-Val-Glu-Gly-Ser-Cys-Gly-Phe.</w:t>
      </w:r>
      <w:r>
        <w:rPr>
          <w:rFonts w:eastAsia="Georgia" w:hAnsi="Georgia" w:cs="Georgia"/>
          <w:color w:val="000000"/>
        </w:rPr>
        <w:br/>
        <w:t>Contrary to full-length HGH (191 amino acids), AOD-9604 was engineered to keep the fat-burning portion of the molecule intact, but eliminate the growth and IGF-1 stimulation part. This has rendered it an extremely selective research chemical in the investigation of lipid metabolism minus the overall hormonal influences of HGH.</w:t>
      </w:r>
      <w:r>
        <w:rPr>
          <w:rFonts w:eastAsia="Georgia" w:hAnsi="Georgia" w:cs="Georgia"/>
          <w:color w:val="000000"/>
        </w:rPr>
        <w:br/>
        <w:t xml:space="preserve">AOD-9604 in labs is normally provided as a lyophilized, 5mg or 10mg, vial of AOD-9604, which is </w:t>
      </w:r>
      <w:r>
        <w:rPr>
          <w:rFonts w:eastAsia="Georgia" w:hAnsi="Georgia" w:cs="Georgia"/>
          <w:color w:val="000000"/>
        </w:rPr>
        <w:lastRenderedPageBreak/>
        <w:t>then reconstituted to use in in-vitro or animal experiments.</w:t>
      </w:r>
      <w:r>
        <w:rPr>
          <w:rFonts w:eastAsia="Georgia" w:hAnsi="Georgia" w:cs="Georgia"/>
          <w:color w:val="000000"/>
        </w:rPr>
        <w:br/>
        <w:t>Mechanism of Action of AOD-9604.</w:t>
      </w:r>
      <w:r>
        <w:rPr>
          <w:rFonts w:eastAsia="Georgia" w:hAnsi="Georgia" w:cs="Georgia"/>
          <w:color w:val="000000"/>
        </w:rPr>
        <w:br/>
        <w:t>The main effect of </w:t>
      </w:r>
      <w:hyperlink r:id="rId16">
        <w:r>
          <w:rPr>
            <w:rFonts w:ascii="Helvetica Neue" w:eastAsia="Helvetica Neue" w:hAnsi="Helvetica Neue" w:cs="Helvetica Neue"/>
            <w:u w:val="single"/>
          </w:rPr>
          <w:t>AOD-9604</w:t>
        </w:r>
      </w:hyperlink>
      <w:r>
        <w:rPr>
          <w:rFonts w:eastAsia="Georgia" w:hAnsi="Georgia" w:cs="Georgia"/>
          <w:color w:val="000000"/>
        </w:rPr>
        <w:t> is on adipose tissues (fat). It has been found to act via a number of pathways:</w:t>
      </w:r>
    </w:p>
    <w:p w14:paraId="4A570F50" w14:textId="77777777" w:rsidR="003010F3" w:rsidRDefault="00000000">
      <w:pPr>
        <w:numPr>
          <w:ilvl w:val="0"/>
          <w:numId w:val="1"/>
        </w:numPr>
        <w:spacing w:before="105" w:after="105" w:line="360" w:lineRule="auto"/>
      </w:pPr>
      <w:r>
        <w:rPr>
          <w:rFonts w:eastAsia="Georgia" w:hAnsi="Georgia" w:cs="Georgia"/>
          <w:color w:val="000000"/>
        </w:rPr>
        <w:t>Stimulation of Lipolysis </w:t>
      </w:r>
      <w:r>
        <w:rPr>
          <w:rFonts w:eastAsia="Georgia" w:hAnsi="Georgia" w:cs="Georgia"/>
          <w:color w:val="000000"/>
        </w:rPr>
        <w:br/>
        <w:t>AOD-9604 produces hormone-sensitive lipase inside fat cells, an enzyme that catalyzes the breakdown of stored triglycerides to free fatty acids and glycerol. These fatty acids are then transported to the blood for energy utilization.</w:t>
      </w:r>
    </w:p>
    <w:p w14:paraId="08F34137" w14:textId="77777777" w:rsidR="003010F3" w:rsidRDefault="00000000">
      <w:pPr>
        <w:numPr>
          <w:ilvl w:val="0"/>
          <w:numId w:val="1"/>
        </w:numPr>
        <w:spacing w:before="105" w:after="105" w:line="360" w:lineRule="auto"/>
      </w:pPr>
      <w:r>
        <w:rPr>
          <w:rFonts w:eastAsia="Georgia" w:hAnsi="Georgia" w:cs="Georgia"/>
          <w:color w:val="000000"/>
        </w:rPr>
        <w:t>Inhibition of Lipogenesis </w:t>
      </w:r>
      <w:r>
        <w:rPr>
          <w:rFonts w:eastAsia="Georgia" w:hAnsi="Georgia" w:cs="Georgia"/>
          <w:color w:val="000000"/>
        </w:rPr>
        <w:br/>
        <w:t>It appears to inhibit the development of new fat cells and reduce the storage of dietary fats by inhibiting the main enzymes associated with fat synthesis.</w:t>
      </w:r>
    </w:p>
    <w:p w14:paraId="77198397" w14:textId="77777777" w:rsidR="003010F3" w:rsidRDefault="00000000">
      <w:pPr>
        <w:numPr>
          <w:ilvl w:val="0"/>
          <w:numId w:val="1"/>
        </w:numPr>
        <w:spacing w:before="105" w:after="105" w:line="360" w:lineRule="auto"/>
      </w:pPr>
      <w:r>
        <w:rPr>
          <w:rFonts w:eastAsia="Georgia" w:hAnsi="Georgia" w:cs="Georgia"/>
          <w:color w:val="000000"/>
        </w:rPr>
        <w:t>Mitochondrial Fat Oxidation </w:t>
      </w:r>
      <w:r>
        <w:rPr>
          <w:rFonts w:eastAsia="Georgia" w:hAnsi="Georgia" w:cs="Georgia"/>
          <w:color w:val="000000"/>
        </w:rPr>
        <w:br/>
        <w:t>There are studies showing that AOD-9604 could have a positive effect on the pace of fat burning inside the mitochondria (the powerhouses of the cell) and promote the process of fat burning in general. </w:t>
      </w:r>
      <w:r>
        <w:rPr>
          <w:rFonts w:eastAsia="Georgia" w:hAnsi="Georgia" w:cs="Georgia"/>
          <w:color w:val="000000"/>
        </w:rPr>
        <w:br/>
        <w:t>Notably, AOD-9604 does not substantially increase IGF-1 synthesis or overall expansion of tissues as is done by full HGH. It is this specificity that makes AOD-9604 attractive to researchers seeking targeted fat metabolism research with anabolic side effects that are unwanted. </w:t>
      </w:r>
      <w:r>
        <w:rPr>
          <w:rFonts w:eastAsia="Georgia" w:hAnsi="Georgia" w:cs="Georgia"/>
          <w:color w:val="000000"/>
        </w:rPr>
        <w:br/>
        <w:t>Science behind Targeted Fat Cell Breakdown </w:t>
      </w:r>
      <w:r>
        <w:rPr>
          <w:rFonts w:eastAsia="Georgia" w:hAnsi="Georgia" w:cs="Georgia"/>
          <w:color w:val="000000"/>
        </w:rPr>
        <w:br/>
        <w:t>One of the most prominent facts about AOD-9604 is that it seems to have specific effects on visceral and stubborn fat deposits. It showed greater effects on abdominal and subcutaneous fat than on other areas of fat in animal models. </w:t>
      </w:r>
      <w:r>
        <w:rPr>
          <w:rFonts w:eastAsia="Georgia" w:hAnsi="Georgia" w:cs="Georgia"/>
          <w:color w:val="000000"/>
        </w:rPr>
        <w:br/>
        <w:t>Studies have shown that AOD-9604 can:</w:t>
      </w:r>
      <w:r>
        <w:rPr>
          <w:rFonts w:eastAsia="Georgia" w:hAnsi="Georgia" w:cs="Georgia"/>
          <w:color w:val="000000"/>
        </w:rPr>
        <w:br/>
        <w:t>Decrease beta-3 adrenergic receptor on fat cells, increasing fat mobilization.</w:t>
      </w:r>
      <w:r>
        <w:rPr>
          <w:rFonts w:eastAsia="Georgia" w:hAnsi="Georgia" w:cs="Georgia"/>
          <w:color w:val="000000"/>
        </w:rPr>
        <w:br/>
        <w:t>Decrease adipose tissue inflammation, which could enhance metabolic health.</w:t>
      </w:r>
      <w:r>
        <w:rPr>
          <w:rFonts w:eastAsia="Georgia" w:hAnsi="Georgia" w:cs="Georgia"/>
          <w:color w:val="000000"/>
        </w:rPr>
        <w:br/>
        <w:t>Help brown the white fat (converting energy-storing fat into energy-burning fat)</w:t>
      </w:r>
      <w:r>
        <w:rPr>
          <w:rFonts w:eastAsia="Georgia" w:hAnsi="Georgia" w:cs="Georgia"/>
          <w:color w:val="000000"/>
        </w:rPr>
        <w:br/>
        <w:t>These processes are under investigation in cell cultures and animal models of obesity, metabolic syndrome, and diet-induced fat accumulation.</w:t>
      </w:r>
      <w:r>
        <w:rPr>
          <w:rFonts w:eastAsia="Georgia" w:hAnsi="Georgia" w:cs="Georgia"/>
          <w:color w:val="000000"/>
        </w:rPr>
        <w:br/>
        <w:t>Findings of AOD-9604 Research.</w:t>
      </w:r>
      <w:r>
        <w:rPr>
          <w:rFonts w:eastAsia="Georgia" w:hAnsi="Georgia" w:cs="Georgia"/>
          <w:color w:val="000000"/>
        </w:rPr>
        <w:br/>
        <w:t>The preclinical and early human research has investigated the effects of AOD-9604 on fat metabolism:</w:t>
      </w:r>
      <w:r>
        <w:rPr>
          <w:rFonts w:eastAsia="Georgia" w:hAnsi="Georgia" w:cs="Georgia"/>
          <w:color w:val="000000"/>
        </w:rPr>
        <w:br/>
        <w:t>AOD-9604 treatment in obese rodents resulted in a sizable decrease in body fat mass without influencing lean muscle or food intake.</w:t>
      </w:r>
      <w:r>
        <w:rPr>
          <w:rFonts w:eastAsia="Georgia" w:hAnsi="Georgia" w:cs="Georgia"/>
          <w:color w:val="000000"/>
        </w:rPr>
        <w:br/>
        <w:t xml:space="preserve">Phase 1 and 2 human clinical trials demonstrated slight decreases in body fat and in the </w:t>
      </w:r>
      <w:r>
        <w:rPr>
          <w:rFonts w:eastAsia="Georgia" w:hAnsi="Georgia" w:cs="Georgia"/>
          <w:color w:val="000000"/>
        </w:rPr>
        <w:lastRenderedPageBreak/>
        <w:t>abdominal part, specifically, with diet and exercise.</w:t>
      </w:r>
      <w:r>
        <w:rPr>
          <w:rFonts w:eastAsia="Georgia" w:hAnsi="Georgia" w:cs="Georgia"/>
          <w:color w:val="000000"/>
        </w:rPr>
        <w:br/>
        <w:t>Laboratory experiments showed that the rate of fat oxidation and lipid profiles were better in treated animals.</w:t>
      </w:r>
      <w:r>
        <w:rPr>
          <w:rFonts w:eastAsia="Georgia" w:hAnsi="Georgia" w:cs="Georgia"/>
          <w:color w:val="000000"/>
        </w:rPr>
        <w:br/>
        <w:t>Most studies found no substantial effect of growth hormone or insulin sensitivity, which supports its specific effect.</w:t>
      </w:r>
      <w:r>
        <w:rPr>
          <w:rFonts w:eastAsia="Georgia" w:hAnsi="Georgia" w:cs="Georgia"/>
          <w:color w:val="000000"/>
        </w:rPr>
        <w:br/>
        <w:t>Important note: These results are applicable in research settings. The information about humans remains tentative, and long-term effects are under study. AOD-9604 is not licensed for use in any therapeutic purpose.</w:t>
      </w:r>
      <w:r>
        <w:rPr>
          <w:rFonts w:eastAsia="Georgia" w:hAnsi="Georgia" w:cs="Georgia"/>
          <w:color w:val="000000"/>
        </w:rPr>
        <w:br/>
        <w:t>AOD-9604 vs Full-Length HGH: Research Significant Distinctions.</w:t>
      </w:r>
      <w:r>
        <w:rPr>
          <w:rFonts w:eastAsia="Georgia" w:hAnsi="Georgia" w:cs="Georgia"/>
          <w:color w:val="000000"/>
        </w:rPr>
        <w:br/>
        <w:t>Aspect</w:t>
      </w:r>
      <w:r>
        <w:rPr>
          <w:rFonts w:eastAsia="Georgia" w:hAnsi="Georgia" w:cs="Georgia"/>
          <w:color w:val="000000"/>
        </w:rPr>
        <w:br/>
        <w:t>AOD-9604    </w:t>
      </w:r>
      <w:r>
        <w:rPr>
          <w:rFonts w:eastAsia="Georgia" w:hAnsi="Georgia" w:cs="Georgia"/>
          <w:color w:val="000000"/>
        </w:rPr>
        <w:br/>
        <w:t>Full-Length HGH</w:t>
      </w:r>
      <w:r>
        <w:rPr>
          <w:rFonts w:eastAsia="Georgia" w:hAnsi="Georgia" w:cs="Georgia"/>
          <w:color w:val="000000"/>
        </w:rPr>
        <w:br/>
        <w:t>Structure </w:t>
      </w:r>
      <w:r>
        <w:rPr>
          <w:rFonts w:eastAsia="Georgia" w:hAnsi="Georgia" w:cs="Georgia"/>
          <w:color w:val="000000"/>
        </w:rPr>
        <w:br/>
        <w:t>16-amino acid fragment </w:t>
      </w:r>
      <w:r>
        <w:rPr>
          <w:rFonts w:eastAsia="Georgia" w:hAnsi="Georgia" w:cs="Georgia"/>
          <w:color w:val="000000"/>
        </w:rPr>
        <w:br/>
        <w:t>191-amino acid full protein </w:t>
      </w:r>
      <w:r>
        <w:rPr>
          <w:rFonts w:eastAsia="Georgia" w:hAnsi="Georgia" w:cs="Georgia"/>
          <w:color w:val="000000"/>
        </w:rPr>
        <w:br/>
        <w:t>Primary Effect</w:t>
      </w:r>
      <w:r>
        <w:rPr>
          <w:rFonts w:eastAsia="Georgia" w:hAnsi="Georgia" w:cs="Georgia"/>
          <w:color w:val="000000"/>
        </w:rPr>
        <w:br/>
        <w:t>Targeted fat breakdown</w:t>
      </w:r>
      <w:r>
        <w:rPr>
          <w:rFonts w:eastAsia="Georgia" w:hAnsi="Georgia" w:cs="Georgia"/>
          <w:color w:val="000000"/>
        </w:rPr>
        <w:br/>
        <w:t>Broad growth + fat metabolism </w:t>
      </w:r>
      <w:r>
        <w:rPr>
          <w:rFonts w:eastAsia="Georgia" w:hAnsi="Georgia" w:cs="Georgia"/>
          <w:color w:val="000000"/>
        </w:rPr>
        <w:br/>
        <w:t>GF-1 Stimulation</w:t>
      </w:r>
      <w:r>
        <w:rPr>
          <w:rFonts w:eastAsia="Georgia" w:hAnsi="Georgia" w:cs="Georgia"/>
          <w:color w:val="000000"/>
        </w:rPr>
        <w:br/>
        <w:t>Minimal   </w:t>
      </w:r>
      <w:r>
        <w:rPr>
          <w:rFonts w:eastAsia="Georgia" w:hAnsi="Georgia" w:cs="Georgia"/>
          <w:color w:val="000000"/>
        </w:rPr>
        <w:br/>
        <w:t>Strong   </w:t>
      </w:r>
      <w:r>
        <w:rPr>
          <w:rFonts w:eastAsia="Georgia" w:hAnsi="Georgia" w:cs="Georgia"/>
          <w:color w:val="000000"/>
        </w:rPr>
        <w:br/>
        <w:t>Muscle growth </w:t>
      </w:r>
      <w:r>
        <w:rPr>
          <w:rFonts w:eastAsia="Georgia" w:hAnsi="Georgia" w:cs="Georgia"/>
          <w:color w:val="000000"/>
        </w:rPr>
        <w:br/>
        <w:t>None observed</w:t>
      </w:r>
      <w:r>
        <w:rPr>
          <w:rFonts w:eastAsia="Georgia" w:hAnsi="Georgia" w:cs="Georgia"/>
          <w:color w:val="000000"/>
        </w:rPr>
        <w:br/>
        <w:t>Significant </w:t>
      </w:r>
      <w:r>
        <w:rPr>
          <w:rFonts w:eastAsia="Georgia" w:hAnsi="Georgia" w:cs="Georgia"/>
          <w:color w:val="000000"/>
        </w:rPr>
        <w:br/>
        <w:t>Research Applications</w:t>
      </w:r>
      <w:r>
        <w:rPr>
          <w:rFonts w:eastAsia="Georgia" w:hAnsi="Georgia" w:cs="Georgia"/>
          <w:color w:val="000000"/>
        </w:rPr>
        <w:br/>
        <w:t>Fat metabolism studies</w:t>
      </w:r>
      <w:r>
        <w:rPr>
          <w:rFonts w:eastAsia="Georgia" w:hAnsi="Georgia" w:cs="Georgia"/>
          <w:color w:val="000000"/>
        </w:rPr>
        <w:br/>
        <w:t>General growth hormone research</w:t>
      </w:r>
      <w:r>
        <w:rPr>
          <w:rFonts w:eastAsia="Georgia" w:hAnsi="Georgia" w:cs="Georgia"/>
          <w:color w:val="000000"/>
        </w:rPr>
        <w:br/>
        <w:t>AOD-9604 was specifically designed to extract the lipolytic (fat-burning) properties of HGH without the growth-promoting properties.</w:t>
      </w:r>
      <w:r>
        <w:rPr>
          <w:rFonts w:eastAsia="Georgia" w:hAnsi="Georgia" w:cs="Georgia"/>
          <w:color w:val="000000"/>
        </w:rPr>
        <w:br/>
        <w:t>Present Research State and Shortcomings.</w:t>
      </w:r>
      <w:r>
        <w:rPr>
          <w:rFonts w:eastAsia="Georgia" w:hAnsi="Georgia" w:cs="Georgia"/>
          <w:color w:val="000000"/>
        </w:rPr>
        <w:br/>
        <w:t>The majority of AOD-9604 information is based on animal models and initial human trials, which were small in size, and took place in the early 2000s. There are only a few larger, long-term human studies and the peptide has not been approved to date against any clinical indication.</w:t>
      </w:r>
      <w:r>
        <w:rPr>
          <w:rFonts w:eastAsia="Georgia" w:hAnsi="Georgia" w:cs="Georgia"/>
          <w:color w:val="000000"/>
        </w:rPr>
        <w:br/>
        <w:t xml:space="preserve">The researchers are still investigating AOD-9604 in terms of its application in the study of obesity, metabolic diseases, and fat cell biology. Nonetheless, the effects may be different based </w:t>
      </w:r>
      <w:r>
        <w:rPr>
          <w:rFonts w:eastAsia="Georgia" w:hAnsi="Georgia" w:cs="Georgia"/>
          <w:color w:val="000000"/>
        </w:rPr>
        <w:lastRenderedPageBreak/>
        <w:t>on the dosage, route of administration, and design of the study.</w:t>
      </w:r>
      <w:r>
        <w:rPr>
          <w:rFonts w:eastAsia="Georgia" w:hAnsi="Georgia" w:cs="Georgia"/>
          <w:color w:val="000000"/>
        </w:rPr>
        <w:br/>
        <w:t>Final Thoughts</w:t>
      </w:r>
      <w:r>
        <w:rPr>
          <w:rFonts w:eastAsia="Georgia" w:hAnsi="Georgia" w:cs="Georgia"/>
          <w:color w:val="000000"/>
        </w:rPr>
        <w:br/>
        <w:t>AOD-9604 is a promising research instrument to understand the process of targeted fat cell breakdown and metabolic regulation. This is owing to the fact that it can induce lipolysis without broad effects of growth hormone as compared to other peptides in preclinical studies.</w:t>
      </w:r>
      <w:r>
        <w:rPr>
          <w:rFonts w:eastAsia="Georgia" w:hAnsi="Georgia" w:cs="Georgia"/>
          <w:color w:val="000000"/>
        </w:rPr>
        <w:br/>
        <w:t>Although the science has potential in the laboratory, AOD-9604 is not a magic bullet. It is also a pure research drug and any practical implementation would entail a lot of further clinical research.</w:t>
      </w:r>
      <w:r>
        <w:rPr>
          <w:rFonts w:eastAsia="Georgia" w:hAnsi="Georgia" w:cs="Georgia"/>
          <w:color w:val="000000"/>
        </w:rPr>
        <w:br/>
        <w:t>As an option, AOD-9604 5mg or 10mg vials provide a selective and studied option to a qualified researcher interested in studying a metabolic pathway, or fat metabolism. Always obtain suppliers who are reputable, and whose purity and Certificates of Analysis are verified.</w:t>
      </w:r>
      <w:r>
        <w:rPr>
          <w:rFonts w:eastAsia="Georgia" w:hAnsi="Georgia" w:cs="Georgia"/>
          <w:color w:val="000000"/>
        </w:rPr>
        <w:br/>
        <w:t>Any research peptides are to be used in the lab. </w:t>
      </w:r>
      <w:r>
        <w:rPr>
          <w:rFonts w:eastAsia="Georgia" w:hAnsi="Georgia" w:cs="Georgia"/>
          <w:color w:val="000000"/>
        </w:rPr>
        <w:br/>
        <w:t>References</w:t>
      </w:r>
    </w:p>
    <w:p w14:paraId="28DA22EE" w14:textId="77777777" w:rsidR="003010F3" w:rsidRDefault="00000000">
      <w:pPr>
        <w:numPr>
          <w:ilvl w:val="0"/>
          <w:numId w:val="1"/>
        </w:numPr>
        <w:spacing w:before="105" w:after="105" w:line="360" w:lineRule="auto"/>
      </w:pPr>
      <w:r>
        <w:rPr>
          <w:rFonts w:eastAsia="Georgia" w:hAnsi="Georgia" w:cs="Georgia"/>
          <w:color w:val="000000"/>
        </w:rPr>
        <w:t>Heffernan M, et al. The effects of AOD-9604 on body fat reduction in obese mice. Obesity Research. 2001.  </w:t>
      </w:r>
      <w:r>
        <w:rPr>
          <w:rFonts w:eastAsia="Georgia" w:hAnsi="Georgia" w:cs="Georgia"/>
          <w:color w:val="000000"/>
        </w:rPr>
        <w:br/>
      </w:r>
      <w:hyperlink r:id="rId17">
        <w:r>
          <w:rPr>
            <w:rFonts w:ascii="Helvetica Neue" w:eastAsia="Helvetica Neue" w:hAnsi="Helvetica Neue" w:cs="Helvetica Neue"/>
            <w:u w:val="single"/>
          </w:rPr>
          <w:t>https://pubmed.ncbi.nlm.nih.gov/11708462</w:t>
        </w:r>
      </w:hyperlink>
    </w:p>
    <w:p w14:paraId="537ACDAA" w14:textId="77777777" w:rsidR="003010F3" w:rsidRDefault="00000000">
      <w:pPr>
        <w:numPr>
          <w:ilvl w:val="0"/>
          <w:numId w:val="1"/>
        </w:numPr>
        <w:spacing w:before="105" w:after="105" w:line="360" w:lineRule="auto"/>
      </w:pPr>
      <w:r>
        <w:rPr>
          <w:rFonts w:eastAsia="Georgia" w:hAnsi="Georgia" w:cs="Georgia"/>
          <w:color w:val="000000"/>
        </w:rPr>
        <w:t>Ng FM, et al. Metabolic studies of a synthetic lipolytic domain (AOD-9604) of human growth     hormone. Horm Res. 2000.  </w:t>
      </w:r>
      <w:r>
        <w:rPr>
          <w:rFonts w:eastAsia="Georgia" w:hAnsi="Georgia" w:cs="Georgia"/>
          <w:color w:val="000000"/>
        </w:rPr>
        <w:br/>
      </w:r>
      <w:hyperlink r:id="rId18">
        <w:r>
          <w:rPr>
            <w:rFonts w:ascii="Helvetica Neue" w:eastAsia="Helvetica Neue" w:hAnsi="Helvetica Neue" w:cs="Helvetica Neue"/>
            <w:u w:val="single"/>
          </w:rPr>
          <w:t>https://pubmed.ncbi.nlm.nih.gov/11146366</w:t>
        </w:r>
      </w:hyperlink>
    </w:p>
    <w:p w14:paraId="2930DE5B" w14:textId="77777777" w:rsidR="003010F3" w:rsidRDefault="00000000">
      <w:pPr>
        <w:numPr>
          <w:ilvl w:val="0"/>
          <w:numId w:val="1"/>
        </w:numPr>
        <w:spacing w:before="105" w:after="105" w:line="360" w:lineRule="auto"/>
      </w:pPr>
      <w:r>
        <w:rPr>
          <w:rFonts w:eastAsia="Georgia" w:hAnsi="Georgia" w:cs="Georgia"/>
          <w:color w:val="000000"/>
        </w:rPr>
        <w:t>Kwon DR, et al. The effect of AOD-9604 on obesity in mice. J Korean Med Sci. 2010.  </w:t>
      </w:r>
      <w:r>
        <w:rPr>
          <w:rFonts w:eastAsia="Georgia" w:hAnsi="Georgia" w:cs="Georgia"/>
          <w:color w:val="000000"/>
        </w:rPr>
        <w:br/>
      </w:r>
      <w:hyperlink r:id="rId19">
        <w:r>
          <w:rPr>
            <w:rFonts w:ascii="Helvetica Neue" w:eastAsia="Helvetica Neue" w:hAnsi="Helvetica Neue" w:cs="Helvetica Neue"/>
            <w:u w:val="single"/>
          </w:rPr>
          <w:t>https://pubmed.ncbi.nlm.nih.gov/21060753</w:t>
        </w:r>
      </w:hyperlink>
    </w:p>
    <w:p w14:paraId="52CF1C9A" w14:textId="77777777" w:rsidR="003010F3" w:rsidRDefault="00000000">
      <w:pPr>
        <w:numPr>
          <w:ilvl w:val="0"/>
          <w:numId w:val="1"/>
        </w:numPr>
        <w:spacing w:before="105" w:after="105" w:line="360" w:lineRule="auto"/>
      </w:pPr>
      <w:r>
        <w:rPr>
          <w:rFonts w:eastAsia="Georgia" w:hAnsi="Georgia" w:cs="Georgia"/>
          <w:color w:val="000000"/>
        </w:rPr>
        <w:t>Additional preclinical data from early-phase human trials (2000–2004).</w:t>
      </w:r>
    </w:p>
    <w:p w14:paraId="6E892E16" w14:textId="77777777" w:rsidR="003010F3" w:rsidRDefault="00000000">
      <w:pPr>
        <w:spacing w:after="210" w:line="360" w:lineRule="auto"/>
      </w:pPr>
      <w:r>
        <w:rPr>
          <w:rFonts w:eastAsia="Georgia" w:hAnsi="Georgia" w:cs="Georgia"/>
          <w:color w:val="000000"/>
        </w:rPr>
        <w:t>Here’s a cleaner, blog-ready version of your AOD-9604 article with the claims tightened and the language made more professional. The core scientific framing is that AOD-9604 is a C-terminal growth hormone fragment studied for selective effects on adipose metabolism, especially lipolysis and reduced lipogenesis, while generally avoiding the broader anabolic and IGF-1 effects of full-length HGH.</w:t>
      </w:r>
      <w:bookmarkStart w:id="1" w:name="fnref1"/>
      <w:bookmarkEnd w:id="1"/>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2" w:name="fnref2"/>
      <w:bookmarkEnd w:id="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FBA02A5" w14:textId="77777777" w:rsidR="003010F3" w:rsidRDefault="00000000">
      <w:pPr>
        <w:spacing w:before="315" w:after="105" w:line="360" w:lineRule="auto"/>
        <w:ind w:left="-30"/>
      </w:pPr>
      <w:bookmarkStart w:id="3" w:name="how_aod_9604_works"/>
      <w:r>
        <w:rPr>
          <w:rFonts w:eastAsia="Georgia" w:hAnsi="Georgia" w:cs="Georgia"/>
          <w:b/>
          <w:color w:val="000000"/>
          <w:sz w:val="24"/>
        </w:rPr>
        <w:t>How AOD-9604 Works</w:t>
      </w:r>
      <w:bookmarkEnd w:id="3"/>
    </w:p>
    <w:p w14:paraId="3E044923" w14:textId="77777777" w:rsidR="003010F3" w:rsidRDefault="00000000">
      <w:pPr>
        <w:spacing w:after="210" w:line="360" w:lineRule="auto"/>
      </w:pPr>
      <w:r>
        <w:rPr>
          <w:rFonts w:eastAsia="Georgia" w:hAnsi="Georgia" w:cs="Georgia"/>
          <w:color w:val="000000"/>
        </w:rPr>
        <w:t xml:space="preserve">AOD-9604 is a synthetic fragment of human growth hormone, commonly described as amino acids 176-191 or 177-191 depending on the source notation, and it is studied for its selective effects on fat metabolism. In research models, it is associated with increased lipolysis, reduced fat formation, and enhanced fat oxidation, which is why it is often discussed in obesity and metabolic research. Unlike </w:t>
      </w:r>
      <w:r>
        <w:rPr>
          <w:rFonts w:eastAsia="Georgia" w:hAnsi="Georgia" w:cs="Georgia"/>
          <w:color w:val="000000"/>
        </w:rPr>
        <w:lastRenderedPageBreak/>
        <w:t>full-length HGH, it is intended to isolate the lipolytic part of the molecule without the broader growth-related effects.</w:t>
      </w:r>
      <w:bookmarkStart w:id="4" w:name="fnref2_1"/>
      <w:bookmarkEnd w:id="4"/>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bookmarkStart w:id="5" w:name="fnref3"/>
      <w:bookmarkEnd w:id="5"/>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6" w:name="fnref1_1"/>
      <w:bookmarkEnd w:id="6"/>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45768B59" w14:textId="77777777" w:rsidR="003010F3" w:rsidRDefault="00000000">
      <w:pPr>
        <w:spacing w:before="315" w:after="105" w:line="360" w:lineRule="auto"/>
        <w:ind w:left="-30"/>
      </w:pPr>
      <w:bookmarkStart w:id="7" w:name="research_disclaimer"/>
      <w:r>
        <w:rPr>
          <w:rFonts w:eastAsia="Georgia" w:hAnsi="Georgia" w:cs="Georgia"/>
          <w:b/>
          <w:color w:val="000000"/>
          <w:sz w:val="24"/>
        </w:rPr>
        <w:t>Research disclaimer</w:t>
      </w:r>
      <w:bookmarkEnd w:id="7"/>
    </w:p>
    <w:p w14:paraId="6FCCA1AE" w14:textId="77777777" w:rsidR="003010F3" w:rsidRDefault="00000000">
      <w:pPr>
        <w:spacing w:after="210" w:line="360" w:lineRule="auto"/>
      </w:pPr>
      <w:r>
        <w:rPr>
          <w:rFonts w:eastAsia="Georgia" w:hAnsi="Georgia" w:cs="Georgia"/>
          <w:color w:val="000000"/>
        </w:rPr>
        <w:t xml:space="preserve">Your disclaimer is appropriate, but it should be phrased more carefully for compliance. AOD-9604 should be presented as a </w:t>
      </w:r>
      <w:r>
        <w:rPr>
          <w:rFonts w:eastAsia="Georgia" w:hAnsi="Georgia" w:cs="Georgia"/>
          <w:b/>
          <w:color w:val="000000"/>
        </w:rPr>
        <w:t>research-use only</w:t>
      </w:r>
      <w:r>
        <w:rPr>
          <w:rFonts w:eastAsia="Georgia" w:hAnsi="Georgia" w:cs="Georgia"/>
          <w:color w:val="000000"/>
        </w:rPr>
        <w:t xml:space="preserve"> compound, with no approved use for weight loss, fat reduction, or any medical purpose. It is also best to avoid wording that implies direct human treatment claims, because the strongest evidence remains preclinical and the human data are limited and mixed.</w:t>
      </w:r>
      <w:bookmarkStart w:id="8" w:name="fnref4"/>
      <w:bookmarkEnd w:id="8"/>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9" w:name="fnref5"/>
      <w:bookmarkEnd w:id="9"/>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0" w:name="fnref1_2"/>
      <w:bookmarkEnd w:id="10"/>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186393F0" w14:textId="77777777" w:rsidR="003010F3" w:rsidRDefault="00000000">
      <w:pPr>
        <w:spacing w:before="315" w:after="105" w:line="360" w:lineRule="auto"/>
        <w:ind w:left="-30"/>
      </w:pPr>
      <w:bookmarkStart w:id="11" w:name="mechanism_section"/>
      <w:r>
        <w:rPr>
          <w:rFonts w:eastAsia="Georgia" w:hAnsi="Georgia" w:cs="Georgia"/>
          <w:b/>
          <w:color w:val="000000"/>
          <w:sz w:val="24"/>
        </w:rPr>
        <w:t>Mechanism section</w:t>
      </w:r>
      <w:bookmarkEnd w:id="11"/>
    </w:p>
    <w:p w14:paraId="3F2F1E40" w14:textId="77777777" w:rsidR="003010F3" w:rsidRDefault="00000000">
      <w:pPr>
        <w:spacing w:after="210" w:line="360" w:lineRule="auto"/>
      </w:pPr>
      <w:r>
        <w:rPr>
          <w:rFonts w:eastAsia="Georgia" w:hAnsi="Georgia" w:cs="Georgia"/>
          <w:color w:val="000000"/>
        </w:rPr>
        <w:t>The mechanism of action can be explained in three simple points. First, AOD-9604 is reported to stimulate lipolysis, meaning it helps trigger the breakdown of stored triglycerides into free fatty acids and glycerol. Second, it appears to suppress lipogenesis, which is the process of making and storing new fat. Third, some studies suggest it may increase fat oxidation and influence adipocyte signaling pathways such as beta-3 adrenergic-related activity, although the full signaling cascade is not completely established.</w:t>
      </w:r>
      <w:bookmarkStart w:id="12" w:name="fnref6"/>
      <w:bookmarkEnd w:id="12"/>
      <w:r>
        <w:fldChar w:fldCharType="begin"/>
      </w:r>
      <w:r>
        <w:instrText>HYPERLINK \l "fn6" \h</w:instrText>
      </w:r>
      <w:r>
        <w:fldChar w:fldCharType="separate"/>
      </w:r>
      <w:r>
        <w:rPr>
          <w:rFonts w:ascii="Helvetica Neue" w:eastAsia="Helvetica Neue" w:hAnsi="Helvetica Neue" w:cs="Helvetica Neue"/>
          <w:u w:val="single"/>
          <w:vertAlign w:val="superscript"/>
        </w:rPr>
        <w:t>[6]</w:t>
      </w:r>
      <w:r>
        <w:fldChar w:fldCharType="end"/>
      </w:r>
      <w:bookmarkStart w:id="13" w:name="fnref7"/>
      <w:bookmarkEnd w:id="13"/>
      <w:r>
        <w:fldChar w:fldCharType="begin"/>
      </w:r>
      <w:r>
        <w:instrText>HYPERLINK \l "fn7" \h</w:instrText>
      </w:r>
      <w:r>
        <w:fldChar w:fldCharType="separate"/>
      </w:r>
      <w:r>
        <w:rPr>
          <w:rFonts w:ascii="Helvetica Neue" w:eastAsia="Helvetica Neue" w:hAnsi="Helvetica Neue" w:cs="Helvetica Neue"/>
          <w:u w:val="single"/>
          <w:vertAlign w:val="superscript"/>
        </w:rPr>
        <w:t>[7]</w:t>
      </w:r>
      <w:r>
        <w:fldChar w:fldCharType="end"/>
      </w:r>
      <w:bookmarkStart w:id="14" w:name="fnref3_1"/>
      <w:bookmarkEnd w:id="14"/>
      <w:r>
        <w:fldChar w:fldCharType="begin"/>
      </w:r>
      <w:r>
        <w:instrText>HYPERLINK \l "fn3" \h</w:instrText>
      </w:r>
      <w:r>
        <w:fldChar w:fldCharType="separate"/>
      </w:r>
      <w:r>
        <w:rPr>
          <w:rFonts w:ascii="Helvetica Neue" w:eastAsia="Helvetica Neue" w:hAnsi="Helvetica Neue" w:cs="Helvetica Neue"/>
          <w:u w:val="single"/>
          <w:vertAlign w:val="superscript"/>
        </w:rPr>
        <w:t>[3]</w:t>
      </w:r>
      <w:r>
        <w:fldChar w:fldCharType="end"/>
      </w:r>
      <w:bookmarkStart w:id="15" w:name="fnref1_3"/>
      <w:bookmarkEnd w:id="15"/>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bookmarkStart w:id="16" w:name="fnref2_2"/>
      <w:bookmarkEnd w:id="16"/>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0DA862B5" w14:textId="77777777" w:rsidR="003010F3" w:rsidRDefault="00000000">
      <w:pPr>
        <w:spacing w:before="315" w:after="105" w:line="360" w:lineRule="auto"/>
        <w:ind w:left="-30"/>
      </w:pPr>
      <w:bookmarkStart w:id="17" w:name="safer_wording_edits"/>
      <w:r>
        <w:rPr>
          <w:rFonts w:eastAsia="Georgia" w:hAnsi="Georgia" w:cs="Georgia"/>
          <w:b/>
          <w:color w:val="000000"/>
          <w:sz w:val="24"/>
        </w:rPr>
        <w:t>Safer wording edits</w:t>
      </w:r>
      <w:bookmarkEnd w:id="17"/>
    </w:p>
    <w:p w14:paraId="0FDF6AFC" w14:textId="77777777" w:rsidR="003010F3" w:rsidRDefault="00000000">
      <w:pPr>
        <w:spacing w:after="210" w:line="360" w:lineRule="auto"/>
      </w:pPr>
      <w:r>
        <w:rPr>
          <w:rFonts w:eastAsia="Georgia" w:hAnsi="Georgia" w:cs="Georgia"/>
          <w:color w:val="000000"/>
        </w:rPr>
        <w:t>A few lines in your draft should be softened to stay scientifically accurate. For example, “targeted fat cell breakdown” is fine as a research phrase, but “fat-burning” should be used sparingly and always in a research context. Also, instead of saying it “renders it a very special instrument,” a more professional line would be: “This selective profile makes AOD-9604 a useful research tool for studying lipid metabolism.” That keeps the article informative without sounding promotional.</w:t>
      </w:r>
      <w:bookmarkStart w:id="18" w:name="fnref5_1"/>
      <w:bookmarkEnd w:id="18"/>
      <w:r>
        <w:fldChar w:fldCharType="begin"/>
      </w:r>
      <w:r>
        <w:instrText>HYPERLINK \l "fn5" \h</w:instrText>
      </w:r>
      <w:r>
        <w:fldChar w:fldCharType="separate"/>
      </w:r>
      <w:r>
        <w:rPr>
          <w:rFonts w:ascii="Helvetica Neue" w:eastAsia="Helvetica Neue" w:hAnsi="Helvetica Neue" w:cs="Helvetica Neue"/>
          <w:u w:val="single"/>
          <w:vertAlign w:val="superscript"/>
        </w:rPr>
        <w:t>[5]</w:t>
      </w:r>
      <w:r>
        <w:fldChar w:fldCharType="end"/>
      </w:r>
      <w:bookmarkStart w:id="19" w:name="fnref1_4"/>
      <w:bookmarkEnd w:id="19"/>
      <w:r>
        <w:fldChar w:fldCharType="begin"/>
      </w:r>
      <w:r>
        <w:instrText>HYPERLINK \l "fn1" \h</w:instrText>
      </w:r>
      <w:r>
        <w:fldChar w:fldCharType="separate"/>
      </w:r>
      <w:r>
        <w:rPr>
          <w:rFonts w:ascii="Helvetica Neue" w:eastAsia="Helvetica Neue" w:hAnsi="Helvetica Neue" w:cs="Helvetica Neue"/>
          <w:u w:val="single"/>
          <w:vertAlign w:val="superscript"/>
        </w:rPr>
        <w:t>[1]</w:t>
      </w:r>
      <w:r>
        <w:fldChar w:fldCharType="end"/>
      </w:r>
    </w:p>
    <w:p w14:paraId="091805FD" w14:textId="77777777" w:rsidR="003010F3" w:rsidRDefault="00000000">
      <w:pPr>
        <w:spacing w:before="315" w:after="105" w:line="360" w:lineRule="auto"/>
        <w:ind w:left="-30"/>
      </w:pPr>
      <w:bookmarkStart w:id="20" w:name="better_comparison_with_hgh"/>
      <w:r>
        <w:rPr>
          <w:rFonts w:eastAsia="Georgia" w:hAnsi="Georgia" w:cs="Georgia"/>
          <w:b/>
          <w:color w:val="000000"/>
          <w:sz w:val="24"/>
        </w:rPr>
        <w:t>Better comparison with HGH</w:t>
      </w:r>
      <w:bookmarkEnd w:id="20"/>
    </w:p>
    <w:p w14:paraId="79AA767A" w14:textId="77777777" w:rsidR="003010F3" w:rsidRDefault="00000000">
      <w:pPr>
        <w:spacing w:after="210" w:line="360" w:lineRule="auto"/>
      </w:pPr>
      <w:r>
        <w:rPr>
          <w:rFonts w:eastAsia="Georgia" w:hAnsi="Georgia" w:cs="Georgia"/>
          <w:color w:val="000000"/>
        </w:rPr>
        <w:t>Your comparison with full-length HGH is strong and should stay in the article. The cleanest distinction is that AOD-9604 is a short fragment designed to study fat metabolism, while HGH is a full 191-amino-acid hormone with broad metabolic and growth effects. You can also note that AOD-9604 is notable because it has been studied without meaningful IGF-1 elevation in human trials, which differentiates it from full HGH.</w:t>
      </w:r>
      <w:bookmarkStart w:id="21" w:name="fnref4_1"/>
      <w:bookmarkEnd w:id="21"/>
      <w:r>
        <w:fldChar w:fldCharType="begin"/>
      </w:r>
      <w:r>
        <w:instrText>HYPERLINK \l "fn4" \h</w:instrText>
      </w:r>
      <w:r>
        <w:fldChar w:fldCharType="separate"/>
      </w:r>
      <w:r>
        <w:rPr>
          <w:rFonts w:ascii="Helvetica Neue" w:eastAsia="Helvetica Neue" w:hAnsi="Helvetica Neue" w:cs="Helvetica Neue"/>
          <w:u w:val="single"/>
          <w:vertAlign w:val="superscript"/>
        </w:rPr>
        <w:t>[4]</w:t>
      </w:r>
      <w:r>
        <w:fldChar w:fldCharType="end"/>
      </w:r>
      <w:bookmarkStart w:id="22" w:name="fnref2_3"/>
      <w:bookmarkEnd w:id="22"/>
      <w:r>
        <w:fldChar w:fldCharType="begin"/>
      </w:r>
      <w:r>
        <w:instrText>HYPERLINK \l "fn2" \h</w:instrText>
      </w:r>
      <w:r>
        <w:fldChar w:fldCharType="separate"/>
      </w:r>
      <w:r>
        <w:rPr>
          <w:rFonts w:ascii="Helvetica Neue" w:eastAsia="Helvetica Neue" w:hAnsi="Helvetica Neue" w:cs="Helvetica Neue"/>
          <w:u w:val="single"/>
          <w:vertAlign w:val="superscript"/>
        </w:rPr>
        <w:t>[2]</w:t>
      </w:r>
      <w:r>
        <w:fldChar w:fldCharType="end"/>
      </w:r>
    </w:p>
    <w:p w14:paraId="1B900FAC" w14:textId="77777777" w:rsidR="003010F3" w:rsidRDefault="00000000">
      <w:pPr>
        <w:spacing w:before="315" w:after="105" w:line="360" w:lineRule="auto"/>
        <w:ind w:left="-30"/>
      </w:pPr>
      <w:bookmarkStart w:id="23" w:name="recommended_closing"/>
      <w:r>
        <w:rPr>
          <w:rFonts w:eastAsia="Georgia" w:hAnsi="Georgia" w:cs="Georgia"/>
          <w:b/>
          <w:color w:val="000000"/>
          <w:sz w:val="24"/>
        </w:rPr>
        <w:t>Recommended closing</w:t>
      </w:r>
      <w:bookmarkEnd w:id="23"/>
    </w:p>
    <w:p w14:paraId="00B5FBF3" w14:textId="77777777" w:rsidR="003010F3" w:rsidRDefault="00000000">
      <w:pPr>
        <w:spacing w:after="210" w:line="360" w:lineRule="auto"/>
      </w:pPr>
      <w:r>
        <w:rPr>
          <w:rFonts w:eastAsia="Georgia" w:hAnsi="Georgia" w:cs="Georgia"/>
          <w:color w:val="000000"/>
        </w:rPr>
        <w:t>A stronger final paragraph would be:</w:t>
      </w:r>
    </w:p>
    <w:p w14:paraId="608F512C" w14:textId="77777777" w:rsidR="003010F3" w:rsidRDefault="00000000">
      <w:pPr>
        <w:spacing w:after="210" w:line="360" w:lineRule="auto"/>
      </w:pPr>
      <w:r>
        <w:rPr>
          <w:rFonts w:eastAsia="Georgia" w:hAnsi="Georgia" w:cs="Georgia"/>
          <w:color w:val="000000"/>
        </w:rPr>
        <w:lastRenderedPageBreak/>
        <w:t>“AOD-9604 remains an interesting research peptide for studying adipose metabolism, lipolysis, and fat oxidation. Its selective profile makes it a useful model for researchers who want to explore fat-related pathways without the broader growth effects of full HGH. However, current evidence still comes mainly from preclinical and limited human studies, so it should be treated strictly as a laboratory research compound.”</w:t>
      </w:r>
    </w:p>
    <w:p w14:paraId="7529F227" w14:textId="77777777" w:rsidR="003010F3" w:rsidRDefault="00000000">
      <w:pPr>
        <w:spacing w:after="210" w:line="360" w:lineRule="auto"/>
      </w:pPr>
      <w:r>
        <w:rPr>
          <w:rFonts w:eastAsia="Georgia" w:hAnsi="Georgia" w:cs="Georgia"/>
          <w:color w:val="000000"/>
        </w:rPr>
        <w:t>If you want, I can turn this into a full SEO blog post with headings, meta title, meta description, FAQ, and a comparison table.</w:t>
      </w:r>
      <w:r>
        <w:rPr>
          <w:rFonts w:eastAsia="Georgia" w:hAnsi="Georgia" w:cs="Georgia"/>
          <w:color w:val="000000"/>
        </w:rPr>
        <w:br/>
      </w:r>
    </w:p>
    <w:p w14:paraId="653BC06C" w14:textId="77777777" w:rsidR="003010F3" w:rsidRDefault="00000000">
      <w:pPr>
        <w:spacing w:line="360" w:lineRule="auto"/>
      </w:pPr>
      <w:r>
        <w:rPr>
          <w:rFonts w:eastAsia="Georgia" w:hAnsi="Georgia" w:cs="Georgia"/>
          <w:color w:val="000000"/>
        </w:rPr>
        <w:t>⁂</w:t>
      </w:r>
    </w:p>
    <w:p w14:paraId="4051CB9F" w14:textId="77777777" w:rsidR="003010F3" w:rsidRDefault="008316BD">
      <w:pPr>
        <w:spacing w:before="210" w:after="0" w:line="360" w:lineRule="auto"/>
      </w:pPr>
      <w:r>
        <w:rPr>
          <w:noProof/>
        </w:rPr>
      </w:r>
      <w:r>
        <w:rPr>
          <w:noProof/>
        </w:rPr>
        <w:pict w14:anchorId="162FEF37">
          <v:rect id="_x0000_s1026" alt="" style="width:475.5pt;height:.05pt;mso-width-percent:0;mso-height-percent:0;mso-left-percent:-10001;mso-top-percent:-10001;mso-position-horizontal:absolute;mso-position-horizontal-relative:char;mso-position-vertical:absolute;mso-position-vertical-relative:line;mso-width-percent:0;mso-height-percent:0;mso-left-percent:-10001;mso-top-percent:-10001" o:hralign="center" o:hrstd="t" strokeweight="1pt">
            <v:stroke opacity="0"/>
          </v:rect>
        </w:pict>
      </w:r>
    </w:p>
    <w:bookmarkStart w:id="24" w:name="fn1"/>
    <w:bookmarkEnd w:id="24"/>
    <w:p w14:paraId="1CFD6B2E" w14:textId="77777777" w:rsidR="003010F3" w:rsidRDefault="00000000">
      <w:pPr>
        <w:numPr>
          <w:ilvl w:val="0"/>
          <w:numId w:val="3"/>
        </w:numPr>
        <w:spacing w:after="210" w:line="360" w:lineRule="auto"/>
      </w:pPr>
      <w:r>
        <w:fldChar w:fldCharType="begin"/>
      </w:r>
      <w:r>
        <w:instrText>HYPERLINK "https://tidelabs.co.uk/blogs/articles/aod-9604-gh-frag-176-191-research-on-body-fat-metabolism" \h</w:instrText>
      </w:r>
      <w:r>
        <w:fldChar w:fldCharType="separate"/>
      </w:r>
      <w:r>
        <w:rPr>
          <w:rFonts w:ascii="Helvetica Neue" w:eastAsia="Helvetica Neue" w:hAnsi="Helvetica Neue" w:cs="Helvetica Neue"/>
          <w:sz w:val="18"/>
          <w:u w:val="single"/>
        </w:rPr>
        <w:t>https://tidelabs.co.uk/blogs/articles/aod-9604-gh-frag-176-191-research-on-body-fat-metabolism</w:t>
      </w:r>
      <w:r>
        <w:fldChar w:fldCharType="end"/>
      </w:r>
      <w:r>
        <w:rPr>
          <w:rFonts w:eastAsia="Georgia" w:hAnsi="Georgia" w:cs="Georgia"/>
          <w:color w:val="000000"/>
          <w:sz w:val="18"/>
        </w:rPr>
        <w:t xml:space="preserve">     </w:t>
      </w:r>
    </w:p>
    <w:bookmarkStart w:id="25" w:name="fn2"/>
    <w:bookmarkEnd w:id="25"/>
    <w:p w14:paraId="41058413" w14:textId="77777777" w:rsidR="003010F3" w:rsidRDefault="00000000">
      <w:pPr>
        <w:numPr>
          <w:ilvl w:val="0"/>
          <w:numId w:val="3"/>
        </w:numPr>
        <w:spacing w:after="210" w:line="360" w:lineRule="auto"/>
      </w:pPr>
      <w:r>
        <w:fldChar w:fldCharType="begin"/>
      </w:r>
      <w:r>
        <w:instrText>HYPERLINK "https://balticbiolabs.eu/research/aod-9604-fragment-176-191-fat-metabolism" \h</w:instrText>
      </w:r>
      <w:r>
        <w:fldChar w:fldCharType="separate"/>
      </w:r>
      <w:r>
        <w:rPr>
          <w:rFonts w:ascii="Helvetica Neue" w:eastAsia="Helvetica Neue" w:hAnsi="Helvetica Neue" w:cs="Helvetica Neue"/>
          <w:sz w:val="18"/>
          <w:u w:val="single"/>
        </w:rPr>
        <w:t>https://balticbiolabs.eu/research/aod-9604-fragment-176-191-fat-metabolism</w:t>
      </w:r>
      <w:r>
        <w:fldChar w:fldCharType="end"/>
      </w:r>
      <w:r>
        <w:rPr>
          <w:rFonts w:eastAsia="Georgia" w:hAnsi="Georgia" w:cs="Georgia"/>
          <w:color w:val="000000"/>
          <w:sz w:val="18"/>
        </w:rPr>
        <w:t xml:space="preserve">    </w:t>
      </w:r>
    </w:p>
    <w:bookmarkStart w:id="26" w:name="fn3"/>
    <w:bookmarkEnd w:id="26"/>
    <w:p w14:paraId="0BA8A7DE" w14:textId="77777777" w:rsidR="003010F3" w:rsidRDefault="00000000">
      <w:pPr>
        <w:numPr>
          <w:ilvl w:val="0"/>
          <w:numId w:val="3"/>
        </w:numPr>
        <w:spacing w:after="210" w:line="360" w:lineRule="auto"/>
      </w:pPr>
      <w:r>
        <w:fldChar w:fldCharType="begin"/>
      </w:r>
      <w:r>
        <w:instrText>HYPERLINK "https://www.realpeptides.co/aod-9604-mechanism-action-detailed/" \h</w:instrText>
      </w:r>
      <w:r>
        <w:fldChar w:fldCharType="separate"/>
      </w:r>
      <w:r>
        <w:rPr>
          <w:rFonts w:ascii="Helvetica Neue" w:eastAsia="Helvetica Neue" w:hAnsi="Helvetica Neue" w:cs="Helvetica Neue"/>
          <w:sz w:val="18"/>
          <w:u w:val="single"/>
        </w:rPr>
        <w:t>https://www.realpeptides.co/aod-9604-mechanism-action-detailed/</w:t>
      </w:r>
      <w:r>
        <w:fldChar w:fldCharType="end"/>
      </w:r>
      <w:r>
        <w:rPr>
          <w:rFonts w:eastAsia="Georgia" w:hAnsi="Georgia" w:cs="Georgia"/>
          <w:color w:val="000000"/>
          <w:sz w:val="18"/>
        </w:rPr>
        <w:t xml:space="preserve">  </w:t>
      </w:r>
    </w:p>
    <w:bookmarkStart w:id="27" w:name="fn4"/>
    <w:bookmarkEnd w:id="27"/>
    <w:p w14:paraId="603CB6C1" w14:textId="77777777" w:rsidR="003010F3" w:rsidRDefault="00000000">
      <w:pPr>
        <w:numPr>
          <w:ilvl w:val="0"/>
          <w:numId w:val="3"/>
        </w:numPr>
        <w:spacing w:after="210" w:line="360" w:lineRule="auto"/>
      </w:pPr>
      <w:r>
        <w:fldChar w:fldCharType="begin"/>
      </w:r>
      <w:r>
        <w:instrText>HYPERLINK "https://www.bhrcenter.com/med-spa-blog/aod-9604-safety-profile-what-clinical-trials-show/" \h</w:instrText>
      </w:r>
      <w:r>
        <w:fldChar w:fldCharType="separate"/>
      </w:r>
      <w:r>
        <w:rPr>
          <w:rFonts w:ascii="Helvetica Neue" w:eastAsia="Helvetica Neue" w:hAnsi="Helvetica Neue" w:cs="Helvetica Neue"/>
          <w:sz w:val="18"/>
          <w:u w:val="single"/>
        </w:rPr>
        <w:t>https://www.bhrcenter.com/med-spa-blog/aod-9604-safety-profile-what-clinical-trials-show/</w:t>
      </w:r>
      <w:r>
        <w:fldChar w:fldCharType="end"/>
      </w:r>
      <w:r>
        <w:rPr>
          <w:rFonts w:eastAsia="Georgia" w:hAnsi="Georgia" w:cs="Georgia"/>
          <w:color w:val="000000"/>
          <w:sz w:val="18"/>
        </w:rPr>
        <w:t xml:space="preserve">  </w:t>
      </w:r>
    </w:p>
    <w:bookmarkStart w:id="28" w:name="fn5"/>
    <w:bookmarkEnd w:id="28"/>
    <w:p w14:paraId="143BF26B" w14:textId="77777777" w:rsidR="003010F3" w:rsidRDefault="00000000">
      <w:pPr>
        <w:numPr>
          <w:ilvl w:val="0"/>
          <w:numId w:val="3"/>
        </w:numPr>
        <w:spacing w:after="210" w:line="360" w:lineRule="auto"/>
      </w:pPr>
      <w:r>
        <w:fldChar w:fldCharType="begin"/>
      </w:r>
      <w:r>
        <w:instrText>HYPERLINK "https://consensus.app/search/does-aod9604-peptide-significantly-promote-fat-los/YZjoVgHHRt6tD69w80cmUQ/" \h</w:instrText>
      </w:r>
      <w:r>
        <w:fldChar w:fldCharType="separate"/>
      </w:r>
      <w:r>
        <w:rPr>
          <w:rFonts w:ascii="Helvetica Neue" w:eastAsia="Helvetica Neue" w:hAnsi="Helvetica Neue" w:cs="Helvetica Neue"/>
          <w:sz w:val="18"/>
          <w:u w:val="single"/>
        </w:rPr>
        <w:t>https://consensus.app/search/does-aod9604-peptide-significantly-promote-fat-los/YZjoVgHHRt6tD69w80cmUQ/</w:t>
      </w:r>
      <w:r>
        <w:fldChar w:fldCharType="end"/>
      </w:r>
      <w:r>
        <w:rPr>
          <w:rFonts w:eastAsia="Georgia" w:hAnsi="Georgia" w:cs="Georgia"/>
          <w:color w:val="000000"/>
          <w:sz w:val="18"/>
        </w:rPr>
        <w:t xml:space="preserve">  </w:t>
      </w:r>
    </w:p>
    <w:bookmarkStart w:id="29" w:name="fn6"/>
    <w:bookmarkEnd w:id="29"/>
    <w:p w14:paraId="5ACFA05A" w14:textId="77777777" w:rsidR="003010F3" w:rsidRDefault="00000000">
      <w:pPr>
        <w:numPr>
          <w:ilvl w:val="0"/>
          <w:numId w:val="3"/>
        </w:numPr>
        <w:spacing w:after="210" w:line="360" w:lineRule="auto"/>
      </w:pPr>
      <w:r>
        <w:fldChar w:fldCharType="begin"/>
      </w:r>
      <w:r>
        <w:instrText>HYPERLINK "https://www.bhrcenter.com/med-spa-blog/how-aod-9604-targets-fat-cells-complete-adipose-metabolism-guide/" \h</w:instrText>
      </w:r>
      <w:r>
        <w:fldChar w:fldCharType="separate"/>
      </w:r>
      <w:r>
        <w:rPr>
          <w:rFonts w:ascii="Helvetica Neue" w:eastAsia="Helvetica Neue" w:hAnsi="Helvetica Neue" w:cs="Helvetica Neue"/>
          <w:sz w:val="18"/>
          <w:u w:val="single"/>
        </w:rPr>
        <w:t>https://www.bhrcenter.com/med-spa-blog/how-aod-9604-targets-fat-cells-complete-adipose-metabolism-guide/</w:t>
      </w:r>
      <w:r>
        <w:fldChar w:fldCharType="end"/>
      </w:r>
      <w:r>
        <w:rPr>
          <w:rFonts w:eastAsia="Georgia" w:hAnsi="Georgia" w:cs="Georgia"/>
          <w:color w:val="000000"/>
          <w:sz w:val="18"/>
        </w:rPr>
        <w:t xml:space="preserve"> </w:t>
      </w:r>
    </w:p>
    <w:bookmarkStart w:id="30" w:name="fn7"/>
    <w:bookmarkEnd w:id="30"/>
    <w:p w14:paraId="6A478059" w14:textId="77777777" w:rsidR="003010F3" w:rsidRDefault="00000000">
      <w:pPr>
        <w:numPr>
          <w:ilvl w:val="0"/>
          <w:numId w:val="3"/>
        </w:numPr>
        <w:spacing w:after="210" w:line="360" w:lineRule="auto"/>
      </w:pPr>
      <w:r>
        <w:fldChar w:fldCharType="begin"/>
      </w:r>
      <w:r>
        <w:instrText>HYPERLINK "https://oxsci.org/investigating-the-research-potential-of-the-peptide-aod%E2%80%919604/" \h</w:instrText>
      </w:r>
      <w:r>
        <w:fldChar w:fldCharType="separate"/>
      </w:r>
      <w:r>
        <w:rPr>
          <w:rFonts w:ascii="Helvetica Neue" w:eastAsia="Helvetica Neue" w:hAnsi="Helvetica Neue" w:cs="Helvetica Neue"/>
          <w:sz w:val="18"/>
          <w:u w:val="single"/>
        </w:rPr>
        <w:t>https://oxsci.org/investigating-the-research-potential-of-the-peptide-aod‑9604/</w:t>
      </w:r>
      <w:r>
        <w:fldChar w:fldCharType="end"/>
      </w:r>
      <w:r>
        <w:rPr>
          <w:rFonts w:eastAsia="Georgia" w:hAnsi="Georgia" w:cs="Georgia"/>
          <w:color w:val="000000"/>
          <w:sz w:val="18"/>
        </w:rPr>
        <w:t xml:space="preserve"> </w:t>
      </w:r>
    </w:p>
    <w:bookmarkStart w:id="31" w:name="fn8"/>
    <w:bookmarkEnd w:id="31"/>
    <w:p w14:paraId="5413C680" w14:textId="77777777" w:rsidR="003010F3" w:rsidRDefault="00000000">
      <w:pPr>
        <w:numPr>
          <w:ilvl w:val="0"/>
          <w:numId w:val="3"/>
        </w:numPr>
        <w:spacing w:after="210" w:line="360" w:lineRule="auto"/>
      </w:pPr>
      <w:r>
        <w:fldChar w:fldCharType="begin"/>
      </w:r>
      <w:r>
        <w:instrText>HYPERLINK "https://www.musechem.com/blog/aod-9604-the-fat-burning-peptide-explained/" \h</w:instrText>
      </w:r>
      <w:r>
        <w:fldChar w:fldCharType="separate"/>
      </w:r>
      <w:r>
        <w:rPr>
          <w:rFonts w:ascii="Helvetica Neue" w:eastAsia="Helvetica Neue" w:hAnsi="Helvetica Neue" w:cs="Helvetica Neue"/>
          <w:sz w:val="18"/>
          <w:u w:val="single"/>
        </w:rPr>
        <w:t>https://www.musechem.com/blog/aod-9604-the-fat-burning-peptide-explained/</w:t>
      </w:r>
      <w:r>
        <w:fldChar w:fldCharType="end"/>
      </w:r>
      <w:r>
        <w:rPr>
          <w:rFonts w:eastAsia="Georgia" w:hAnsi="Georgia" w:cs="Georgia"/>
          <w:color w:val="000000"/>
          <w:sz w:val="18"/>
        </w:rPr>
        <w:t xml:space="preserve"> </w:t>
      </w:r>
    </w:p>
    <w:bookmarkStart w:id="32" w:name="fn9"/>
    <w:bookmarkEnd w:id="32"/>
    <w:p w14:paraId="15B2F31F" w14:textId="77777777" w:rsidR="003010F3" w:rsidRDefault="00000000">
      <w:pPr>
        <w:numPr>
          <w:ilvl w:val="0"/>
          <w:numId w:val="3"/>
        </w:numPr>
        <w:spacing w:after="210" w:line="360" w:lineRule="auto"/>
      </w:pPr>
      <w:r>
        <w:fldChar w:fldCharType="begin"/>
      </w:r>
      <w:r>
        <w:instrText>HYPERLINK "https://peptpedia.org/peptide/aod-9604" \h</w:instrText>
      </w:r>
      <w:r>
        <w:fldChar w:fldCharType="separate"/>
      </w:r>
      <w:r>
        <w:rPr>
          <w:rFonts w:ascii="Helvetica Neue" w:eastAsia="Helvetica Neue" w:hAnsi="Helvetica Neue" w:cs="Helvetica Neue"/>
          <w:sz w:val="18"/>
          <w:u w:val="single"/>
        </w:rPr>
        <w:t>https://peptpedia.org/peptide/aod-9604</w:t>
      </w:r>
      <w:r>
        <w:fldChar w:fldCharType="end"/>
      </w:r>
      <w:r>
        <w:rPr>
          <w:rFonts w:eastAsia="Georgia" w:hAnsi="Georgia" w:cs="Georgia"/>
          <w:color w:val="000000"/>
          <w:sz w:val="18"/>
        </w:rPr>
        <w:t xml:space="preserve"> </w:t>
      </w:r>
    </w:p>
    <w:bookmarkStart w:id="33" w:name="fn10"/>
    <w:bookmarkEnd w:id="33"/>
    <w:p w14:paraId="0D259ED7" w14:textId="77777777" w:rsidR="003010F3" w:rsidRDefault="00000000">
      <w:pPr>
        <w:numPr>
          <w:ilvl w:val="0"/>
          <w:numId w:val="3"/>
        </w:numPr>
        <w:spacing w:after="210" w:line="360" w:lineRule="auto"/>
      </w:pPr>
      <w:r>
        <w:fldChar w:fldCharType="begin"/>
      </w:r>
      <w:r>
        <w:instrText>HYPERLINK "https://peptideslabuk.com/aod-9604-uk-complete-research-guide-2026/" \h</w:instrText>
      </w:r>
      <w:r>
        <w:fldChar w:fldCharType="separate"/>
      </w:r>
      <w:r>
        <w:rPr>
          <w:rFonts w:ascii="Helvetica Neue" w:eastAsia="Helvetica Neue" w:hAnsi="Helvetica Neue" w:cs="Helvetica Neue"/>
          <w:sz w:val="18"/>
          <w:u w:val="single"/>
        </w:rPr>
        <w:t>https://peptideslabuk.com/aod-9604-uk-complete-research-guide-2026/</w:t>
      </w:r>
      <w:r>
        <w:fldChar w:fldCharType="end"/>
      </w:r>
      <w:r>
        <w:rPr>
          <w:rFonts w:eastAsia="Georgia" w:hAnsi="Georgia" w:cs="Georgia"/>
          <w:color w:val="000000"/>
          <w:sz w:val="18"/>
        </w:rPr>
        <w:t xml:space="preserve"> </w:t>
      </w:r>
    </w:p>
    <w:bookmarkStart w:id="34" w:name="fn11"/>
    <w:bookmarkEnd w:id="34"/>
    <w:p w14:paraId="774B68E1" w14:textId="77777777" w:rsidR="003010F3" w:rsidRDefault="00000000">
      <w:pPr>
        <w:numPr>
          <w:ilvl w:val="0"/>
          <w:numId w:val="3"/>
        </w:numPr>
        <w:spacing w:after="210" w:line="360" w:lineRule="auto"/>
      </w:pPr>
      <w:r>
        <w:fldChar w:fldCharType="begin"/>
      </w:r>
      <w:r>
        <w:instrText>HYPERLINK "https://www.paragonsportsmedicine.com/peptides/aod-9604" \h</w:instrText>
      </w:r>
      <w:r>
        <w:fldChar w:fldCharType="separate"/>
      </w:r>
      <w:r>
        <w:rPr>
          <w:rFonts w:ascii="Helvetica Neue" w:eastAsia="Helvetica Neue" w:hAnsi="Helvetica Neue" w:cs="Helvetica Neue"/>
          <w:sz w:val="18"/>
          <w:u w:val="single"/>
        </w:rPr>
        <w:t>https://www.paragonsportsmedicine.com/peptides/aod-9604</w:t>
      </w:r>
      <w:r>
        <w:fldChar w:fldCharType="end"/>
      </w:r>
      <w:r>
        <w:rPr>
          <w:rFonts w:eastAsia="Georgia" w:hAnsi="Georgia" w:cs="Georgia"/>
          <w:color w:val="000000"/>
          <w:sz w:val="18"/>
        </w:rPr>
        <w:t xml:space="preserve"> </w:t>
      </w:r>
    </w:p>
    <w:bookmarkStart w:id="35" w:name="fn12"/>
    <w:bookmarkEnd w:id="35"/>
    <w:p w14:paraId="23038A95" w14:textId="77777777" w:rsidR="003010F3" w:rsidRDefault="00000000">
      <w:pPr>
        <w:numPr>
          <w:ilvl w:val="0"/>
          <w:numId w:val="3"/>
        </w:numPr>
        <w:spacing w:after="210" w:line="360" w:lineRule="auto"/>
      </w:pPr>
      <w:r>
        <w:fldChar w:fldCharType="begin"/>
      </w:r>
      <w:r>
        <w:instrText>HYPERLINK "https://www.bioworld.com/articles/582091-update-on-the-weight-effects-of-aod-9604-in-obese-patients" \h</w:instrText>
      </w:r>
      <w:r>
        <w:fldChar w:fldCharType="separate"/>
      </w:r>
      <w:r>
        <w:rPr>
          <w:rFonts w:ascii="Helvetica Neue" w:eastAsia="Helvetica Neue" w:hAnsi="Helvetica Neue" w:cs="Helvetica Neue"/>
          <w:sz w:val="18"/>
          <w:u w:val="single"/>
        </w:rPr>
        <w:t>https://www.bioworld.com/articles/582091-update-on-the-weight-effects-of-aod-9604-in-obese-patients</w:t>
      </w:r>
      <w:r>
        <w:fldChar w:fldCharType="end"/>
      </w:r>
      <w:r>
        <w:rPr>
          <w:rFonts w:eastAsia="Georgia" w:hAnsi="Georgia" w:cs="Georgia"/>
          <w:color w:val="000000"/>
          <w:sz w:val="18"/>
        </w:rPr>
        <w:t xml:space="preserve"> </w:t>
      </w:r>
    </w:p>
    <w:bookmarkStart w:id="36" w:name="fn13"/>
    <w:bookmarkEnd w:id="36"/>
    <w:p w14:paraId="59E83FEF" w14:textId="77777777" w:rsidR="003010F3" w:rsidRDefault="00000000">
      <w:pPr>
        <w:numPr>
          <w:ilvl w:val="0"/>
          <w:numId w:val="3"/>
        </w:numPr>
        <w:spacing w:after="210" w:line="360" w:lineRule="auto"/>
      </w:pPr>
      <w:r>
        <w:fldChar w:fldCharType="begin"/>
      </w:r>
      <w:r>
        <w:instrText>HYPERLINK "https://driphydration.com/blog/aod-9604-guide/" \h</w:instrText>
      </w:r>
      <w:r>
        <w:fldChar w:fldCharType="separate"/>
      </w:r>
      <w:r>
        <w:rPr>
          <w:rFonts w:ascii="Helvetica Neue" w:eastAsia="Helvetica Neue" w:hAnsi="Helvetica Neue" w:cs="Helvetica Neue"/>
          <w:sz w:val="18"/>
          <w:u w:val="single"/>
        </w:rPr>
        <w:t>https://driphydration.com/blog/aod-9604-guide/</w:t>
      </w:r>
      <w:r>
        <w:fldChar w:fldCharType="end"/>
      </w:r>
      <w:r>
        <w:rPr>
          <w:rFonts w:eastAsia="Georgia" w:hAnsi="Georgia" w:cs="Georgia"/>
          <w:color w:val="000000"/>
          <w:sz w:val="18"/>
        </w:rPr>
        <w:t xml:space="preserve"> </w:t>
      </w:r>
    </w:p>
    <w:bookmarkStart w:id="37" w:name="fn14"/>
    <w:bookmarkEnd w:id="37"/>
    <w:p w14:paraId="3DE98A71" w14:textId="77777777" w:rsidR="003010F3" w:rsidRDefault="00000000">
      <w:pPr>
        <w:numPr>
          <w:ilvl w:val="0"/>
          <w:numId w:val="3"/>
        </w:numPr>
        <w:spacing w:after="210" w:line="360" w:lineRule="auto"/>
      </w:pPr>
      <w:r>
        <w:fldChar w:fldCharType="begin"/>
      </w:r>
      <w:r>
        <w:instrText>HYPERLINK "https://www.bhrcenter.com/med-spa-blog/aod-9604-targeted-fat-metabolism-process-complete-mechanism-guide/" \h</w:instrText>
      </w:r>
      <w:r>
        <w:fldChar w:fldCharType="separate"/>
      </w:r>
      <w:r>
        <w:rPr>
          <w:rFonts w:ascii="Helvetica Neue" w:eastAsia="Helvetica Neue" w:hAnsi="Helvetica Neue" w:cs="Helvetica Neue"/>
          <w:sz w:val="18"/>
          <w:u w:val="single"/>
        </w:rPr>
        <w:t>https://www.bhrcenter.com/med-spa-blog/aod-9604-targeted-fat-metabolism-process-complete-mechanism-guide/</w:t>
      </w:r>
      <w:r>
        <w:fldChar w:fldCharType="end"/>
      </w:r>
      <w:r>
        <w:rPr>
          <w:rFonts w:eastAsia="Georgia" w:hAnsi="Georgia" w:cs="Georgia"/>
          <w:color w:val="000000"/>
          <w:sz w:val="18"/>
        </w:rPr>
        <w:t xml:space="preserve"> </w:t>
      </w:r>
    </w:p>
    <w:bookmarkStart w:id="38" w:name="fn15"/>
    <w:bookmarkEnd w:id="38"/>
    <w:p w14:paraId="4370E9FE" w14:textId="77777777" w:rsidR="003010F3" w:rsidRDefault="00000000">
      <w:pPr>
        <w:numPr>
          <w:ilvl w:val="0"/>
          <w:numId w:val="3"/>
        </w:numPr>
        <w:spacing w:after="210" w:line="360" w:lineRule="auto"/>
      </w:pPr>
      <w:r>
        <w:lastRenderedPageBreak/>
        <w:fldChar w:fldCharType="begin"/>
      </w:r>
      <w:r>
        <w:instrText>HYPERLINK "https://www.apex-healthwellness.com/blog/aod-9604-fat-loss-peptide-therapy" \h</w:instrText>
      </w:r>
      <w:r>
        <w:fldChar w:fldCharType="separate"/>
      </w:r>
      <w:r>
        <w:rPr>
          <w:rFonts w:ascii="Helvetica Neue" w:eastAsia="Helvetica Neue" w:hAnsi="Helvetica Neue" w:cs="Helvetica Neue"/>
          <w:sz w:val="18"/>
          <w:u w:val="single"/>
        </w:rPr>
        <w:t>https://www.apex-healthwellness.com/blog/aod-9604-fat-loss-peptide-therapy</w:t>
      </w:r>
      <w:r>
        <w:fldChar w:fldCharType="end"/>
      </w:r>
      <w:r>
        <w:rPr>
          <w:rFonts w:eastAsia="Georgia" w:hAnsi="Georgia" w:cs="Georgia"/>
          <w:color w:val="000000"/>
          <w:sz w:val="18"/>
        </w:rPr>
        <w:t xml:space="preserve"> </w:t>
      </w:r>
    </w:p>
    <w:sectPr w:rsidR="003010F3">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roman"/>
    <w:notTrueType/>
    <w:pitch w:val="default"/>
  </w:font>
  <w:font w:name="Helvetica Neue">
    <w:altName w:val="helvetica neue"/>
    <w:panose1 w:val="02000503000000020004"/>
    <w:charset w:val="00"/>
    <w:family w:val="auto"/>
    <w:pitch w:val="variable"/>
    <w:sig w:usb0="E50002FF" w:usb1="500079DB" w:usb2="00000010" w:usb3="00000000" w:csb0="00000001" w:csb1="00000000"/>
  </w:font>
  <w:font w:name="DengXian Light">
    <w:altName w:val="等线 Light"/>
    <w:panose1 w:val="02010600030101010101"/>
    <w:charset w:val="86"/>
    <w:family w:val="roman"/>
    <w:pitch w:val="default"/>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modern"/>
    <w:pitch w:val="fixed"/>
    <w:sig w:usb0="00000001" w:usb1="080E0000" w:usb2="00000010" w:usb3="00000000" w:csb0="0004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33221"/>
    <w:multiLevelType w:val="hybridMultilevel"/>
    <w:tmpl w:val="A5089F80"/>
    <w:lvl w:ilvl="0" w:tplc="761ED59A">
      <w:numFmt w:val="decimal"/>
      <w:lvlText w:val=""/>
      <w:lvlJc w:val="left"/>
    </w:lvl>
    <w:lvl w:ilvl="1" w:tplc="09EACEBE">
      <w:numFmt w:val="decimal"/>
      <w:lvlText w:val=""/>
      <w:lvlJc w:val="left"/>
    </w:lvl>
    <w:lvl w:ilvl="2" w:tplc="F68845E0">
      <w:numFmt w:val="decimal"/>
      <w:lvlText w:val=""/>
      <w:lvlJc w:val="left"/>
    </w:lvl>
    <w:lvl w:ilvl="3" w:tplc="1C22A2E8">
      <w:numFmt w:val="decimal"/>
      <w:lvlText w:val=""/>
      <w:lvlJc w:val="left"/>
    </w:lvl>
    <w:lvl w:ilvl="4" w:tplc="1450B80E">
      <w:numFmt w:val="decimal"/>
      <w:lvlText w:val=""/>
      <w:lvlJc w:val="left"/>
    </w:lvl>
    <w:lvl w:ilvl="5" w:tplc="8D7AF64C">
      <w:numFmt w:val="decimal"/>
      <w:lvlText w:val=""/>
      <w:lvlJc w:val="left"/>
    </w:lvl>
    <w:lvl w:ilvl="6" w:tplc="6A26982E">
      <w:numFmt w:val="decimal"/>
      <w:lvlText w:val=""/>
      <w:lvlJc w:val="left"/>
    </w:lvl>
    <w:lvl w:ilvl="7" w:tplc="87F43916">
      <w:numFmt w:val="decimal"/>
      <w:lvlText w:val=""/>
      <w:lvlJc w:val="left"/>
    </w:lvl>
    <w:lvl w:ilvl="8" w:tplc="6C403F20">
      <w:numFmt w:val="decimal"/>
      <w:lvlText w:val=""/>
      <w:lvlJc w:val="left"/>
    </w:lvl>
  </w:abstractNum>
  <w:abstractNum w:abstractNumId="1" w15:restartNumberingAfterBreak="0">
    <w:nsid w:val="0EA1767E"/>
    <w:multiLevelType w:val="hybridMultilevel"/>
    <w:tmpl w:val="223CA16A"/>
    <w:lvl w:ilvl="0" w:tplc="F0EE8556">
      <w:start w:val="1"/>
      <w:numFmt w:val="decimal"/>
      <w:lvlText w:val="%1."/>
      <w:lvlJc w:val="left"/>
      <w:pPr>
        <w:tabs>
          <w:tab w:val="num" w:pos="900"/>
        </w:tabs>
        <w:ind w:left="540" w:hanging="360"/>
      </w:pPr>
    </w:lvl>
    <w:lvl w:ilvl="1" w:tplc="B35AF4C4">
      <w:numFmt w:val="decimal"/>
      <w:lvlText w:val=""/>
      <w:lvlJc w:val="left"/>
    </w:lvl>
    <w:lvl w:ilvl="2" w:tplc="B4D030D2">
      <w:numFmt w:val="decimal"/>
      <w:lvlText w:val=""/>
      <w:lvlJc w:val="left"/>
    </w:lvl>
    <w:lvl w:ilvl="3" w:tplc="4058FA3E">
      <w:numFmt w:val="decimal"/>
      <w:lvlText w:val=""/>
      <w:lvlJc w:val="left"/>
    </w:lvl>
    <w:lvl w:ilvl="4" w:tplc="AC46A080">
      <w:numFmt w:val="decimal"/>
      <w:lvlText w:val=""/>
      <w:lvlJc w:val="left"/>
    </w:lvl>
    <w:lvl w:ilvl="5" w:tplc="B67C3D6A">
      <w:numFmt w:val="decimal"/>
      <w:lvlText w:val=""/>
      <w:lvlJc w:val="left"/>
    </w:lvl>
    <w:lvl w:ilvl="6" w:tplc="5D642D7A">
      <w:numFmt w:val="decimal"/>
      <w:lvlText w:val=""/>
      <w:lvlJc w:val="left"/>
    </w:lvl>
    <w:lvl w:ilvl="7" w:tplc="0EDC751A">
      <w:numFmt w:val="decimal"/>
      <w:lvlText w:val=""/>
      <w:lvlJc w:val="left"/>
    </w:lvl>
    <w:lvl w:ilvl="8" w:tplc="C0AE4A52">
      <w:numFmt w:val="decimal"/>
      <w:lvlText w:val=""/>
      <w:lvlJc w:val="left"/>
    </w:lvl>
  </w:abstractNum>
  <w:abstractNum w:abstractNumId="2" w15:restartNumberingAfterBreak="0">
    <w:nsid w:val="41C01629"/>
    <w:multiLevelType w:val="hybridMultilevel"/>
    <w:tmpl w:val="9B52199C"/>
    <w:lvl w:ilvl="0" w:tplc="E586C9FC">
      <w:start w:val="1"/>
      <w:numFmt w:val="decimal"/>
      <w:lvlText w:val="%1."/>
      <w:lvlJc w:val="left"/>
      <w:pPr>
        <w:tabs>
          <w:tab w:val="num" w:pos="900"/>
        </w:tabs>
        <w:ind w:left="540" w:hanging="360"/>
      </w:pPr>
    </w:lvl>
    <w:lvl w:ilvl="1" w:tplc="75441652">
      <w:numFmt w:val="decimal"/>
      <w:lvlText w:val=""/>
      <w:lvlJc w:val="left"/>
    </w:lvl>
    <w:lvl w:ilvl="2" w:tplc="B9B0300A">
      <w:numFmt w:val="decimal"/>
      <w:lvlText w:val=""/>
      <w:lvlJc w:val="left"/>
    </w:lvl>
    <w:lvl w:ilvl="3" w:tplc="3E7C8BBA">
      <w:numFmt w:val="decimal"/>
      <w:lvlText w:val=""/>
      <w:lvlJc w:val="left"/>
    </w:lvl>
    <w:lvl w:ilvl="4" w:tplc="D540B64E">
      <w:numFmt w:val="decimal"/>
      <w:lvlText w:val=""/>
      <w:lvlJc w:val="left"/>
    </w:lvl>
    <w:lvl w:ilvl="5" w:tplc="3C3AD6A2">
      <w:numFmt w:val="decimal"/>
      <w:lvlText w:val=""/>
      <w:lvlJc w:val="left"/>
    </w:lvl>
    <w:lvl w:ilvl="6" w:tplc="ACAE2FB2">
      <w:numFmt w:val="decimal"/>
      <w:lvlText w:val=""/>
      <w:lvlJc w:val="left"/>
    </w:lvl>
    <w:lvl w:ilvl="7" w:tplc="281AE4EC">
      <w:numFmt w:val="decimal"/>
      <w:lvlText w:val=""/>
      <w:lvlJc w:val="left"/>
    </w:lvl>
    <w:lvl w:ilvl="8" w:tplc="D57C7A32">
      <w:numFmt w:val="decimal"/>
      <w:lvlText w:val=""/>
      <w:lvlJc w:val="left"/>
    </w:lvl>
  </w:abstractNum>
  <w:num w:numId="1" w16cid:durableId="546838432">
    <w:abstractNumId w:val="2"/>
  </w:num>
  <w:num w:numId="2" w16cid:durableId="55474789">
    <w:abstractNumId w:val="0"/>
  </w:num>
  <w:num w:numId="3" w16cid:durableId="13861790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F3"/>
    <w:rsid w:val="003010F3"/>
    <w:rsid w:val="008316BD"/>
    <w:rsid w:val="00B84094"/>
    <w:rsid w:val="00D808F0"/>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1583CB8E"/>
  <w15:docId w15:val="{E97476ED-B1D0-BC4B-AE2E-DCBE3BC0E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orionpeptides.org/how-aod-9604-works/" TargetMode="External"/><Relationship Id="rId13" Type="http://schemas.openxmlformats.org/officeDocument/2006/relationships/hyperlink" Target="https://orionpeptides.org/how-aod-9604-works/" TargetMode="External"/><Relationship Id="rId18" Type="http://schemas.openxmlformats.org/officeDocument/2006/relationships/hyperlink" Target="https://pubmed.ncbi.nlm.nih.gov/11146366"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orionpeptides.org/how-aod-9604-works/" TargetMode="External"/><Relationship Id="rId12" Type="http://schemas.openxmlformats.org/officeDocument/2006/relationships/hyperlink" Target="https://orionpeptides.org/how-aod-9604-works/" TargetMode="External"/><Relationship Id="rId17" Type="http://schemas.openxmlformats.org/officeDocument/2006/relationships/hyperlink" Target="https://pubmed.ncbi.nlm.nih.gov/11708462" TargetMode="External"/><Relationship Id="rId2" Type="http://schemas.openxmlformats.org/officeDocument/2006/relationships/styles" Target="styles.xml"/><Relationship Id="rId16" Type="http://schemas.openxmlformats.org/officeDocument/2006/relationships/hyperlink" Target="https://orionpeptides.org/product/aod-9604-2-mg/"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rionpeptides.org/how-aod-9604-works/" TargetMode="External"/><Relationship Id="rId11" Type="http://schemas.openxmlformats.org/officeDocument/2006/relationships/hyperlink" Target="https://orionpeptides.org/how-aod-9604-works/" TargetMode="External"/><Relationship Id="rId5" Type="http://schemas.openxmlformats.org/officeDocument/2006/relationships/hyperlink" Target="https://orionpeptides.org/product/aod-9604-10mg/" TargetMode="External"/><Relationship Id="rId15" Type="http://schemas.openxmlformats.org/officeDocument/2006/relationships/hyperlink" Target="https://orionpeptides.org/product/aod-9604-5-mg/" TargetMode="External"/><Relationship Id="rId10" Type="http://schemas.openxmlformats.org/officeDocument/2006/relationships/hyperlink" Target="https://orionpeptides.org/how-aod-9604-works/" TargetMode="External"/><Relationship Id="rId19" Type="http://schemas.openxmlformats.org/officeDocument/2006/relationships/hyperlink" Target="https://pubmed.ncbi.nlm.nih.gov/21060753" TargetMode="External"/><Relationship Id="rId4" Type="http://schemas.openxmlformats.org/officeDocument/2006/relationships/webSettings" Target="webSettings.xml"/><Relationship Id="rId9" Type="http://schemas.openxmlformats.org/officeDocument/2006/relationships/hyperlink" Target="https://orionpeptides.org/how-aod-9604-works/" TargetMode="External"/><Relationship Id="rId14" Type="http://schemas.openxmlformats.org/officeDocument/2006/relationships/hyperlink" Target="https://orionpeptides.org/how-aod-9604-work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2276</Words>
  <Characters>12976</Characters>
  <Application>Microsoft Office Word</Application>
  <DocSecurity>0</DocSecurity>
  <Lines>108</Lines>
  <Paragraphs>30</Paragraphs>
  <ScaleCrop>false</ScaleCrop>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raghav MALHOTRA</cp:lastModifiedBy>
  <cp:revision>2</cp:revision>
  <dcterms:created xsi:type="dcterms:W3CDTF">2026-05-04T16:55:00Z</dcterms:created>
  <dcterms:modified xsi:type="dcterms:W3CDTF">2026-05-04T16:55:00Z</dcterms:modified>
</cp:coreProperties>
</file>