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4581FD" w14:textId="77777777" w:rsidR="002709E5" w:rsidRDefault="00A73CF9" w:rsidP="00605126">
      <w:pPr>
        <w:spacing w:after="0" w:line="240" w:lineRule="auto"/>
        <w:ind w:left="0" w:right="0" w:firstLine="0"/>
        <w:jc w:val="center"/>
        <w:rPr>
          <w:b/>
          <w:bCs/>
          <w:sz w:val="36"/>
          <w:szCs w:val="18"/>
        </w:rPr>
      </w:pPr>
      <w:proofErr w:type="gramStart"/>
      <w:r>
        <w:rPr>
          <w:b/>
          <w:bCs/>
          <w:sz w:val="36"/>
          <w:szCs w:val="18"/>
        </w:rPr>
        <w:t>Analysis  And</w:t>
      </w:r>
      <w:proofErr w:type="gramEnd"/>
      <w:r>
        <w:rPr>
          <w:b/>
          <w:bCs/>
          <w:sz w:val="36"/>
          <w:szCs w:val="18"/>
        </w:rPr>
        <w:t xml:space="preserve">  Detection Of Autism Spectrum Disorder(ASD) Using Machine Learning </w:t>
      </w:r>
    </w:p>
    <w:p w14:paraId="31CC461C" w14:textId="77777777" w:rsidR="00A73CF9" w:rsidRDefault="00A73CF9" w:rsidP="00605126">
      <w:pPr>
        <w:spacing w:after="0" w:line="240" w:lineRule="auto"/>
        <w:ind w:left="0" w:right="0" w:firstLine="0"/>
        <w:jc w:val="center"/>
        <w:rPr>
          <w:b/>
          <w:bCs/>
          <w:sz w:val="36"/>
          <w:szCs w:val="18"/>
        </w:rPr>
      </w:pPr>
    </w:p>
    <w:p w14:paraId="221F0789" w14:textId="5DA6477A" w:rsidR="00605126" w:rsidRDefault="00B94C38" w:rsidP="00605126">
      <w:pPr>
        <w:spacing w:after="0" w:line="240" w:lineRule="auto"/>
        <w:ind w:left="0" w:right="0" w:firstLine="0"/>
        <w:jc w:val="center"/>
        <w:rPr>
          <w:sz w:val="28"/>
          <w:szCs w:val="28"/>
          <w:vertAlign w:val="superscript"/>
        </w:rPr>
      </w:pPr>
      <w:r>
        <w:rPr>
          <w:sz w:val="28"/>
          <w:szCs w:val="28"/>
        </w:rPr>
        <w:t>*</w:t>
      </w:r>
      <w:r w:rsidR="00A73CF9">
        <w:rPr>
          <w:sz w:val="28"/>
          <w:szCs w:val="28"/>
        </w:rPr>
        <w:t>Shobha Rani</w:t>
      </w:r>
      <w:r w:rsidR="002A3AF6">
        <w:rPr>
          <w:sz w:val="28"/>
          <w:szCs w:val="28"/>
        </w:rPr>
        <w:t>.M</w:t>
      </w:r>
      <w:proofErr w:type="gramStart"/>
      <w:r w:rsidR="00A73CF9" w:rsidRPr="00A73CF9">
        <w:rPr>
          <w:sz w:val="28"/>
          <w:szCs w:val="28"/>
          <w:vertAlign w:val="superscript"/>
        </w:rPr>
        <w:t>1</w:t>
      </w:r>
      <w:r w:rsidR="002A3AF6">
        <w:rPr>
          <w:sz w:val="28"/>
          <w:szCs w:val="28"/>
          <w:vertAlign w:val="superscript"/>
        </w:rPr>
        <w:t>,a</w:t>
      </w:r>
      <w:proofErr w:type="gramEnd"/>
      <w:r w:rsidR="002A3AF6">
        <w:rPr>
          <w:sz w:val="28"/>
          <w:szCs w:val="28"/>
          <w:vertAlign w:val="superscript"/>
        </w:rPr>
        <w:t>)</w:t>
      </w:r>
      <w:r w:rsidR="00A73CF9">
        <w:rPr>
          <w:sz w:val="28"/>
          <w:szCs w:val="28"/>
          <w:vertAlign w:val="superscript"/>
        </w:rPr>
        <w:t xml:space="preserve"> </w:t>
      </w:r>
      <w:r w:rsidR="002A3AF6">
        <w:rPr>
          <w:sz w:val="28"/>
          <w:szCs w:val="28"/>
        </w:rPr>
        <w:t>, Karim Kadapa</w:t>
      </w:r>
      <w:r w:rsidR="002A3AF6" w:rsidRPr="002A3AF6">
        <w:rPr>
          <w:sz w:val="28"/>
          <w:szCs w:val="28"/>
          <w:vertAlign w:val="superscript"/>
        </w:rPr>
        <w:t>2,b)</w:t>
      </w:r>
      <w:r w:rsidR="002A3AF6">
        <w:rPr>
          <w:sz w:val="28"/>
          <w:szCs w:val="28"/>
        </w:rPr>
        <w:t>,</w:t>
      </w:r>
      <w:r w:rsidR="00717A76">
        <w:rPr>
          <w:sz w:val="28"/>
          <w:szCs w:val="28"/>
        </w:rPr>
        <w:t xml:space="preserve"> Jogi</w:t>
      </w:r>
      <w:r w:rsidR="002A3AF6">
        <w:rPr>
          <w:sz w:val="28"/>
          <w:szCs w:val="28"/>
        </w:rPr>
        <w:t xml:space="preserve"> Om Sai Santosh</w:t>
      </w:r>
      <w:r w:rsidR="002A3AF6" w:rsidRPr="002A3AF6">
        <w:rPr>
          <w:sz w:val="28"/>
          <w:szCs w:val="28"/>
          <w:vertAlign w:val="superscript"/>
        </w:rPr>
        <w:t>3,c)</w:t>
      </w:r>
      <w:r w:rsidR="002A3AF6">
        <w:rPr>
          <w:sz w:val="28"/>
          <w:szCs w:val="28"/>
        </w:rPr>
        <w:t>,</w:t>
      </w:r>
      <w:r>
        <w:rPr>
          <w:sz w:val="28"/>
          <w:szCs w:val="28"/>
        </w:rPr>
        <w:t xml:space="preserve"> Alluri </w:t>
      </w:r>
      <w:r w:rsidR="002A3AF6">
        <w:rPr>
          <w:sz w:val="28"/>
          <w:szCs w:val="28"/>
        </w:rPr>
        <w:t>Venkata Sai</w:t>
      </w:r>
      <w:r w:rsidR="002A3AF6" w:rsidRPr="002A3AF6">
        <w:rPr>
          <w:sz w:val="28"/>
          <w:szCs w:val="28"/>
          <w:vertAlign w:val="superscript"/>
        </w:rPr>
        <w:t>4,d)</w:t>
      </w:r>
      <w:r w:rsidR="002A3AF6">
        <w:rPr>
          <w:sz w:val="28"/>
          <w:szCs w:val="28"/>
        </w:rPr>
        <w:t>,</w:t>
      </w:r>
      <w:r w:rsidR="00717A76">
        <w:rPr>
          <w:sz w:val="28"/>
          <w:szCs w:val="28"/>
        </w:rPr>
        <w:t xml:space="preserve"> </w:t>
      </w:r>
      <w:r w:rsidR="002A3AF6">
        <w:rPr>
          <w:sz w:val="28"/>
          <w:szCs w:val="28"/>
        </w:rPr>
        <w:t>Dheeraj.M</w:t>
      </w:r>
      <w:r w:rsidR="002A3AF6" w:rsidRPr="002A3AF6">
        <w:rPr>
          <w:sz w:val="28"/>
          <w:szCs w:val="28"/>
          <w:vertAlign w:val="superscript"/>
        </w:rPr>
        <w:t>5,e)</w:t>
      </w:r>
      <w:r w:rsidR="002A3AF6">
        <w:rPr>
          <w:sz w:val="28"/>
          <w:szCs w:val="28"/>
          <w:vertAlign w:val="superscript"/>
        </w:rPr>
        <w:t xml:space="preserve">  </w:t>
      </w:r>
    </w:p>
    <w:p w14:paraId="5BF43CA2" w14:textId="4195926C" w:rsidR="00605126" w:rsidRDefault="002A3AF6" w:rsidP="00605126">
      <w:pPr>
        <w:spacing w:after="0" w:line="240" w:lineRule="auto"/>
        <w:ind w:left="0" w:right="0" w:firstLine="0"/>
        <w:jc w:val="center"/>
        <w:rPr>
          <w:sz w:val="28"/>
          <w:szCs w:val="28"/>
          <w:vertAlign w:val="superscript"/>
        </w:rPr>
      </w:pPr>
      <w:r>
        <w:rPr>
          <w:sz w:val="28"/>
          <w:szCs w:val="28"/>
          <w:vertAlign w:val="superscript"/>
        </w:rPr>
        <w:t xml:space="preserve">       </w:t>
      </w:r>
    </w:p>
    <w:p w14:paraId="41628FAD" w14:textId="7ECEBB4C" w:rsidR="00AE0D20" w:rsidRDefault="00AE0D20" w:rsidP="00605126">
      <w:pPr>
        <w:spacing w:after="0" w:line="240" w:lineRule="auto"/>
        <w:ind w:left="0" w:right="0" w:firstLine="0"/>
        <w:jc w:val="center"/>
        <w:rPr>
          <w:i/>
          <w:iCs/>
          <w:szCs w:val="20"/>
        </w:rPr>
      </w:pPr>
      <w:r>
        <w:rPr>
          <w:sz w:val="28"/>
          <w:szCs w:val="28"/>
          <w:vertAlign w:val="superscript"/>
        </w:rPr>
        <w:t>1,2,3,4,5</w:t>
      </w:r>
      <w:r w:rsidR="002A3AF6">
        <w:rPr>
          <w:sz w:val="28"/>
          <w:szCs w:val="28"/>
          <w:vertAlign w:val="superscript"/>
        </w:rPr>
        <w:t xml:space="preserve"> </w:t>
      </w:r>
      <w:r>
        <w:rPr>
          <w:i/>
          <w:iCs/>
          <w:szCs w:val="20"/>
        </w:rPr>
        <w:t>S</w:t>
      </w:r>
      <w:r w:rsidR="002A3AF6" w:rsidRPr="00AE0D20">
        <w:rPr>
          <w:i/>
          <w:iCs/>
          <w:szCs w:val="20"/>
        </w:rPr>
        <w:t>chool</w:t>
      </w:r>
      <w:r>
        <w:rPr>
          <w:i/>
          <w:iCs/>
          <w:szCs w:val="20"/>
        </w:rPr>
        <w:t xml:space="preserve"> </w:t>
      </w:r>
      <w:r w:rsidR="002A3AF6" w:rsidRPr="00AE0D20">
        <w:rPr>
          <w:i/>
          <w:iCs/>
          <w:szCs w:val="20"/>
        </w:rPr>
        <w:t>of</w:t>
      </w:r>
      <w:r>
        <w:rPr>
          <w:i/>
          <w:iCs/>
          <w:szCs w:val="20"/>
        </w:rPr>
        <w:t xml:space="preserve"> </w:t>
      </w:r>
      <w:r w:rsidR="002A3AF6" w:rsidRPr="00AE0D20">
        <w:rPr>
          <w:i/>
          <w:iCs/>
          <w:szCs w:val="20"/>
        </w:rPr>
        <w:t>Computer</w:t>
      </w:r>
      <w:r>
        <w:rPr>
          <w:i/>
          <w:iCs/>
          <w:szCs w:val="20"/>
        </w:rPr>
        <w:t xml:space="preserve"> </w:t>
      </w:r>
      <w:r w:rsidR="002A3AF6" w:rsidRPr="00AE0D20">
        <w:rPr>
          <w:i/>
          <w:iCs/>
          <w:szCs w:val="20"/>
        </w:rPr>
        <w:t>Science</w:t>
      </w:r>
      <w:r>
        <w:rPr>
          <w:i/>
          <w:iCs/>
          <w:szCs w:val="20"/>
        </w:rPr>
        <w:t xml:space="preserve"> </w:t>
      </w:r>
      <w:r w:rsidR="002A3AF6" w:rsidRPr="00AE0D20">
        <w:rPr>
          <w:i/>
          <w:iCs/>
          <w:szCs w:val="20"/>
        </w:rPr>
        <w:t>and</w:t>
      </w:r>
      <w:r>
        <w:rPr>
          <w:i/>
          <w:iCs/>
          <w:szCs w:val="20"/>
        </w:rPr>
        <w:t xml:space="preserve"> </w:t>
      </w:r>
      <w:r w:rsidR="002A3AF6" w:rsidRPr="00AE0D20">
        <w:rPr>
          <w:i/>
          <w:iCs/>
          <w:szCs w:val="20"/>
        </w:rPr>
        <w:t>Eng</w:t>
      </w:r>
      <w:r>
        <w:rPr>
          <w:i/>
          <w:iCs/>
          <w:szCs w:val="20"/>
        </w:rPr>
        <w:t>ineering</w:t>
      </w:r>
      <w:r w:rsidR="002A3AF6" w:rsidRPr="00AE0D20">
        <w:rPr>
          <w:i/>
          <w:iCs/>
          <w:szCs w:val="20"/>
        </w:rPr>
        <w:t>,</w:t>
      </w:r>
      <w:r>
        <w:rPr>
          <w:i/>
          <w:iCs/>
          <w:szCs w:val="20"/>
        </w:rPr>
        <w:t xml:space="preserve"> </w:t>
      </w:r>
      <w:r w:rsidR="002A3AF6" w:rsidRPr="00AE0D20">
        <w:rPr>
          <w:i/>
          <w:iCs/>
          <w:szCs w:val="20"/>
        </w:rPr>
        <w:t>R</w:t>
      </w:r>
      <w:r>
        <w:rPr>
          <w:i/>
          <w:iCs/>
          <w:szCs w:val="20"/>
        </w:rPr>
        <w:t xml:space="preserve">eva </w:t>
      </w:r>
      <w:r w:rsidR="002A3AF6" w:rsidRPr="00AE0D20">
        <w:rPr>
          <w:i/>
          <w:iCs/>
          <w:szCs w:val="20"/>
        </w:rPr>
        <w:t>University,</w:t>
      </w:r>
      <w:r>
        <w:rPr>
          <w:i/>
          <w:iCs/>
          <w:szCs w:val="20"/>
        </w:rPr>
        <w:t xml:space="preserve"> Bengaluru</w:t>
      </w:r>
      <w:r w:rsidR="002A3AF6" w:rsidRPr="00AE0D20">
        <w:rPr>
          <w:i/>
          <w:iCs/>
          <w:szCs w:val="20"/>
        </w:rPr>
        <w:t>,</w:t>
      </w:r>
      <w:r>
        <w:rPr>
          <w:i/>
          <w:iCs/>
          <w:szCs w:val="20"/>
        </w:rPr>
        <w:t xml:space="preserve"> </w:t>
      </w:r>
      <w:r w:rsidR="002A3AF6" w:rsidRPr="00AE0D20">
        <w:rPr>
          <w:i/>
          <w:iCs/>
          <w:szCs w:val="20"/>
        </w:rPr>
        <w:t>India–560064</w:t>
      </w:r>
      <w:r>
        <w:rPr>
          <w:i/>
          <w:iCs/>
          <w:szCs w:val="20"/>
        </w:rPr>
        <w:t>.</w:t>
      </w:r>
    </w:p>
    <w:p w14:paraId="0F17F59F" w14:textId="77777777" w:rsidR="00AE0D20" w:rsidRDefault="00AE0D20" w:rsidP="00605126">
      <w:pPr>
        <w:spacing w:after="0" w:line="240" w:lineRule="auto"/>
        <w:ind w:left="0" w:right="0" w:firstLine="0"/>
        <w:jc w:val="center"/>
        <w:rPr>
          <w:i/>
          <w:iCs/>
          <w:szCs w:val="20"/>
        </w:rPr>
      </w:pPr>
    </w:p>
    <w:p w14:paraId="6056E848" w14:textId="6F85B18D" w:rsidR="00AE0D20" w:rsidRDefault="00B94C38" w:rsidP="00605126">
      <w:pPr>
        <w:spacing w:after="0" w:line="240" w:lineRule="auto"/>
        <w:ind w:left="0" w:right="0" w:firstLine="0"/>
        <w:jc w:val="center"/>
        <w:rPr>
          <w:i/>
          <w:iCs/>
          <w:szCs w:val="20"/>
        </w:rPr>
      </w:pPr>
      <w:r>
        <w:rPr>
          <w:i/>
          <w:iCs/>
          <w:szCs w:val="20"/>
          <w:vertAlign w:val="superscript"/>
        </w:rPr>
        <w:t>*</w:t>
      </w:r>
      <w:proofErr w:type="gramStart"/>
      <w:r w:rsidR="000528EC">
        <w:rPr>
          <w:i/>
          <w:iCs/>
          <w:szCs w:val="20"/>
          <w:vertAlign w:val="superscript"/>
        </w:rPr>
        <w:t>a)</w:t>
      </w:r>
      <w:r w:rsidR="00AE0D20">
        <w:rPr>
          <w:i/>
          <w:iCs/>
          <w:szCs w:val="20"/>
        </w:rPr>
        <w:t>mshobha.rani@reva.edu.in</w:t>
      </w:r>
      <w:proofErr w:type="gramEnd"/>
      <w:r w:rsidR="00AE0D20">
        <w:rPr>
          <w:i/>
          <w:iCs/>
          <w:szCs w:val="20"/>
        </w:rPr>
        <w:t>,</w:t>
      </w:r>
      <w:r w:rsidR="00AE0D20" w:rsidRPr="00AE0D20">
        <w:rPr>
          <w:i/>
          <w:iCs/>
          <w:szCs w:val="20"/>
          <w:vertAlign w:val="superscript"/>
        </w:rPr>
        <w:t>b)</w:t>
      </w:r>
      <w:r w:rsidR="00AE0D20">
        <w:rPr>
          <w:i/>
          <w:iCs/>
          <w:szCs w:val="20"/>
        </w:rPr>
        <w:t>kadapakareem1423@gmail.com,</w:t>
      </w:r>
      <w:r w:rsidR="00AE0D20" w:rsidRPr="00AE0D20">
        <w:rPr>
          <w:i/>
          <w:iCs/>
          <w:szCs w:val="20"/>
          <w:vertAlign w:val="superscript"/>
        </w:rPr>
        <w:t>c)</w:t>
      </w:r>
      <w:r w:rsidR="00AE0D20">
        <w:rPr>
          <w:i/>
          <w:iCs/>
          <w:szCs w:val="20"/>
        </w:rPr>
        <w:t>omsaisantosh789@gmail.com,</w:t>
      </w:r>
    </w:p>
    <w:p w14:paraId="46C2F0E1" w14:textId="24764336" w:rsidR="00A73CF9" w:rsidRPr="00605126" w:rsidRDefault="00AE0D20" w:rsidP="00605126">
      <w:pPr>
        <w:spacing w:after="0" w:line="240" w:lineRule="auto"/>
        <w:ind w:left="0" w:right="0" w:firstLine="0"/>
        <w:jc w:val="center"/>
        <w:rPr>
          <w:i/>
          <w:iCs/>
          <w:szCs w:val="20"/>
        </w:rPr>
        <w:sectPr w:rsidR="00A73CF9" w:rsidRPr="00605126" w:rsidSect="000A0A0A">
          <w:type w:val="continuous"/>
          <w:pgSz w:w="12242" w:h="15842" w:code="1"/>
          <w:pgMar w:top="1440" w:right="1440" w:bottom="1701" w:left="1440" w:header="720" w:footer="720" w:gutter="0"/>
          <w:cols w:space="720"/>
        </w:sectPr>
      </w:pPr>
      <w:r w:rsidRPr="00AE0D20">
        <w:rPr>
          <w:i/>
          <w:iCs/>
          <w:szCs w:val="20"/>
          <w:vertAlign w:val="superscript"/>
        </w:rPr>
        <w:t>d)</w:t>
      </w:r>
      <w:proofErr w:type="gramStart"/>
      <w:r>
        <w:rPr>
          <w:i/>
          <w:iCs/>
          <w:szCs w:val="20"/>
        </w:rPr>
        <w:t>allurivenkatasai02@gmail.com,</w:t>
      </w:r>
      <w:r w:rsidRPr="00AE0D20">
        <w:rPr>
          <w:i/>
          <w:iCs/>
          <w:szCs w:val="20"/>
          <w:vertAlign w:val="superscript"/>
        </w:rPr>
        <w:t>e</w:t>
      </w:r>
      <w:proofErr w:type="gramEnd"/>
      <w:r w:rsidRPr="00AE0D20">
        <w:rPr>
          <w:i/>
          <w:iCs/>
          <w:szCs w:val="20"/>
          <w:vertAlign w:val="superscript"/>
        </w:rPr>
        <w:t>)</w:t>
      </w:r>
      <w:r>
        <w:rPr>
          <w:i/>
          <w:iCs/>
          <w:szCs w:val="20"/>
        </w:rPr>
        <w:t>tarak140202@gmail.com</w:t>
      </w:r>
    </w:p>
    <w:p w14:paraId="39727699" w14:textId="6C52981D" w:rsidR="002709E5" w:rsidRPr="00605126" w:rsidRDefault="002709E5" w:rsidP="00605126">
      <w:pPr>
        <w:spacing w:after="159" w:line="259" w:lineRule="auto"/>
        <w:ind w:left="0" w:right="0" w:firstLine="0"/>
        <w:jc w:val="left"/>
        <w:sectPr w:rsidR="002709E5" w:rsidRPr="00605126" w:rsidSect="000A0A0A">
          <w:type w:val="continuous"/>
          <w:pgSz w:w="12242" w:h="15842" w:code="1"/>
          <w:pgMar w:top="1440" w:right="1440" w:bottom="1701" w:left="1440" w:header="720" w:footer="720" w:gutter="0"/>
          <w:cols w:num="2" w:space="308"/>
        </w:sectPr>
      </w:pPr>
    </w:p>
    <w:p w14:paraId="6941B8D5" w14:textId="2A7194CF" w:rsidR="002709E5" w:rsidRPr="00605126" w:rsidRDefault="002709E5" w:rsidP="00605126">
      <w:pPr>
        <w:spacing w:after="215" w:line="259" w:lineRule="auto"/>
        <w:ind w:left="0" w:right="46" w:firstLine="0"/>
        <w:sectPr w:rsidR="002709E5" w:rsidRPr="00605126" w:rsidSect="000A0A0A">
          <w:type w:val="continuous"/>
          <w:pgSz w:w="12242" w:h="15842" w:code="1"/>
          <w:pgMar w:top="1440" w:right="1440" w:bottom="1701" w:left="1440" w:header="720" w:footer="720" w:gutter="0"/>
          <w:cols w:space="308"/>
        </w:sectPr>
      </w:pPr>
    </w:p>
    <w:p w14:paraId="4F1EA9EE" w14:textId="43E175DB" w:rsidR="00605126" w:rsidRDefault="00000000" w:rsidP="00401776">
      <w:pPr>
        <w:spacing w:line="240" w:lineRule="auto"/>
        <w:ind w:left="288" w:right="288" w:firstLine="0"/>
      </w:pPr>
      <w:r w:rsidRPr="00605126">
        <w:rPr>
          <w:b/>
          <w:iCs/>
          <w:sz w:val="18"/>
          <w:szCs w:val="18"/>
        </w:rPr>
        <w:t>Abstract</w:t>
      </w:r>
      <w:r w:rsidR="00605126" w:rsidRPr="00605126">
        <w:rPr>
          <w:b/>
          <w:iCs/>
          <w:sz w:val="18"/>
          <w:szCs w:val="18"/>
        </w:rPr>
        <w:t>.</w:t>
      </w:r>
      <w:r w:rsidR="00605126" w:rsidRPr="00605126">
        <w:rPr>
          <w:b/>
          <w:sz w:val="18"/>
          <w:szCs w:val="18"/>
        </w:rPr>
        <w:t xml:space="preserve"> </w:t>
      </w:r>
      <w:r w:rsidR="00D67DF4" w:rsidRPr="00D67DF4">
        <w:rPr>
          <w:sz w:val="18"/>
          <w:szCs w:val="18"/>
        </w:rPr>
        <w:t xml:space="preserve">The primary aim of this study is to address the challenges associated with the lack of comprehensive medical tests for </w:t>
      </w:r>
      <w:proofErr w:type="gramStart"/>
      <w:r w:rsidR="00D67DF4" w:rsidRPr="00D67DF4">
        <w:rPr>
          <w:sz w:val="18"/>
          <w:szCs w:val="18"/>
        </w:rPr>
        <w:t>Autism Spectrum Disorder</w:t>
      </w:r>
      <w:proofErr w:type="gramEnd"/>
      <w:r w:rsidR="00D67DF4" w:rsidRPr="00D67DF4">
        <w:rPr>
          <w:sz w:val="18"/>
          <w:szCs w:val="18"/>
        </w:rPr>
        <w:t xml:space="preserve"> (ASD) and to promote early intervention in healthcare. This paper introduces a novel method for identifying ASD using advanced machine learning algorithms. The proposed model leverages multiple classifiers, including Logistic Regression, K-</w:t>
      </w:r>
      <w:proofErr w:type="spellStart"/>
      <w:r w:rsidR="00D67DF4" w:rsidRPr="00D67DF4">
        <w:rPr>
          <w:sz w:val="18"/>
          <w:szCs w:val="18"/>
        </w:rPr>
        <w:t>Neighbors</w:t>
      </w:r>
      <w:proofErr w:type="spellEnd"/>
      <w:r w:rsidR="00D67DF4" w:rsidRPr="00D67DF4">
        <w:rPr>
          <w:sz w:val="18"/>
          <w:szCs w:val="18"/>
        </w:rPr>
        <w:t xml:space="preserve"> Classifier, Gaussian Naive Bayes, Support Vector Classifier (SVC), Decision Tree Classifier, Random Forest</w:t>
      </w:r>
      <w:r w:rsidR="00D67DF4">
        <w:rPr>
          <w:sz w:val="18"/>
          <w:szCs w:val="18"/>
        </w:rPr>
        <w:t xml:space="preserve"> and</w:t>
      </w:r>
      <w:r w:rsidR="00D67DF4" w:rsidRPr="00D67DF4">
        <w:rPr>
          <w:sz w:val="18"/>
          <w:szCs w:val="18"/>
        </w:rPr>
        <w:t xml:space="preserve"> XGBoost. The approach includes the development of a flexible web interface designed for use by both medical professionals and the </w:t>
      </w:r>
      <w:proofErr w:type="gramStart"/>
      <w:r w:rsidR="00D67DF4" w:rsidRPr="00D67DF4">
        <w:rPr>
          <w:sz w:val="18"/>
          <w:szCs w:val="18"/>
        </w:rPr>
        <w:t>general public</w:t>
      </w:r>
      <w:proofErr w:type="gramEnd"/>
      <w:r w:rsidR="00D67DF4" w:rsidRPr="00D67DF4">
        <w:rPr>
          <w:sz w:val="18"/>
          <w:szCs w:val="18"/>
        </w:rPr>
        <w:t>, allowing for the input of relevant data to predict the probability of ASD. To enhance model performance, advanced techniques such as Grid Search Cross-Validation (CV) and Pipeline methods were employed during the refinement phase. The application of these techniques resulted in a significant improvement in the accuracy of the Random Forest model, increasing from 64% to 96%. This study demonstrates the potential of using machine learning to improve early detection and intervention for ASD in healthcare.</w:t>
      </w:r>
    </w:p>
    <w:p w14:paraId="0933549F" w14:textId="77777777" w:rsidR="00605126" w:rsidRDefault="00605126" w:rsidP="00401776">
      <w:pPr>
        <w:spacing w:line="240" w:lineRule="auto"/>
        <w:ind w:left="288" w:right="288" w:firstLine="0"/>
        <w:rPr>
          <w:sz w:val="18"/>
          <w:szCs w:val="18"/>
        </w:rPr>
      </w:pPr>
    </w:p>
    <w:p w14:paraId="12E5698D" w14:textId="7543B3D9" w:rsidR="002709E5" w:rsidRPr="00807F76" w:rsidRDefault="00605126" w:rsidP="00401776">
      <w:pPr>
        <w:spacing w:line="240" w:lineRule="auto"/>
        <w:ind w:left="288" w:right="288" w:firstLine="0"/>
        <w:rPr>
          <w:sz w:val="18"/>
          <w:szCs w:val="18"/>
        </w:rPr>
      </w:pPr>
      <w:r w:rsidRPr="00605126">
        <w:rPr>
          <w:b/>
          <w:bCs/>
          <w:sz w:val="18"/>
          <w:szCs w:val="18"/>
        </w:rPr>
        <w:t>Keywords.</w:t>
      </w:r>
      <w:r w:rsidRPr="00605126">
        <w:rPr>
          <w:sz w:val="18"/>
          <w:szCs w:val="18"/>
        </w:rPr>
        <w:t xml:space="preserve"> Autism Spectrum </w:t>
      </w:r>
      <w:proofErr w:type="gramStart"/>
      <w:r w:rsidRPr="00605126">
        <w:rPr>
          <w:sz w:val="18"/>
          <w:szCs w:val="18"/>
        </w:rPr>
        <w:t>Disorder(</w:t>
      </w:r>
      <w:proofErr w:type="gramEnd"/>
      <w:r w:rsidRPr="00605126">
        <w:rPr>
          <w:sz w:val="18"/>
          <w:szCs w:val="18"/>
        </w:rPr>
        <w:t>ASD), Machine Learning(ML), Early Detection, Web Applications, Accessibility</w:t>
      </w:r>
      <w:r>
        <w:rPr>
          <w:sz w:val="18"/>
          <w:szCs w:val="18"/>
        </w:rPr>
        <w:t>.</w:t>
      </w:r>
    </w:p>
    <w:p w14:paraId="08740F5B" w14:textId="25C1C0D3" w:rsidR="002709E5" w:rsidRPr="00807F76" w:rsidRDefault="002709E5" w:rsidP="00401776">
      <w:pPr>
        <w:spacing w:after="0" w:line="240" w:lineRule="auto"/>
        <w:ind w:left="9" w:right="0"/>
        <w:rPr>
          <w:sz w:val="18"/>
          <w:szCs w:val="18"/>
        </w:rPr>
      </w:pPr>
    </w:p>
    <w:p w14:paraId="677DD8AB" w14:textId="755E364D" w:rsidR="002709E5" w:rsidRPr="00BD243C" w:rsidRDefault="00000000" w:rsidP="00063349">
      <w:pPr>
        <w:pStyle w:val="Heading1"/>
        <w:spacing w:line="240" w:lineRule="auto"/>
        <w:ind w:left="288" w:right="288"/>
        <w:rPr>
          <w:b/>
          <w:bCs/>
          <w:sz w:val="24"/>
        </w:rPr>
      </w:pPr>
      <w:r w:rsidRPr="00BD243C">
        <w:rPr>
          <w:b/>
          <w:bCs/>
          <w:sz w:val="24"/>
        </w:rPr>
        <w:t xml:space="preserve">1. </w:t>
      </w:r>
      <w:r w:rsidR="00E52382">
        <w:rPr>
          <w:b/>
          <w:bCs/>
          <w:sz w:val="24"/>
        </w:rPr>
        <w:t>INTRODUCTION</w:t>
      </w:r>
    </w:p>
    <w:p w14:paraId="04A1CB55" w14:textId="270C8496" w:rsidR="00122BB1" w:rsidRPr="00122BB1" w:rsidRDefault="00122BB1" w:rsidP="00122BB1">
      <w:pPr>
        <w:spacing w:line="240" w:lineRule="auto"/>
        <w:ind w:left="288" w:right="288" w:firstLine="0"/>
        <w:rPr>
          <w:szCs w:val="20"/>
        </w:rPr>
      </w:pPr>
      <w:r w:rsidRPr="00122BB1">
        <w:rPr>
          <w:szCs w:val="20"/>
        </w:rPr>
        <w:t xml:space="preserve">Autism Spectrum Disorder (ASD) is a developmental disability that affects the brain, causing challenges with social interaction and communication, along with limited interests and repetitive </w:t>
      </w:r>
      <w:proofErr w:type="spellStart"/>
      <w:r w:rsidRPr="00122BB1">
        <w:rPr>
          <w:szCs w:val="20"/>
        </w:rPr>
        <w:t>behaviors</w:t>
      </w:r>
      <w:proofErr w:type="spellEnd"/>
      <w:r w:rsidRPr="00122BB1">
        <w:rPr>
          <w:szCs w:val="20"/>
        </w:rPr>
        <w:t>. Early diagnosis and intervention can significantly improve the outcomes and lives of individuals with ASD and their families. However, current diagnostic methods are often time-consuming and subjective, frequently leading to late diagnosis [1].</w:t>
      </w:r>
    </w:p>
    <w:p w14:paraId="4E022277" w14:textId="77777777" w:rsidR="00122BB1" w:rsidRPr="00122BB1" w:rsidRDefault="00122BB1" w:rsidP="00122BB1">
      <w:pPr>
        <w:spacing w:line="240" w:lineRule="auto"/>
        <w:ind w:left="288" w:right="288" w:firstLine="0"/>
        <w:rPr>
          <w:szCs w:val="20"/>
        </w:rPr>
      </w:pPr>
    </w:p>
    <w:p w14:paraId="42F11DFA" w14:textId="77777777" w:rsidR="00122BB1" w:rsidRPr="00122BB1" w:rsidRDefault="00122BB1" w:rsidP="00122BB1">
      <w:pPr>
        <w:spacing w:line="240" w:lineRule="auto"/>
        <w:ind w:left="288" w:right="288" w:firstLine="0"/>
        <w:rPr>
          <w:szCs w:val="20"/>
        </w:rPr>
      </w:pPr>
      <w:r w:rsidRPr="00122BB1">
        <w:rPr>
          <w:szCs w:val="20"/>
        </w:rPr>
        <w:t xml:space="preserve">The motivation behind this research is to leverage machine learning (ML) to address these challenges. ML offers promising potential for more accurate and efficient ASD diagnosis by </w:t>
      </w:r>
      <w:proofErr w:type="spellStart"/>
      <w:r w:rsidRPr="00122BB1">
        <w:rPr>
          <w:szCs w:val="20"/>
        </w:rPr>
        <w:t>analyzing</w:t>
      </w:r>
      <w:proofErr w:type="spellEnd"/>
      <w:r w:rsidRPr="00122BB1">
        <w:rPr>
          <w:szCs w:val="20"/>
        </w:rPr>
        <w:t xml:space="preserve"> large datasets of clinical and </w:t>
      </w:r>
      <w:proofErr w:type="spellStart"/>
      <w:r w:rsidRPr="00122BB1">
        <w:rPr>
          <w:szCs w:val="20"/>
        </w:rPr>
        <w:t>behavioral</w:t>
      </w:r>
      <w:proofErr w:type="spellEnd"/>
      <w:r w:rsidRPr="00122BB1">
        <w:rPr>
          <w:szCs w:val="20"/>
        </w:rPr>
        <w:t xml:space="preserve"> features. These algorithms can identify patterns associated with ASD and predict an individual’s risk of developing the disorder, potentially allowing for earlier and more objective diagnoses [2].</w:t>
      </w:r>
    </w:p>
    <w:p w14:paraId="3717C521" w14:textId="77777777" w:rsidR="00122BB1" w:rsidRPr="00122BB1" w:rsidRDefault="00122BB1" w:rsidP="00122BB1">
      <w:pPr>
        <w:spacing w:line="240" w:lineRule="auto"/>
        <w:ind w:left="288" w:right="288" w:firstLine="0"/>
        <w:rPr>
          <w:szCs w:val="20"/>
        </w:rPr>
      </w:pPr>
    </w:p>
    <w:p w14:paraId="25F25D81" w14:textId="06DF3B3B" w:rsidR="00122BB1" w:rsidRPr="00122BB1" w:rsidRDefault="00122BB1" w:rsidP="00122BB1">
      <w:pPr>
        <w:spacing w:line="240" w:lineRule="auto"/>
        <w:ind w:left="288" w:right="288" w:firstLine="0"/>
        <w:rPr>
          <w:szCs w:val="20"/>
        </w:rPr>
      </w:pPr>
      <w:r w:rsidRPr="00122BB1">
        <w:rPr>
          <w:szCs w:val="20"/>
        </w:rPr>
        <w:t>This paper aims to develop a ML tool for the early intervention of ASD. With a focus on accessibility and efficiency, various ML algorithms, including Logistic Regression, SVM, Decision Tree</w:t>
      </w:r>
      <w:r>
        <w:rPr>
          <w:szCs w:val="20"/>
        </w:rPr>
        <w:t xml:space="preserve"> and</w:t>
      </w:r>
      <w:r w:rsidRPr="00122BB1">
        <w:rPr>
          <w:szCs w:val="20"/>
        </w:rPr>
        <w:t xml:space="preserve"> Random Forest, will be used and compared for classification tasks. Emphasis will be placed on optimizing hyperparameters for the Random Forest model to improve its performance. Additionally, a web application will be created to allow easy data input and real-time access to ASD risk statistics, prioritizing both accessibility and environmental sustainability.</w:t>
      </w:r>
    </w:p>
    <w:p w14:paraId="5DF9E186" w14:textId="77777777" w:rsidR="00122BB1" w:rsidRPr="00122BB1" w:rsidRDefault="00122BB1" w:rsidP="00122BB1">
      <w:pPr>
        <w:spacing w:line="240" w:lineRule="auto"/>
        <w:ind w:left="288" w:right="288" w:firstLine="0"/>
        <w:rPr>
          <w:szCs w:val="20"/>
        </w:rPr>
      </w:pPr>
    </w:p>
    <w:p w14:paraId="564DAC58" w14:textId="77777777" w:rsidR="00122BB1" w:rsidRPr="00122BB1" w:rsidRDefault="00122BB1" w:rsidP="00122BB1">
      <w:pPr>
        <w:spacing w:line="240" w:lineRule="auto"/>
        <w:ind w:left="288" w:right="288" w:firstLine="0"/>
        <w:rPr>
          <w:szCs w:val="20"/>
        </w:rPr>
      </w:pPr>
      <w:r w:rsidRPr="00122BB1">
        <w:rPr>
          <w:szCs w:val="20"/>
        </w:rPr>
        <w:t>Evaluation will involve assessing accuracy, utility, and impact, with user feedback integrated for continuous improvement. Ethical considerations will guide data privacy and transparency throughout the development process to build user trust [3]. By providing an accessible, efficient, and ethical tool for early ASD diagnosis, this research aims to improve the lives of those affected by ASD.</w:t>
      </w:r>
    </w:p>
    <w:p w14:paraId="7CD97D90" w14:textId="77777777" w:rsidR="00122BB1" w:rsidRPr="00122BB1" w:rsidRDefault="00122BB1" w:rsidP="00122BB1">
      <w:pPr>
        <w:spacing w:line="240" w:lineRule="auto"/>
        <w:ind w:left="288" w:right="288" w:firstLine="0"/>
        <w:rPr>
          <w:szCs w:val="20"/>
        </w:rPr>
      </w:pPr>
    </w:p>
    <w:p w14:paraId="719F06F0" w14:textId="3EB2F619" w:rsidR="002709E5" w:rsidRPr="00807F76" w:rsidRDefault="00122BB1" w:rsidP="00122BB1">
      <w:pPr>
        <w:spacing w:line="240" w:lineRule="auto"/>
        <w:ind w:left="288" w:right="288" w:firstLine="0"/>
        <w:rPr>
          <w:szCs w:val="20"/>
        </w:rPr>
      </w:pPr>
      <w:r w:rsidRPr="00122BB1">
        <w:rPr>
          <w:szCs w:val="20"/>
        </w:rPr>
        <w:lastRenderedPageBreak/>
        <w:t>The paper introduces the topic in Section-1. Section-2 explores existing research, while Section-3 outlines the proposed methodology. Section-4 presents the experimental findings, and the paper concludes with a summary in Section-5.</w:t>
      </w:r>
    </w:p>
    <w:p w14:paraId="7CDA1E1E" w14:textId="77777777" w:rsidR="002709E5" w:rsidRPr="00807F76" w:rsidRDefault="002709E5" w:rsidP="00063349">
      <w:pPr>
        <w:spacing w:line="240" w:lineRule="auto"/>
        <w:ind w:left="288" w:right="288" w:firstLine="0"/>
        <w:rPr>
          <w:szCs w:val="20"/>
        </w:rPr>
      </w:pPr>
    </w:p>
    <w:p w14:paraId="56C26BB2" w14:textId="763E8C9D" w:rsidR="002709E5" w:rsidRPr="00B55BFC" w:rsidRDefault="00B55BFC" w:rsidP="00063349">
      <w:pPr>
        <w:pStyle w:val="Heading1"/>
        <w:spacing w:line="240" w:lineRule="auto"/>
        <w:ind w:left="288" w:right="288"/>
        <w:rPr>
          <w:b/>
          <w:bCs/>
          <w:sz w:val="24"/>
        </w:rPr>
      </w:pPr>
      <w:r w:rsidRPr="00B55BFC">
        <w:rPr>
          <w:b/>
          <w:bCs/>
          <w:sz w:val="24"/>
        </w:rPr>
        <w:t>2. RELATED WORK</w:t>
      </w:r>
    </w:p>
    <w:p w14:paraId="7BAA5CCF" w14:textId="77777777" w:rsidR="002709E5" w:rsidRPr="00807F76" w:rsidRDefault="00000000" w:rsidP="00063349">
      <w:pPr>
        <w:spacing w:line="240" w:lineRule="auto"/>
        <w:ind w:left="288" w:right="288" w:firstLine="0"/>
        <w:rPr>
          <w:szCs w:val="20"/>
        </w:rPr>
      </w:pPr>
      <w:r w:rsidRPr="00807F76">
        <w:rPr>
          <w:szCs w:val="20"/>
        </w:rPr>
        <w:t>Machine learning techniques for ASD assessment and detection. These papers highlight various approaches to utilizing machine learning algorithms for different aspects of ASD diagnosis and classification. Related work focuses to identify and highlight existing challenges and pinpoint opportunities for innovation in the current approach.</w:t>
      </w:r>
    </w:p>
    <w:p w14:paraId="51B76689" w14:textId="77777777" w:rsidR="002709E5" w:rsidRPr="00807F76" w:rsidRDefault="002709E5" w:rsidP="00063349">
      <w:pPr>
        <w:spacing w:line="240" w:lineRule="auto"/>
        <w:ind w:left="288" w:right="288" w:firstLine="0"/>
        <w:rPr>
          <w:szCs w:val="20"/>
        </w:rPr>
      </w:pPr>
    </w:p>
    <w:p w14:paraId="03E580FF" w14:textId="77777777" w:rsidR="002709E5" w:rsidRPr="00807F76" w:rsidRDefault="00000000" w:rsidP="00063349">
      <w:pPr>
        <w:spacing w:line="240" w:lineRule="auto"/>
        <w:ind w:left="288" w:right="288" w:firstLine="0"/>
        <w:rPr>
          <w:szCs w:val="20"/>
        </w:rPr>
      </w:pPr>
      <w:r w:rsidRPr="00807F76">
        <w:rPr>
          <w:szCs w:val="20"/>
        </w:rPr>
        <w:t>In the paper [5], the authors introduce a machine-learning framework for autism assessment utilizing logistic regression. They utilize data from AQ-10 adult and adolescent assessment methods and employ search methods to identify significant features, achieving high sensitivity, specificity, and classification accuracy. While this addresses the scarcity of autism datasets and enhances research quality, limitations include potential biases in data collection and subjectivity in relying on domain expert code. Additionally, the assumption of a consistent relationship between features and autism may restrict its generalizability.</w:t>
      </w:r>
    </w:p>
    <w:p w14:paraId="16926758" w14:textId="77777777" w:rsidR="002709E5" w:rsidRPr="00807F76" w:rsidRDefault="002709E5" w:rsidP="00063349">
      <w:pPr>
        <w:spacing w:line="240" w:lineRule="auto"/>
        <w:ind w:left="288" w:right="288"/>
        <w:rPr>
          <w:szCs w:val="20"/>
        </w:rPr>
      </w:pPr>
    </w:p>
    <w:p w14:paraId="099350FF" w14:textId="77777777" w:rsidR="002709E5" w:rsidRPr="00807F76" w:rsidRDefault="00000000" w:rsidP="00063349">
      <w:pPr>
        <w:spacing w:line="240" w:lineRule="auto"/>
        <w:ind w:left="288" w:right="288"/>
        <w:rPr>
          <w:szCs w:val="20"/>
        </w:rPr>
      </w:pPr>
      <w:r w:rsidRPr="00807F76">
        <w:rPr>
          <w:szCs w:val="20"/>
        </w:rPr>
        <w:t>In the paper [14], the study aims to distinguish speech sounds of children with ASD from typical children, achieving high accuracy. However, the study relies on public datasets, raising concerns about data quality and representativeness. Moreover, the selected feature selection methods may introduce bias or overlook crucial features necessary for precise ASD diagnosis.</w:t>
      </w:r>
    </w:p>
    <w:p w14:paraId="7396F8B0" w14:textId="77777777" w:rsidR="002709E5" w:rsidRPr="00807F76" w:rsidRDefault="002709E5" w:rsidP="00063349">
      <w:pPr>
        <w:spacing w:line="240" w:lineRule="auto"/>
        <w:ind w:left="288" w:right="288"/>
        <w:rPr>
          <w:szCs w:val="20"/>
        </w:rPr>
      </w:pPr>
    </w:p>
    <w:p w14:paraId="0B6F7ACD" w14:textId="4946A104" w:rsidR="002709E5" w:rsidRDefault="00000000" w:rsidP="00063349">
      <w:pPr>
        <w:spacing w:line="240" w:lineRule="auto"/>
        <w:ind w:left="288" w:right="288"/>
        <w:rPr>
          <w:szCs w:val="20"/>
        </w:rPr>
      </w:pPr>
      <w:r w:rsidRPr="00807F76">
        <w:rPr>
          <w:szCs w:val="20"/>
        </w:rPr>
        <w:t>In paper [15], the study addresses Autism Spectrum Disorder (ASD), a neurological condition impacting socialization and learning. The paper presents a method utilizing Kernel Extreme Learning Machine (KELM) optimized by the Giza Pyramids Construction (GPC) algorithm for accurate ASD classification, achieving high accuracy. The GPC data processing step enhances the performance of the KELM model, aiding in the automation of ASD diagnosis.</w:t>
      </w:r>
    </w:p>
    <w:p w14:paraId="3AD139BF" w14:textId="77777777" w:rsidR="00401776" w:rsidRPr="00807F76" w:rsidRDefault="00401776" w:rsidP="00063349">
      <w:pPr>
        <w:spacing w:line="240" w:lineRule="auto"/>
        <w:ind w:left="288" w:right="288"/>
        <w:rPr>
          <w:szCs w:val="20"/>
        </w:rPr>
      </w:pPr>
    </w:p>
    <w:p w14:paraId="37AEB03F" w14:textId="3AD7EF5D" w:rsidR="002709E5" w:rsidRPr="001C5E64" w:rsidRDefault="00000000" w:rsidP="00063349">
      <w:pPr>
        <w:spacing w:line="240" w:lineRule="auto"/>
        <w:ind w:left="288" w:right="288"/>
        <w:rPr>
          <w:color w:val="000000" w:themeColor="text1"/>
          <w:szCs w:val="20"/>
        </w:rPr>
      </w:pPr>
      <w:r w:rsidRPr="001C5E64">
        <w:rPr>
          <w:color w:val="000000" w:themeColor="text1"/>
          <w:szCs w:val="20"/>
        </w:rPr>
        <w:t>In the paper [2], the study explores utilizing social nonverbal interactions captured in videos with deep neural networks to differentiate children with ASD from typically developing peers, achieving 80.9% accuracy. It observes a correlation between prediction probability and the severity of autistic symptoms. However, the study is limited by a small sample size, context limitations, definitional subject matter, scalability challenges, and a focus on specific aspects rather than providing a comprehensive understanding of ASD.</w:t>
      </w:r>
    </w:p>
    <w:p w14:paraId="5CCD8224" w14:textId="77777777" w:rsidR="00401776" w:rsidRPr="001C5E64" w:rsidRDefault="00401776" w:rsidP="00063349">
      <w:pPr>
        <w:spacing w:line="240" w:lineRule="auto"/>
        <w:ind w:left="288" w:right="288"/>
        <w:rPr>
          <w:color w:val="000000" w:themeColor="text1"/>
          <w:szCs w:val="20"/>
        </w:rPr>
      </w:pPr>
    </w:p>
    <w:p w14:paraId="43AC431E" w14:textId="77777777" w:rsidR="002709E5" w:rsidRPr="001C5E64" w:rsidRDefault="00000000" w:rsidP="00063349">
      <w:pPr>
        <w:spacing w:line="240" w:lineRule="auto"/>
        <w:ind w:left="288" w:right="288"/>
        <w:rPr>
          <w:color w:val="000000" w:themeColor="text1"/>
          <w:szCs w:val="20"/>
        </w:rPr>
      </w:pPr>
      <w:r w:rsidRPr="001C5E64">
        <w:rPr>
          <w:color w:val="000000" w:themeColor="text1"/>
          <w:szCs w:val="20"/>
        </w:rPr>
        <w:t>In the paper [8], the study presents a ML framework for early detection of ASD, utilizing feature measurement and various ML algorithms on standard ASD datasets. While demonstrating efficient methods, the study lacks detailed comparison with previous work and generalization to diverse datasets, which may limit its power. Additionally, notable limitations include biases in feature selection and the need for revalidation in different populations and clinical settings.</w:t>
      </w:r>
    </w:p>
    <w:p w14:paraId="21B3E300" w14:textId="77777777" w:rsidR="001C5E64" w:rsidRPr="001C5E64" w:rsidRDefault="001C5E64" w:rsidP="00063349">
      <w:pPr>
        <w:spacing w:line="240" w:lineRule="auto"/>
        <w:ind w:left="288" w:right="288"/>
        <w:rPr>
          <w:color w:val="000000" w:themeColor="text1"/>
          <w:szCs w:val="20"/>
        </w:rPr>
      </w:pPr>
    </w:p>
    <w:p w14:paraId="7372D85E" w14:textId="0B2EA58F" w:rsidR="001C5E64" w:rsidRPr="001C5E64" w:rsidRDefault="001C5E64" w:rsidP="00063349">
      <w:pPr>
        <w:spacing w:line="240" w:lineRule="auto"/>
        <w:ind w:left="288" w:right="288"/>
        <w:rPr>
          <w:color w:val="000000" w:themeColor="text1"/>
          <w:szCs w:val="20"/>
        </w:rPr>
      </w:pPr>
      <w:r w:rsidRPr="001C5E64">
        <w:rPr>
          <w:color w:val="000000" w:themeColor="text1"/>
          <w:szCs w:val="20"/>
        </w:rPr>
        <w:t xml:space="preserve">In the </w:t>
      </w:r>
      <w:proofErr w:type="gramStart"/>
      <w:r w:rsidRPr="001C5E64">
        <w:rPr>
          <w:color w:val="000000" w:themeColor="text1"/>
          <w:szCs w:val="20"/>
        </w:rPr>
        <w:t>paper[</w:t>
      </w:r>
      <w:proofErr w:type="gramEnd"/>
      <w:r w:rsidRPr="001C5E64">
        <w:rPr>
          <w:color w:val="000000" w:themeColor="text1"/>
          <w:szCs w:val="20"/>
        </w:rPr>
        <w:t xml:space="preserve">1],the study introduces a novel machine learning framework for ASD detection, emphasizing the potential of ML to provide more accurate diagnoses compared to traditional methods. The authors use various ML algorithms to </w:t>
      </w:r>
      <w:proofErr w:type="spellStart"/>
      <w:r w:rsidRPr="001C5E64">
        <w:rPr>
          <w:color w:val="000000" w:themeColor="text1"/>
          <w:szCs w:val="20"/>
        </w:rPr>
        <w:t>analyze</w:t>
      </w:r>
      <w:proofErr w:type="spellEnd"/>
      <w:r w:rsidRPr="001C5E64">
        <w:rPr>
          <w:color w:val="000000" w:themeColor="text1"/>
          <w:szCs w:val="20"/>
        </w:rPr>
        <w:t xml:space="preserve"> </w:t>
      </w:r>
      <w:proofErr w:type="spellStart"/>
      <w:r w:rsidRPr="001C5E64">
        <w:rPr>
          <w:color w:val="000000" w:themeColor="text1"/>
          <w:szCs w:val="20"/>
        </w:rPr>
        <w:t>behavioral</w:t>
      </w:r>
      <w:proofErr w:type="spellEnd"/>
      <w:r w:rsidRPr="001C5E64">
        <w:rPr>
          <w:color w:val="000000" w:themeColor="text1"/>
          <w:szCs w:val="20"/>
        </w:rPr>
        <w:t xml:space="preserve"> data, achieving significant accuracy improvements. However, the paper primarily focuses on algorithmic development and does not address integration into clinical workflows.</w:t>
      </w:r>
    </w:p>
    <w:p w14:paraId="5935EFA2" w14:textId="77777777" w:rsidR="001C5E64" w:rsidRPr="001C5E64" w:rsidRDefault="001C5E64" w:rsidP="00063349">
      <w:pPr>
        <w:spacing w:line="240" w:lineRule="auto"/>
        <w:ind w:left="288" w:right="288"/>
        <w:rPr>
          <w:color w:val="000000" w:themeColor="text1"/>
          <w:szCs w:val="20"/>
        </w:rPr>
      </w:pPr>
    </w:p>
    <w:p w14:paraId="2AEE6F51" w14:textId="2D38BA0D" w:rsidR="001C5E64" w:rsidRPr="001C5E64" w:rsidRDefault="001C5E64" w:rsidP="00063349">
      <w:pPr>
        <w:spacing w:line="240" w:lineRule="auto"/>
        <w:ind w:left="288" w:right="288"/>
        <w:rPr>
          <w:color w:val="000000" w:themeColor="text1"/>
          <w:szCs w:val="20"/>
        </w:rPr>
      </w:pPr>
      <w:r w:rsidRPr="001C5E64">
        <w:rPr>
          <w:color w:val="000000" w:themeColor="text1"/>
          <w:szCs w:val="20"/>
        </w:rPr>
        <w:t>Paper [4] compares various ML models for early ASD detection, highlighting the efficiency of these models in identifying ASD. Despite demonstrating high accuracy, the study lacks detailed comparisons with existing literature and fails to address the diversity of datasets.</w:t>
      </w:r>
    </w:p>
    <w:p w14:paraId="478D2FAE" w14:textId="77777777" w:rsidR="001C5E64" w:rsidRPr="001C5E64" w:rsidRDefault="001C5E64" w:rsidP="00063349">
      <w:pPr>
        <w:spacing w:line="240" w:lineRule="auto"/>
        <w:ind w:left="288" w:right="288"/>
        <w:rPr>
          <w:color w:val="000000" w:themeColor="text1"/>
          <w:szCs w:val="20"/>
        </w:rPr>
      </w:pPr>
    </w:p>
    <w:p w14:paraId="37DCDC31" w14:textId="1A3E7793" w:rsidR="001C5E64" w:rsidRPr="001C5E64" w:rsidRDefault="001C5E64" w:rsidP="00063349">
      <w:pPr>
        <w:spacing w:line="240" w:lineRule="auto"/>
        <w:ind w:left="288" w:right="288"/>
        <w:rPr>
          <w:color w:val="000000" w:themeColor="text1"/>
          <w:szCs w:val="20"/>
        </w:rPr>
      </w:pPr>
      <w:r w:rsidRPr="001C5E64">
        <w:rPr>
          <w:color w:val="000000" w:themeColor="text1"/>
          <w:szCs w:val="20"/>
        </w:rPr>
        <w:t>In the paper [18], the study employs various ML models for early-stage ASD detection, achieving significant accuracy improvements. The need for generalization to diverse datasets and clinical validation are notable limitations.</w:t>
      </w:r>
    </w:p>
    <w:p w14:paraId="4297B4C2" w14:textId="77777777" w:rsidR="002709E5" w:rsidRDefault="002709E5" w:rsidP="00063349">
      <w:pPr>
        <w:spacing w:after="0" w:line="240" w:lineRule="auto"/>
        <w:ind w:left="288" w:right="288" w:firstLine="0"/>
        <w:rPr>
          <w:szCs w:val="20"/>
        </w:rPr>
      </w:pPr>
    </w:p>
    <w:p w14:paraId="49994578" w14:textId="77777777" w:rsidR="001C5E64" w:rsidRDefault="001C5E64" w:rsidP="00063349">
      <w:pPr>
        <w:spacing w:after="0" w:line="240" w:lineRule="auto"/>
        <w:ind w:left="288" w:right="288" w:firstLine="0"/>
        <w:rPr>
          <w:szCs w:val="20"/>
        </w:rPr>
      </w:pPr>
    </w:p>
    <w:p w14:paraId="207E0102" w14:textId="25B20C9B" w:rsidR="001C5E64" w:rsidRPr="001C5E64" w:rsidRDefault="001C5E64" w:rsidP="001C5E64">
      <w:pPr>
        <w:spacing w:after="0" w:line="240" w:lineRule="auto"/>
        <w:ind w:left="288" w:right="288" w:firstLine="0"/>
        <w:rPr>
          <w:szCs w:val="20"/>
        </w:rPr>
      </w:pPr>
      <w:r>
        <w:rPr>
          <w:szCs w:val="20"/>
        </w:rPr>
        <w:lastRenderedPageBreak/>
        <w:t>In the paper [16], the study</w:t>
      </w:r>
      <w:r w:rsidRPr="001C5E64">
        <w:rPr>
          <w:szCs w:val="20"/>
        </w:rPr>
        <w:t xml:space="preserve"> uses a light gradient boosting machine to detect ASD from screening test data, demonstrating cost-effective and efficient methods. However, the study's focus on specific test data may limit its applicability in broader clinical settings.</w:t>
      </w:r>
    </w:p>
    <w:p w14:paraId="1CF97D59" w14:textId="77777777" w:rsidR="001C5E64" w:rsidRPr="001C5E64" w:rsidRDefault="001C5E64" w:rsidP="001C5E64">
      <w:pPr>
        <w:spacing w:after="0" w:line="240" w:lineRule="auto"/>
        <w:ind w:left="288" w:right="288" w:firstLine="0"/>
        <w:rPr>
          <w:szCs w:val="20"/>
        </w:rPr>
      </w:pPr>
    </w:p>
    <w:p w14:paraId="13617455" w14:textId="2775A42A" w:rsidR="001C5E64" w:rsidRDefault="001C5E64" w:rsidP="001C5E64">
      <w:pPr>
        <w:spacing w:after="0" w:line="240" w:lineRule="auto"/>
        <w:ind w:left="288" w:right="288" w:firstLine="0"/>
        <w:rPr>
          <w:szCs w:val="20"/>
        </w:rPr>
      </w:pPr>
      <w:r>
        <w:rPr>
          <w:szCs w:val="20"/>
        </w:rPr>
        <w:t>In the paper [17</w:t>
      </w:r>
      <w:r w:rsidR="00F30032">
        <w:rPr>
          <w:szCs w:val="20"/>
        </w:rPr>
        <w:t>]</w:t>
      </w:r>
      <w:r>
        <w:rPr>
          <w:szCs w:val="20"/>
        </w:rPr>
        <w:t>, t</w:t>
      </w:r>
      <w:r w:rsidRPr="001C5E64">
        <w:rPr>
          <w:szCs w:val="20"/>
        </w:rPr>
        <w:t xml:space="preserve">he authors </w:t>
      </w:r>
      <w:proofErr w:type="spellStart"/>
      <w:r w:rsidRPr="001C5E64">
        <w:rPr>
          <w:szCs w:val="20"/>
        </w:rPr>
        <w:t>analyze</w:t>
      </w:r>
      <w:proofErr w:type="spellEnd"/>
      <w:r w:rsidRPr="001C5E64">
        <w:rPr>
          <w:szCs w:val="20"/>
        </w:rPr>
        <w:t xml:space="preserve"> randomization-based approaches for ASD, highlighting the potential of these methods for accurate classification. However, the study lacks detailed comparisons with existing literature and broader datasets.</w:t>
      </w:r>
    </w:p>
    <w:p w14:paraId="7909ED96" w14:textId="77777777" w:rsidR="001C5E64" w:rsidRDefault="001C5E64" w:rsidP="001C5E64">
      <w:pPr>
        <w:spacing w:after="0" w:line="240" w:lineRule="auto"/>
        <w:ind w:left="288" w:right="288" w:firstLine="0"/>
        <w:rPr>
          <w:szCs w:val="20"/>
        </w:rPr>
      </w:pPr>
    </w:p>
    <w:p w14:paraId="293FDF52" w14:textId="77777777" w:rsidR="001C5E64" w:rsidRPr="001C5E64" w:rsidRDefault="001C5E64" w:rsidP="001C5E64">
      <w:pPr>
        <w:spacing w:after="0" w:line="240" w:lineRule="auto"/>
        <w:ind w:left="288" w:right="288" w:firstLine="0"/>
        <w:rPr>
          <w:szCs w:val="20"/>
        </w:rPr>
      </w:pPr>
      <w:r w:rsidRPr="001C5E64">
        <w:rPr>
          <w:szCs w:val="20"/>
        </w:rPr>
        <w:t>Research Gap and Major Contributions</w:t>
      </w:r>
    </w:p>
    <w:p w14:paraId="6C101838" w14:textId="000C245B" w:rsidR="001C5E64" w:rsidRDefault="00ED12B8" w:rsidP="001C5E64">
      <w:pPr>
        <w:spacing w:after="0" w:line="240" w:lineRule="auto"/>
        <w:ind w:left="288" w:right="288" w:firstLine="0"/>
        <w:rPr>
          <w:szCs w:val="20"/>
        </w:rPr>
      </w:pPr>
      <w:r>
        <w:rPr>
          <w:szCs w:val="20"/>
        </w:rPr>
        <w:t>The existing literature</w:t>
      </w:r>
      <w:r w:rsidR="001C5E64" w:rsidRPr="001C5E64">
        <w:rPr>
          <w:szCs w:val="20"/>
        </w:rPr>
        <w:t xml:space="preserve"> demonstrates the potential of ML for ASD diagnosis but highlights several gaps: the need for diverse and high-quality datasets, the integration of ML tools into clinical workflows, and the generalization of models to broader populations. This paper addresses these gaps by developing </w:t>
      </w:r>
      <w:r>
        <w:rPr>
          <w:szCs w:val="20"/>
        </w:rPr>
        <w:t xml:space="preserve">an </w:t>
      </w:r>
      <w:r w:rsidR="001C5E64" w:rsidRPr="001C5E64">
        <w:rPr>
          <w:szCs w:val="20"/>
        </w:rPr>
        <w:t>ML tool, optimizing hyperparameters for the Random Forest model, and creating a web application for easy data input and real-time ASD risk assessment. The focus on accessibility, environmental sustainability, and continuous improvement through user feedback represents a significant contribution to the field.</w:t>
      </w:r>
    </w:p>
    <w:p w14:paraId="35AA87FB" w14:textId="77777777" w:rsidR="00007C88" w:rsidRDefault="00007C88" w:rsidP="001C5E64">
      <w:pPr>
        <w:spacing w:after="0" w:line="240" w:lineRule="auto"/>
        <w:ind w:left="288" w:right="288" w:firstLine="0"/>
        <w:rPr>
          <w:szCs w:val="20"/>
        </w:rPr>
      </w:pPr>
    </w:p>
    <w:p w14:paraId="39EFA51F" w14:textId="7F3E6400" w:rsidR="00007C88" w:rsidRDefault="00007C88" w:rsidP="001C5E64">
      <w:pPr>
        <w:spacing w:after="0" w:line="240" w:lineRule="auto"/>
        <w:ind w:left="288" w:right="288" w:firstLine="0"/>
        <w:rPr>
          <w:szCs w:val="20"/>
        </w:rPr>
      </w:pPr>
      <w:r w:rsidRPr="00007C88">
        <w:rPr>
          <w:szCs w:val="20"/>
        </w:rPr>
        <w:t xml:space="preserve">The goal here is to develop a robust machine learning-based system for the early detection of autism spectrum disorder (ASD) in toddlers. This system will utilize a dataset consisting of various demographic and </w:t>
      </w:r>
      <w:proofErr w:type="spellStart"/>
      <w:r w:rsidRPr="00007C88">
        <w:rPr>
          <w:szCs w:val="20"/>
        </w:rPr>
        <w:t>behavioral</w:t>
      </w:r>
      <w:proofErr w:type="spellEnd"/>
      <w:r w:rsidRPr="00007C88">
        <w:rPr>
          <w:szCs w:val="20"/>
        </w:rPr>
        <w:t xml:space="preserve"> features, including responses to specific questions and clinical observations. The </w:t>
      </w:r>
      <w:proofErr w:type="gramStart"/>
      <w:r w:rsidRPr="00007C88">
        <w:rPr>
          <w:szCs w:val="20"/>
        </w:rPr>
        <w:t>ultimate aim</w:t>
      </w:r>
      <w:proofErr w:type="gramEnd"/>
      <w:r w:rsidRPr="00007C88">
        <w:rPr>
          <w:szCs w:val="20"/>
        </w:rPr>
        <w:t xml:space="preserve"> is to create a tool that can accurately classify </w:t>
      </w:r>
      <w:r w:rsidR="005A02E3">
        <w:rPr>
          <w:szCs w:val="20"/>
        </w:rPr>
        <w:t>a person</w:t>
      </w:r>
      <w:r w:rsidRPr="00007C88">
        <w:rPr>
          <w:szCs w:val="20"/>
        </w:rPr>
        <w:t xml:space="preserve"> as either having ASD traits or not, based on the provided features.</w:t>
      </w:r>
    </w:p>
    <w:p w14:paraId="3A590703" w14:textId="77777777" w:rsidR="00ED12B8" w:rsidRPr="00807F76" w:rsidRDefault="00ED12B8" w:rsidP="001C5E64">
      <w:pPr>
        <w:spacing w:after="0" w:line="240" w:lineRule="auto"/>
        <w:ind w:left="288" w:right="288" w:firstLine="0"/>
        <w:rPr>
          <w:szCs w:val="20"/>
        </w:rPr>
      </w:pPr>
    </w:p>
    <w:p w14:paraId="471CC7F1" w14:textId="7D9FF280" w:rsidR="002709E5" w:rsidRPr="00B55BFC" w:rsidRDefault="00B55BFC" w:rsidP="00063349">
      <w:pPr>
        <w:pStyle w:val="Heading1"/>
        <w:spacing w:line="240" w:lineRule="auto"/>
        <w:ind w:left="288" w:right="288"/>
        <w:rPr>
          <w:b/>
          <w:bCs/>
          <w:sz w:val="24"/>
        </w:rPr>
      </w:pPr>
      <w:r w:rsidRPr="00B55BFC">
        <w:rPr>
          <w:b/>
          <w:bCs/>
          <w:sz w:val="24"/>
        </w:rPr>
        <w:t>3.</w:t>
      </w:r>
      <w:r w:rsidRPr="00B55BFC">
        <w:rPr>
          <w:rFonts w:eastAsia="Arial"/>
          <w:b/>
          <w:bCs/>
          <w:sz w:val="24"/>
        </w:rPr>
        <w:t xml:space="preserve"> </w:t>
      </w:r>
      <w:r w:rsidRPr="00B55BFC">
        <w:rPr>
          <w:b/>
          <w:bCs/>
          <w:sz w:val="24"/>
        </w:rPr>
        <w:t>PROPOSED METHODOLOGY</w:t>
      </w:r>
    </w:p>
    <w:p w14:paraId="362F4FE1" w14:textId="568504E6" w:rsidR="002709E5" w:rsidRPr="00E52382" w:rsidRDefault="00B55BFC" w:rsidP="00063349">
      <w:pPr>
        <w:pStyle w:val="Heading2"/>
        <w:spacing w:line="240" w:lineRule="auto"/>
        <w:ind w:left="288" w:right="288"/>
        <w:jc w:val="center"/>
        <w:rPr>
          <w:b/>
          <w:bCs/>
          <w:i w:val="0"/>
          <w:iCs/>
          <w:sz w:val="24"/>
        </w:rPr>
      </w:pPr>
      <w:r w:rsidRPr="00E52382">
        <w:rPr>
          <w:b/>
          <w:bCs/>
          <w:i w:val="0"/>
          <w:iCs/>
          <w:sz w:val="24"/>
        </w:rPr>
        <w:t xml:space="preserve">3.1 </w:t>
      </w:r>
      <w:r w:rsidR="00211BDC" w:rsidRPr="00E52382">
        <w:rPr>
          <w:b/>
          <w:bCs/>
          <w:i w:val="0"/>
          <w:iCs/>
          <w:sz w:val="24"/>
        </w:rPr>
        <w:t>Data Collection</w:t>
      </w:r>
    </w:p>
    <w:p w14:paraId="501830B8" w14:textId="77777777" w:rsidR="002709E5" w:rsidRPr="00807F76" w:rsidRDefault="00000000" w:rsidP="00063349">
      <w:pPr>
        <w:spacing w:line="240" w:lineRule="auto"/>
        <w:ind w:left="288" w:right="288"/>
        <w:rPr>
          <w:szCs w:val="20"/>
        </w:rPr>
      </w:pPr>
      <w:r w:rsidRPr="00807F76">
        <w:rPr>
          <w:szCs w:val="20"/>
        </w:rPr>
        <w:t xml:space="preserve">The Data set consists of 1054 records of which 728 are positive cases indicating the presence of ASD and 326 are negative cases indicating no signs of ASD. The dataset consists of 735 males and 319 females. It serves as the basis for developing and training ML models for early detection of ASD. Identifying and accessing a variety of information such as validated for demographics (age, gender, ethnicity) and data methods (clinical examinations, </w:t>
      </w:r>
      <w:proofErr w:type="spellStart"/>
      <w:r w:rsidRPr="00807F76">
        <w:rPr>
          <w:szCs w:val="20"/>
        </w:rPr>
        <w:t>behavioral</w:t>
      </w:r>
      <w:proofErr w:type="spellEnd"/>
      <w:r w:rsidRPr="00807F76">
        <w:rPr>
          <w:szCs w:val="20"/>
        </w:rPr>
        <w:t xml:space="preserve"> observations, physical measurements) of ASD research [20].</w:t>
      </w:r>
    </w:p>
    <w:p w14:paraId="4B11F5B5" w14:textId="77777777" w:rsidR="002709E5" w:rsidRPr="00807F76" w:rsidRDefault="002709E5" w:rsidP="00063349">
      <w:pPr>
        <w:spacing w:line="240" w:lineRule="auto"/>
        <w:ind w:left="288" w:right="288" w:firstLine="0"/>
        <w:rPr>
          <w:szCs w:val="20"/>
        </w:rPr>
      </w:pPr>
    </w:p>
    <w:p w14:paraId="0B0C0C0E" w14:textId="22A7A37B" w:rsidR="002709E5" w:rsidRPr="00E52382" w:rsidRDefault="00E52382" w:rsidP="00063349">
      <w:pPr>
        <w:pStyle w:val="Heading2"/>
        <w:spacing w:line="240" w:lineRule="auto"/>
        <w:ind w:left="288" w:right="288"/>
        <w:jc w:val="center"/>
        <w:rPr>
          <w:b/>
          <w:bCs/>
          <w:i w:val="0"/>
          <w:iCs/>
          <w:sz w:val="24"/>
        </w:rPr>
      </w:pPr>
      <w:r w:rsidRPr="00E52382">
        <w:rPr>
          <w:b/>
          <w:bCs/>
          <w:i w:val="0"/>
          <w:iCs/>
          <w:sz w:val="24"/>
        </w:rPr>
        <w:t xml:space="preserve">3.2 </w:t>
      </w:r>
      <w:r w:rsidR="00211BDC" w:rsidRPr="00E52382">
        <w:rPr>
          <w:b/>
          <w:bCs/>
          <w:i w:val="0"/>
          <w:iCs/>
          <w:sz w:val="24"/>
        </w:rPr>
        <w:t>Data Preprocessing</w:t>
      </w:r>
    </w:p>
    <w:p w14:paraId="3FB97C1D" w14:textId="67279E32" w:rsidR="00211BDC" w:rsidRDefault="00000000" w:rsidP="00F30032">
      <w:pPr>
        <w:spacing w:line="240" w:lineRule="auto"/>
        <w:ind w:left="288" w:right="288"/>
        <w:rPr>
          <w:szCs w:val="20"/>
        </w:rPr>
      </w:pPr>
      <w:r w:rsidRPr="00807F76">
        <w:rPr>
          <w:szCs w:val="20"/>
        </w:rPr>
        <w:t>During data preprocessing, various techniques are used to deal with missing values ​​to ensure that they do not affect the analysis. Outliers are removed to maintain data integrity and reduce noise through techniques such as smoothing or filtering. Additionally, the data is converted into a format compatible with machine learning algorithms for further processing. Relevant features are included during model development through making use of filter-out strategies together with correlation evaluation. This guarantees that the maximum informative features are retained, enhancing the performance and effectiveness of the predictive models.</w:t>
      </w:r>
    </w:p>
    <w:tbl>
      <w:tblPr>
        <w:tblStyle w:val="TableGrid"/>
        <w:tblpPr w:leftFromText="180" w:rightFromText="180" w:vertAnchor="text" w:horzAnchor="page" w:tblpX="1690" w:tblpY="561"/>
        <w:tblOverlap w:val="never"/>
        <w:tblW w:w="878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397"/>
        <w:gridCol w:w="5392"/>
      </w:tblGrid>
      <w:tr w:rsidR="00211BDC" w:rsidRPr="00807F76" w14:paraId="177041DA" w14:textId="77777777" w:rsidTr="00211BDC">
        <w:tc>
          <w:tcPr>
            <w:tcW w:w="3397" w:type="dxa"/>
            <w:tcBorders>
              <w:top w:val="single" w:sz="4" w:space="0" w:color="auto"/>
              <w:bottom w:val="single" w:sz="4" w:space="0" w:color="auto"/>
            </w:tcBorders>
          </w:tcPr>
          <w:p w14:paraId="35B7A833" w14:textId="77777777" w:rsidR="00211BDC" w:rsidRPr="00807F76" w:rsidRDefault="00211BDC" w:rsidP="00211BDC">
            <w:pPr>
              <w:spacing w:line="240" w:lineRule="auto"/>
              <w:ind w:left="288" w:right="288" w:firstLine="0"/>
              <w:rPr>
                <w:b/>
                <w:bCs/>
                <w:szCs w:val="20"/>
              </w:rPr>
            </w:pPr>
            <w:r w:rsidRPr="00807F76">
              <w:rPr>
                <w:b/>
                <w:bCs/>
                <w:szCs w:val="20"/>
              </w:rPr>
              <w:t>Features</w:t>
            </w:r>
          </w:p>
        </w:tc>
        <w:tc>
          <w:tcPr>
            <w:tcW w:w="5392" w:type="dxa"/>
            <w:tcBorders>
              <w:top w:val="single" w:sz="4" w:space="0" w:color="auto"/>
              <w:bottom w:val="single" w:sz="4" w:space="0" w:color="auto"/>
            </w:tcBorders>
          </w:tcPr>
          <w:p w14:paraId="61BC7F65" w14:textId="77777777" w:rsidR="00211BDC" w:rsidRPr="00807F76" w:rsidRDefault="00211BDC" w:rsidP="00211BDC">
            <w:pPr>
              <w:spacing w:line="240" w:lineRule="auto"/>
              <w:ind w:left="288" w:right="288"/>
              <w:rPr>
                <w:szCs w:val="20"/>
              </w:rPr>
            </w:pPr>
            <w:r w:rsidRPr="00807F76">
              <w:rPr>
                <w:b/>
                <w:bCs/>
                <w:szCs w:val="20"/>
              </w:rPr>
              <w:t>Description</w:t>
            </w:r>
          </w:p>
        </w:tc>
      </w:tr>
      <w:tr w:rsidR="00211BDC" w:rsidRPr="00807F76" w14:paraId="279F9620" w14:textId="77777777" w:rsidTr="00211BDC">
        <w:tc>
          <w:tcPr>
            <w:tcW w:w="3397" w:type="dxa"/>
            <w:tcBorders>
              <w:top w:val="single" w:sz="4" w:space="0" w:color="auto"/>
            </w:tcBorders>
          </w:tcPr>
          <w:p w14:paraId="489AFAD9" w14:textId="77777777" w:rsidR="00211BDC" w:rsidRPr="00807F76" w:rsidRDefault="00211BDC" w:rsidP="00211BDC">
            <w:pPr>
              <w:spacing w:line="240" w:lineRule="auto"/>
              <w:ind w:left="288" w:right="288" w:firstLine="0"/>
              <w:rPr>
                <w:szCs w:val="20"/>
              </w:rPr>
            </w:pPr>
            <w:r w:rsidRPr="00807F76">
              <w:rPr>
                <w:szCs w:val="20"/>
              </w:rPr>
              <w:t>Case-No</w:t>
            </w:r>
          </w:p>
        </w:tc>
        <w:tc>
          <w:tcPr>
            <w:tcW w:w="5392" w:type="dxa"/>
            <w:tcBorders>
              <w:top w:val="single" w:sz="4" w:space="0" w:color="auto"/>
            </w:tcBorders>
          </w:tcPr>
          <w:p w14:paraId="7C962893" w14:textId="77777777" w:rsidR="00211BDC" w:rsidRPr="00807F76" w:rsidRDefault="00211BDC" w:rsidP="00211BDC">
            <w:pPr>
              <w:spacing w:line="240" w:lineRule="auto"/>
              <w:ind w:left="288" w:right="288"/>
              <w:rPr>
                <w:szCs w:val="20"/>
              </w:rPr>
            </w:pPr>
            <w:r w:rsidRPr="00807F76">
              <w:rPr>
                <w:szCs w:val="20"/>
              </w:rPr>
              <w:t>Serial Number</w:t>
            </w:r>
          </w:p>
        </w:tc>
      </w:tr>
      <w:tr w:rsidR="00211BDC" w:rsidRPr="00807F76" w14:paraId="60B9370C" w14:textId="77777777" w:rsidTr="00211BDC">
        <w:tc>
          <w:tcPr>
            <w:tcW w:w="3397" w:type="dxa"/>
          </w:tcPr>
          <w:p w14:paraId="304F13E1" w14:textId="77777777" w:rsidR="00211BDC" w:rsidRPr="00807F76" w:rsidRDefault="00211BDC" w:rsidP="00211BDC">
            <w:pPr>
              <w:spacing w:line="240" w:lineRule="auto"/>
              <w:ind w:left="288" w:right="288" w:firstLine="0"/>
              <w:rPr>
                <w:szCs w:val="20"/>
              </w:rPr>
            </w:pPr>
            <w:r w:rsidRPr="00807F76">
              <w:rPr>
                <w:szCs w:val="20"/>
              </w:rPr>
              <w:t>Q1</w:t>
            </w:r>
          </w:p>
        </w:tc>
        <w:tc>
          <w:tcPr>
            <w:tcW w:w="5392" w:type="dxa"/>
          </w:tcPr>
          <w:p w14:paraId="64BA78CD" w14:textId="77777777" w:rsidR="00211BDC" w:rsidRPr="00807F76" w:rsidRDefault="00211BDC" w:rsidP="00211BDC">
            <w:pPr>
              <w:spacing w:line="240" w:lineRule="auto"/>
              <w:ind w:left="288" w:right="288" w:firstLine="0"/>
              <w:rPr>
                <w:color w:val="000000" w:themeColor="text1"/>
                <w:szCs w:val="20"/>
              </w:rPr>
            </w:pPr>
            <w:r w:rsidRPr="00807F76">
              <w:rPr>
                <w:color w:val="000000" w:themeColor="text1"/>
                <w:szCs w:val="20"/>
              </w:rPr>
              <w:t>I pick up on subtle sounds that others seem to miss.</w:t>
            </w:r>
          </w:p>
        </w:tc>
      </w:tr>
      <w:tr w:rsidR="00211BDC" w:rsidRPr="00807F76" w14:paraId="3376D1A2" w14:textId="77777777" w:rsidTr="00211BDC">
        <w:tc>
          <w:tcPr>
            <w:tcW w:w="3397" w:type="dxa"/>
          </w:tcPr>
          <w:p w14:paraId="3C81BAC0" w14:textId="77777777" w:rsidR="00211BDC" w:rsidRPr="00807F76" w:rsidRDefault="00211BDC" w:rsidP="00211BDC">
            <w:pPr>
              <w:spacing w:line="240" w:lineRule="auto"/>
              <w:ind w:left="288" w:right="288" w:firstLine="0"/>
              <w:rPr>
                <w:szCs w:val="20"/>
              </w:rPr>
            </w:pPr>
            <w:r w:rsidRPr="00807F76">
              <w:rPr>
                <w:szCs w:val="20"/>
              </w:rPr>
              <w:t>Q2</w:t>
            </w:r>
          </w:p>
        </w:tc>
        <w:tc>
          <w:tcPr>
            <w:tcW w:w="5392" w:type="dxa"/>
          </w:tcPr>
          <w:p w14:paraId="57E62719" w14:textId="77777777" w:rsidR="00211BDC" w:rsidRPr="00807F76" w:rsidRDefault="00211BDC" w:rsidP="00211BDC">
            <w:pPr>
              <w:spacing w:line="240" w:lineRule="auto"/>
              <w:ind w:left="288" w:right="288" w:firstLine="0"/>
              <w:rPr>
                <w:color w:val="000000" w:themeColor="text1"/>
                <w:szCs w:val="20"/>
              </w:rPr>
            </w:pPr>
            <w:r w:rsidRPr="00807F76">
              <w:rPr>
                <w:color w:val="000000" w:themeColor="text1"/>
                <w:szCs w:val="20"/>
              </w:rPr>
              <w:t>I'm more interested in the overall concept than getting bogged down in specifics.</w:t>
            </w:r>
          </w:p>
        </w:tc>
      </w:tr>
      <w:tr w:rsidR="00211BDC" w:rsidRPr="00807F76" w14:paraId="07A0C452" w14:textId="77777777" w:rsidTr="00211BDC">
        <w:tc>
          <w:tcPr>
            <w:tcW w:w="3397" w:type="dxa"/>
          </w:tcPr>
          <w:p w14:paraId="70550EBD" w14:textId="77777777" w:rsidR="00211BDC" w:rsidRPr="00807F76" w:rsidRDefault="00211BDC" w:rsidP="00211BDC">
            <w:pPr>
              <w:spacing w:line="240" w:lineRule="auto"/>
              <w:ind w:left="288" w:right="288" w:firstLine="0"/>
              <w:rPr>
                <w:szCs w:val="20"/>
              </w:rPr>
            </w:pPr>
            <w:r w:rsidRPr="00807F76">
              <w:rPr>
                <w:szCs w:val="20"/>
              </w:rPr>
              <w:t>Q3</w:t>
            </w:r>
          </w:p>
        </w:tc>
        <w:tc>
          <w:tcPr>
            <w:tcW w:w="5392" w:type="dxa"/>
          </w:tcPr>
          <w:p w14:paraId="0A234F2A" w14:textId="77777777" w:rsidR="00211BDC" w:rsidRPr="00807F76" w:rsidRDefault="00211BDC" w:rsidP="00211BDC">
            <w:pPr>
              <w:spacing w:line="240" w:lineRule="auto"/>
              <w:ind w:left="288" w:right="288" w:firstLine="0"/>
              <w:rPr>
                <w:color w:val="000000" w:themeColor="text1"/>
                <w:szCs w:val="20"/>
              </w:rPr>
            </w:pPr>
            <w:r w:rsidRPr="00807F76">
              <w:rPr>
                <w:color w:val="000000" w:themeColor="text1"/>
                <w:szCs w:val="20"/>
              </w:rPr>
              <w:t>I can handle switching between tasks with ease.</w:t>
            </w:r>
          </w:p>
        </w:tc>
      </w:tr>
      <w:tr w:rsidR="00211BDC" w:rsidRPr="00807F76" w14:paraId="070D4690" w14:textId="77777777" w:rsidTr="00211BDC">
        <w:tc>
          <w:tcPr>
            <w:tcW w:w="3397" w:type="dxa"/>
          </w:tcPr>
          <w:p w14:paraId="3D982AE5" w14:textId="77777777" w:rsidR="00211BDC" w:rsidRPr="00807F76" w:rsidRDefault="00211BDC" w:rsidP="00211BDC">
            <w:pPr>
              <w:spacing w:line="240" w:lineRule="auto"/>
              <w:ind w:left="288" w:right="288" w:firstLine="0"/>
              <w:rPr>
                <w:szCs w:val="20"/>
              </w:rPr>
            </w:pPr>
            <w:r w:rsidRPr="00807F76">
              <w:rPr>
                <w:szCs w:val="20"/>
              </w:rPr>
              <w:t>Q4</w:t>
            </w:r>
          </w:p>
        </w:tc>
        <w:tc>
          <w:tcPr>
            <w:tcW w:w="5392" w:type="dxa"/>
          </w:tcPr>
          <w:p w14:paraId="11B27A5F" w14:textId="77777777" w:rsidR="00211BDC" w:rsidRPr="00807F76" w:rsidRDefault="00211BDC" w:rsidP="00211BDC">
            <w:pPr>
              <w:spacing w:line="240" w:lineRule="auto"/>
              <w:ind w:left="288" w:right="288" w:firstLine="0"/>
              <w:rPr>
                <w:color w:val="000000" w:themeColor="text1"/>
                <w:szCs w:val="20"/>
              </w:rPr>
            </w:pPr>
            <w:r w:rsidRPr="00807F76">
              <w:rPr>
                <w:color w:val="0D0D0D"/>
                <w:szCs w:val="20"/>
                <w:shd w:val="clear" w:color="auto" w:fill="FFFFFF"/>
              </w:rPr>
              <w:t>I can swiftly return to my previous task after an interruption</w:t>
            </w:r>
          </w:p>
        </w:tc>
      </w:tr>
      <w:tr w:rsidR="00211BDC" w:rsidRPr="00807F76" w14:paraId="5DB349E9" w14:textId="77777777" w:rsidTr="00211BDC">
        <w:tc>
          <w:tcPr>
            <w:tcW w:w="3397" w:type="dxa"/>
          </w:tcPr>
          <w:p w14:paraId="2358B0B2" w14:textId="77777777" w:rsidR="00211BDC" w:rsidRPr="00807F76" w:rsidRDefault="00211BDC" w:rsidP="00211BDC">
            <w:pPr>
              <w:spacing w:line="240" w:lineRule="auto"/>
              <w:ind w:left="288" w:right="288" w:firstLine="0"/>
              <w:rPr>
                <w:szCs w:val="20"/>
              </w:rPr>
            </w:pPr>
            <w:r w:rsidRPr="00807F76">
              <w:rPr>
                <w:szCs w:val="20"/>
              </w:rPr>
              <w:t>Q5</w:t>
            </w:r>
          </w:p>
        </w:tc>
        <w:tc>
          <w:tcPr>
            <w:tcW w:w="5392" w:type="dxa"/>
          </w:tcPr>
          <w:p w14:paraId="1C7F60DA" w14:textId="77777777" w:rsidR="00211BDC" w:rsidRPr="00807F76" w:rsidRDefault="00211BDC" w:rsidP="00211BDC">
            <w:pPr>
              <w:spacing w:line="240" w:lineRule="auto"/>
              <w:ind w:left="288" w:right="288" w:firstLine="0"/>
              <w:rPr>
                <w:color w:val="000000" w:themeColor="text1"/>
                <w:szCs w:val="20"/>
              </w:rPr>
            </w:pPr>
            <w:r w:rsidRPr="00807F76">
              <w:rPr>
                <w:color w:val="000000" w:themeColor="text1"/>
                <w:szCs w:val="20"/>
              </w:rPr>
              <w:t>I'm good at picking up on unspoken cues in conversation.</w:t>
            </w:r>
          </w:p>
        </w:tc>
      </w:tr>
      <w:tr w:rsidR="00211BDC" w:rsidRPr="00807F76" w14:paraId="5A1ED360" w14:textId="77777777" w:rsidTr="00211BDC">
        <w:tc>
          <w:tcPr>
            <w:tcW w:w="3397" w:type="dxa"/>
          </w:tcPr>
          <w:p w14:paraId="42274AC2" w14:textId="77777777" w:rsidR="00211BDC" w:rsidRPr="00807F76" w:rsidRDefault="00211BDC" w:rsidP="00211BDC">
            <w:pPr>
              <w:spacing w:line="240" w:lineRule="auto"/>
              <w:ind w:left="288" w:right="288" w:firstLine="0"/>
              <w:rPr>
                <w:szCs w:val="20"/>
              </w:rPr>
            </w:pPr>
            <w:r w:rsidRPr="00807F76">
              <w:rPr>
                <w:szCs w:val="20"/>
              </w:rPr>
              <w:t>Q6</w:t>
            </w:r>
          </w:p>
        </w:tc>
        <w:tc>
          <w:tcPr>
            <w:tcW w:w="5392" w:type="dxa"/>
          </w:tcPr>
          <w:p w14:paraId="786BC984" w14:textId="77777777" w:rsidR="00211BDC" w:rsidRPr="00807F76" w:rsidRDefault="00211BDC" w:rsidP="00211BDC">
            <w:pPr>
              <w:spacing w:line="240" w:lineRule="auto"/>
              <w:ind w:left="288" w:right="288" w:firstLine="0"/>
              <w:rPr>
                <w:color w:val="000000" w:themeColor="text1"/>
                <w:szCs w:val="20"/>
              </w:rPr>
            </w:pPr>
            <w:r w:rsidRPr="00807F76">
              <w:rPr>
                <w:color w:val="000000" w:themeColor="text1"/>
                <w:szCs w:val="20"/>
              </w:rPr>
              <w:t>I can usually tell if someone's attention is wandering during a conversation.</w:t>
            </w:r>
          </w:p>
        </w:tc>
      </w:tr>
      <w:tr w:rsidR="00211BDC" w:rsidRPr="00807F76" w14:paraId="0F515225" w14:textId="77777777" w:rsidTr="00211BDC">
        <w:tc>
          <w:tcPr>
            <w:tcW w:w="3397" w:type="dxa"/>
          </w:tcPr>
          <w:p w14:paraId="6B9FDE9E" w14:textId="77777777" w:rsidR="00211BDC" w:rsidRPr="00807F76" w:rsidRDefault="00211BDC" w:rsidP="00211BDC">
            <w:pPr>
              <w:spacing w:line="240" w:lineRule="auto"/>
              <w:ind w:left="288" w:right="288" w:firstLine="0"/>
              <w:rPr>
                <w:szCs w:val="20"/>
              </w:rPr>
            </w:pPr>
            <w:r w:rsidRPr="00807F76">
              <w:rPr>
                <w:szCs w:val="20"/>
              </w:rPr>
              <w:t>Q7</w:t>
            </w:r>
          </w:p>
        </w:tc>
        <w:tc>
          <w:tcPr>
            <w:tcW w:w="5392" w:type="dxa"/>
          </w:tcPr>
          <w:p w14:paraId="6F2C3DF2" w14:textId="77777777" w:rsidR="00211BDC" w:rsidRPr="00807F76" w:rsidRDefault="00211BDC" w:rsidP="00211BDC">
            <w:pPr>
              <w:spacing w:line="240" w:lineRule="auto"/>
              <w:ind w:left="288" w:right="288" w:firstLine="0"/>
              <w:rPr>
                <w:color w:val="000000" w:themeColor="text1"/>
                <w:szCs w:val="20"/>
              </w:rPr>
            </w:pPr>
            <w:r w:rsidRPr="00807F76">
              <w:rPr>
                <w:color w:val="0D0D0D"/>
                <w:szCs w:val="20"/>
                <w:shd w:val="clear" w:color="auto" w:fill="FFFFFF"/>
              </w:rPr>
              <w:t>Understanding characters' intentions in stories can be challenging for me.</w:t>
            </w:r>
          </w:p>
        </w:tc>
      </w:tr>
      <w:tr w:rsidR="00211BDC" w:rsidRPr="00807F76" w14:paraId="62B36E14" w14:textId="77777777" w:rsidTr="00211BDC">
        <w:tc>
          <w:tcPr>
            <w:tcW w:w="3397" w:type="dxa"/>
          </w:tcPr>
          <w:p w14:paraId="3DC91834" w14:textId="77777777" w:rsidR="00211BDC" w:rsidRPr="00807F76" w:rsidRDefault="00211BDC" w:rsidP="00211BDC">
            <w:pPr>
              <w:spacing w:line="240" w:lineRule="auto"/>
              <w:ind w:left="288" w:right="288" w:firstLine="0"/>
              <w:rPr>
                <w:szCs w:val="20"/>
              </w:rPr>
            </w:pPr>
            <w:r w:rsidRPr="00807F76">
              <w:rPr>
                <w:szCs w:val="20"/>
              </w:rPr>
              <w:t>Q8</w:t>
            </w:r>
          </w:p>
        </w:tc>
        <w:tc>
          <w:tcPr>
            <w:tcW w:w="5392" w:type="dxa"/>
          </w:tcPr>
          <w:p w14:paraId="66B256A9" w14:textId="77777777" w:rsidR="00211BDC" w:rsidRPr="00807F76" w:rsidRDefault="00211BDC" w:rsidP="00211BDC">
            <w:pPr>
              <w:spacing w:line="240" w:lineRule="auto"/>
              <w:ind w:left="288" w:right="288" w:firstLine="0"/>
              <w:rPr>
                <w:color w:val="000000" w:themeColor="text1"/>
                <w:szCs w:val="20"/>
              </w:rPr>
            </w:pPr>
            <w:r w:rsidRPr="00807F76">
              <w:rPr>
                <w:color w:val="0D0D0D"/>
                <w:szCs w:val="20"/>
                <w:shd w:val="clear" w:color="auto" w:fill="FFFFFF"/>
              </w:rPr>
              <w:t>I enjoy gathering information about different categories of things.</w:t>
            </w:r>
          </w:p>
        </w:tc>
      </w:tr>
      <w:tr w:rsidR="00211BDC" w:rsidRPr="00807F76" w14:paraId="1F3D1B7B" w14:textId="77777777" w:rsidTr="00211BDC">
        <w:tc>
          <w:tcPr>
            <w:tcW w:w="3397" w:type="dxa"/>
          </w:tcPr>
          <w:p w14:paraId="1892E98F" w14:textId="77777777" w:rsidR="00211BDC" w:rsidRPr="00807F76" w:rsidRDefault="00211BDC" w:rsidP="00211BDC">
            <w:pPr>
              <w:spacing w:line="240" w:lineRule="auto"/>
              <w:ind w:left="288" w:right="288" w:firstLine="0"/>
              <w:rPr>
                <w:szCs w:val="20"/>
              </w:rPr>
            </w:pPr>
            <w:r w:rsidRPr="00807F76">
              <w:rPr>
                <w:szCs w:val="20"/>
              </w:rPr>
              <w:lastRenderedPageBreak/>
              <w:t>Q9</w:t>
            </w:r>
          </w:p>
        </w:tc>
        <w:tc>
          <w:tcPr>
            <w:tcW w:w="5392" w:type="dxa"/>
          </w:tcPr>
          <w:p w14:paraId="5716C2D4" w14:textId="77777777" w:rsidR="00211BDC" w:rsidRPr="00807F76" w:rsidRDefault="00211BDC" w:rsidP="00211BDC">
            <w:pPr>
              <w:spacing w:line="240" w:lineRule="auto"/>
              <w:ind w:left="288" w:right="288" w:firstLine="0"/>
              <w:rPr>
                <w:color w:val="000000" w:themeColor="text1"/>
                <w:szCs w:val="20"/>
              </w:rPr>
            </w:pPr>
            <w:r w:rsidRPr="00807F76">
              <w:rPr>
                <w:color w:val="000000" w:themeColor="text1"/>
                <w:szCs w:val="20"/>
              </w:rPr>
              <w:t>I'm good at picking up on people's emotions by looking at their faces.</w:t>
            </w:r>
          </w:p>
        </w:tc>
      </w:tr>
      <w:tr w:rsidR="00211BDC" w:rsidRPr="00807F76" w14:paraId="61B9C6F9" w14:textId="77777777" w:rsidTr="00211BDC">
        <w:tc>
          <w:tcPr>
            <w:tcW w:w="3397" w:type="dxa"/>
          </w:tcPr>
          <w:p w14:paraId="0653F6B5" w14:textId="77777777" w:rsidR="00211BDC" w:rsidRPr="00807F76" w:rsidRDefault="00211BDC" w:rsidP="00211BDC">
            <w:pPr>
              <w:spacing w:line="240" w:lineRule="auto"/>
              <w:ind w:left="288" w:right="288" w:firstLine="0"/>
              <w:rPr>
                <w:szCs w:val="20"/>
              </w:rPr>
            </w:pPr>
            <w:r w:rsidRPr="00807F76">
              <w:rPr>
                <w:szCs w:val="20"/>
              </w:rPr>
              <w:t>Q10</w:t>
            </w:r>
          </w:p>
        </w:tc>
        <w:tc>
          <w:tcPr>
            <w:tcW w:w="5392" w:type="dxa"/>
          </w:tcPr>
          <w:p w14:paraId="5E2C39FF" w14:textId="77777777" w:rsidR="00211BDC" w:rsidRPr="00807F76" w:rsidRDefault="00211BDC" w:rsidP="00211BDC">
            <w:pPr>
              <w:spacing w:line="240" w:lineRule="auto"/>
              <w:ind w:left="288" w:right="288" w:firstLine="0"/>
              <w:rPr>
                <w:color w:val="000000" w:themeColor="text1"/>
                <w:szCs w:val="20"/>
              </w:rPr>
            </w:pPr>
            <w:r w:rsidRPr="00807F76">
              <w:rPr>
                <w:color w:val="000000" w:themeColor="text1"/>
                <w:szCs w:val="20"/>
              </w:rPr>
              <w:t>I struggle to read people's true purposes.</w:t>
            </w:r>
          </w:p>
        </w:tc>
      </w:tr>
      <w:tr w:rsidR="00211BDC" w:rsidRPr="00807F76" w14:paraId="1E99AB0A" w14:textId="77777777" w:rsidTr="00211BDC">
        <w:tc>
          <w:tcPr>
            <w:tcW w:w="3397" w:type="dxa"/>
          </w:tcPr>
          <w:p w14:paraId="2F132868" w14:textId="77777777" w:rsidR="00211BDC" w:rsidRPr="00807F76" w:rsidRDefault="00211BDC" w:rsidP="00211BDC">
            <w:pPr>
              <w:spacing w:line="240" w:lineRule="auto"/>
              <w:ind w:left="288" w:right="288" w:firstLine="0"/>
              <w:rPr>
                <w:szCs w:val="20"/>
              </w:rPr>
            </w:pPr>
            <w:r w:rsidRPr="00807F76">
              <w:rPr>
                <w:szCs w:val="20"/>
              </w:rPr>
              <w:t>Qchat-10-Score</w:t>
            </w:r>
          </w:p>
        </w:tc>
        <w:tc>
          <w:tcPr>
            <w:tcW w:w="5392" w:type="dxa"/>
          </w:tcPr>
          <w:p w14:paraId="0D01F17B" w14:textId="77777777" w:rsidR="00211BDC" w:rsidRPr="00807F76" w:rsidRDefault="00211BDC" w:rsidP="00211BDC">
            <w:pPr>
              <w:spacing w:line="240" w:lineRule="auto"/>
              <w:ind w:left="288" w:right="288" w:firstLine="0"/>
              <w:rPr>
                <w:szCs w:val="20"/>
              </w:rPr>
            </w:pPr>
            <w:r w:rsidRPr="00807F76">
              <w:rPr>
                <w:szCs w:val="20"/>
              </w:rPr>
              <w:t>The results come from a questionnaire called the Quantitative Checklist for Autism in Toddlers.</w:t>
            </w:r>
          </w:p>
        </w:tc>
      </w:tr>
      <w:tr w:rsidR="00211BDC" w:rsidRPr="00807F76" w14:paraId="156B7440" w14:textId="77777777" w:rsidTr="00211BDC">
        <w:tc>
          <w:tcPr>
            <w:tcW w:w="3397" w:type="dxa"/>
          </w:tcPr>
          <w:p w14:paraId="084370AF" w14:textId="77777777" w:rsidR="00211BDC" w:rsidRPr="00807F76" w:rsidRDefault="00211BDC" w:rsidP="00211BDC">
            <w:pPr>
              <w:spacing w:line="240" w:lineRule="auto"/>
              <w:ind w:left="288" w:right="288" w:firstLine="0"/>
              <w:rPr>
                <w:szCs w:val="20"/>
              </w:rPr>
            </w:pPr>
            <w:r w:rsidRPr="00807F76">
              <w:rPr>
                <w:szCs w:val="20"/>
              </w:rPr>
              <w:t>Age-Mons</w:t>
            </w:r>
          </w:p>
        </w:tc>
        <w:tc>
          <w:tcPr>
            <w:tcW w:w="5392" w:type="dxa"/>
          </w:tcPr>
          <w:p w14:paraId="1E469915" w14:textId="77777777" w:rsidR="00211BDC" w:rsidRPr="00807F76" w:rsidRDefault="00211BDC" w:rsidP="00211BDC">
            <w:pPr>
              <w:spacing w:line="240" w:lineRule="auto"/>
              <w:ind w:left="288" w:right="288" w:firstLine="0"/>
              <w:rPr>
                <w:szCs w:val="20"/>
              </w:rPr>
            </w:pPr>
            <w:r w:rsidRPr="00807F76">
              <w:rPr>
                <w:szCs w:val="20"/>
              </w:rPr>
              <w:t>Age of the toddlers in months</w:t>
            </w:r>
          </w:p>
        </w:tc>
      </w:tr>
      <w:tr w:rsidR="00211BDC" w:rsidRPr="00807F76" w14:paraId="41FE2AC1" w14:textId="77777777" w:rsidTr="00211BDC">
        <w:tc>
          <w:tcPr>
            <w:tcW w:w="3397" w:type="dxa"/>
          </w:tcPr>
          <w:p w14:paraId="565788E0" w14:textId="77777777" w:rsidR="00211BDC" w:rsidRPr="00807F76" w:rsidRDefault="00211BDC" w:rsidP="00211BDC">
            <w:pPr>
              <w:spacing w:line="240" w:lineRule="auto"/>
              <w:ind w:left="288" w:right="288" w:firstLine="0"/>
              <w:rPr>
                <w:szCs w:val="20"/>
              </w:rPr>
            </w:pPr>
            <w:r w:rsidRPr="00807F76">
              <w:rPr>
                <w:szCs w:val="20"/>
              </w:rPr>
              <w:t>Sex</w:t>
            </w:r>
          </w:p>
        </w:tc>
        <w:tc>
          <w:tcPr>
            <w:tcW w:w="5392" w:type="dxa"/>
          </w:tcPr>
          <w:p w14:paraId="772ADA1B" w14:textId="77777777" w:rsidR="00211BDC" w:rsidRPr="00807F76" w:rsidRDefault="00211BDC" w:rsidP="00211BDC">
            <w:pPr>
              <w:spacing w:line="240" w:lineRule="auto"/>
              <w:ind w:left="288" w:right="288" w:firstLine="0"/>
              <w:rPr>
                <w:szCs w:val="20"/>
              </w:rPr>
            </w:pPr>
            <w:r w:rsidRPr="00807F76">
              <w:rPr>
                <w:szCs w:val="20"/>
              </w:rPr>
              <w:t>The gender of the toddlers is categorized as male or female</w:t>
            </w:r>
          </w:p>
        </w:tc>
      </w:tr>
      <w:tr w:rsidR="00211BDC" w:rsidRPr="00807F76" w14:paraId="0E001955" w14:textId="77777777" w:rsidTr="00211BDC">
        <w:tc>
          <w:tcPr>
            <w:tcW w:w="3397" w:type="dxa"/>
          </w:tcPr>
          <w:p w14:paraId="4EBB0C26" w14:textId="77777777" w:rsidR="00211BDC" w:rsidRPr="00807F76" w:rsidRDefault="00211BDC" w:rsidP="00211BDC">
            <w:pPr>
              <w:spacing w:line="240" w:lineRule="auto"/>
              <w:ind w:left="288" w:right="288" w:firstLine="0"/>
              <w:rPr>
                <w:szCs w:val="20"/>
              </w:rPr>
            </w:pPr>
            <w:r w:rsidRPr="00807F76">
              <w:rPr>
                <w:szCs w:val="20"/>
              </w:rPr>
              <w:t>Ethnicity</w:t>
            </w:r>
          </w:p>
        </w:tc>
        <w:tc>
          <w:tcPr>
            <w:tcW w:w="5392" w:type="dxa"/>
          </w:tcPr>
          <w:p w14:paraId="78CDE611" w14:textId="77777777" w:rsidR="00211BDC" w:rsidRPr="00807F76" w:rsidRDefault="00211BDC" w:rsidP="00211BDC">
            <w:pPr>
              <w:spacing w:line="240" w:lineRule="auto"/>
              <w:ind w:left="288" w:right="288" w:firstLine="0"/>
              <w:rPr>
                <w:szCs w:val="20"/>
              </w:rPr>
            </w:pPr>
            <w:r w:rsidRPr="00807F76">
              <w:rPr>
                <w:szCs w:val="20"/>
              </w:rPr>
              <w:t>Ethnic background of the toddlers</w:t>
            </w:r>
          </w:p>
        </w:tc>
      </w:tr>
      <w:tr w:rsidR="00211BDC" w:rsidRPr="00807F76" w14:paraId="3AD68E8C" w14:textId="77777777" w:rsidTr="00211BDC">
        <w:tc>
          <w:tcPr>
            <w:tcW w:w="3397" w:type="dxa"/>
          </w:tcPr>
          <w:p w14:paraId="34D88ECC" w14:textId="77777777" w:rsidR="00211BDC" w:rsidRPr="00807F76" w:rsidRDefault="00211BDC" w:rsidP="00211BDC">
            <w:pPr>
              <w:spacing w:line="240" w:lineRule="auto"/>
              <w:ind w:left="288" w:right="288" w:firstLine="0"/>
              <w:rPr>
                <w:szCs w:val="20"/>
              </w:rPr>
            </w:pPr>
            <w:r w:rsidRPr="00807F76">
              <w:rPr>
                <w:szCs w:val="20"/>
              </w:rPr>
              <w:t>Who completed the test</w:t>
            </w:r>
          </w:p>
        </w:tc>
        <w:tc>
          <w:tcPr>
            <w:tcW w:w="5392" w:type="dxa"/>
          </w:tcPr>
          <w:p w14:paraId="72EAF56F" w14:textId="77777777" w:rsidR="00211BDC" w:rsidRPr="00807F76" w:rsidRDefault="00211BDC" w:rsidP="00211BDC">
            <w:pPr>
              <w:spacing w:line="240" w:lineRule="auto"/>
              <w:ind w:left="288" w:right="288" w:firstLine="0"/>
              <w:rPr>
                <w:szCs w:val="20"/>
              </w:rPr>
            </w:pPr>
            <w:r w:rsidRPr="00807F76">
              <w:rPr>
                <w:color w:val="0D0D0D"/>
                <w:szCs w:val="20"/>
                <w:shd w:val="clear" w:color="auto" w:fill="FFFFFF"/>
              </w:rPr>
              <w:t>Details about the person who completed the ASD assessment test.</w:t>
            </w:r>
          </w:p>
        </w:tc>
      </w:tr>
      <w:tr w:rsidR="00211BDC" w:rsidRPr="00807F76" w14:paraId="1B33965B" w14:textId="77777777" w:rsidTr="00211BDC">
        <w:tc>
          <w:tcPr>
            <w:tcW w:w="3397" w:type="dxa"/>
          </w:tcPr>
          <w:p w14:paraId="54276800" w14:textId="77777777" w:rsidR="00211BDC" w:rsidRPr="00807F76" w:rsidRDefault="00211BDC" w:rsidP="00211BDC">
            <w:pPr>
              <w:spacing w:line="240" w:lineRule="auto"/>
              <w:ind w:left="288" w:right="288" w:firstLine="0"/>
              <w:rPr>
                <w:szCs w:val="20"/>
              </w:rPr>
            </w:pPr>
            <w:proofErr w:type="spellStart"/>
            <w:r w:rsidRPr="00807F76">
              <w:rPr>
                <w:szCs w:val="20"/>
              </w:rPr>
              <w:t>Family_mem_with_ASD</w:t>
            </w:r>
            <w:proofErr w:type="spellEnd"/>
          </w:p>
        </w:tc>
        <w:tc>
          <w:tcPr>
            <w:tcW w:w="5392" w:type="dxa"/>
          </w:tcPr>
          <w:p w14:paraId="06CDAB5C" w14:textId="77777777" w:rsidR="00211BDC" w:rsidRPr="00807F76" w:rsidRDefault="00211BDC" w:rsidP="00211BDC">
            <w:pPr>
              <w:spacing w:line="240" w:lineRule="auto"/>
              <w:ind w:left="288" w:right="288" w:firstLine="0"/>
              <w:rPr>
                <w:szCs w:val="20"/>
              </w:rPr>
            </w:pPr>
            <w:r w:rsidRPr="00807F76">
              <w:rPr>
                <w:szCs w:val="20"/>
              </w:rPr>
              <w:t>Any previous history of ASD in family members.</w:t>
            </w:r>
          </w:p>
        </w:tc>
      </w:tr>
      <w:tr w:rsidR="00211BDC" w:rsidRPr="00807F76" w14:paraId="027DC817" w14:textId="77777777" w:rsidTr="00211BDC">
        <w:tc>
          <w:tcPr>
            <w:tcW w:w="3397" w:type="dxa"/>
          </w:tcPr>
          <w:p w14:paraId="251BE1CC" w14:textId="77777777" w:rsidR="00211BDC" w:rsidRPr="00807F76" w:rsidRDefault="00211BDC" w:rsidP="00211BDC">
            <w:pPr>
              <w:spacing w:line="240" w:lineRule="auto"/>
              <w:ind w:left="288" w:right="288" w:firstLine="0"/>
              <w:rPr>
                <w:szCs w:val="20"/>
              </w:rPr>
            </w:pPr>
            <w:r w:rsidRPr="00807F76">
              <w:rPr>
                <w:szCs w:val="20"/>
              </w:rPr>
              <w:t>Jaundice</w:t>
            </w:r>
          </w:p>
        </w:tc>
        <w:tc>
          <w:tcPr>
            <w:tcW w:w="5392" w:type="dxa"/>
          </w:tcPr>
          <w:p w14:paraId="39B2268D" w14:textId="77777777" w:rsidR="00211BDC" w:rsidRPr="00807F76" w:rsidRDefault="00211BDC" w:rsidP="00211BDC">
            <w:pPr>
              <w:spacing w:line="240" w:lineRule="auto"/>
              <w:ind w:left="288" w:right="288" w:firstLine="0"/>
              <w:rPr>
                <w:szCs w:val="20"/>
              </w:rPr>
            </w:pPr>
            <w:r w:rsidRPr="00807F76">
              <w:rPr>
                <w:szCs w:val="20"/>
              </w:rPr>
              <w:t>Presence or absence of jaundice at birth</w:t>
            </w:r>
          </w:p>
        </w:tc>
      </w:tr>
      <w:tr w:rsidR="00211BDC" w:rsidRPr="00807F76" w14:paraId="7506AD47" w14:textId="77777777" w:rsidTr="00211BDC">
        <w:trPr>
          <w:trHeight w:val="288"/>
        </w:trPr>
        <w:tc>
          <w:tcPr>
            <w:tcW w:w="3397" w:type="dxa"/>
            <w:tcBorders>
              <w:bottom w:val="single" w:sz="4" w:space="0" w:color="auto"/>
            </w:tcBorders>
          </w:tcPr>
          <w:p w14:paraId="2E71DE2B" w14:textId="77777777" w:rsidR="00211BDC" w:rsidRPr="00807F76" w:rsidRDefault="00211BDC" w:rsidP="00211BDC">
            <w:pPr>
              <w:spacing w:line="240" w:lineRule="auto"/>
              <w:ind w:left="288" w:right="288" w:firstLine="0"/>
              <w:rPr>
                <w:szCs w:val="20"/>
              </w:rPr>
            </w:pPr>
            <w:r w:rsidRPr="00807F76">
              <w:rPr>
                <w:szCs w:val="20"/>
              </w:rPr>
              <w:t>Class/ASD Traits</w:t>
            </w:r>
          </w:p>
        </w:tc>
        <w:tc>
          <w:tcPr>
            <w:tcW w:w="5392" w:type="dxa"/>
            <w:tcBorders>
              <w:bottom w:val="single" w:sz="4" w:space="0" w:color="auto"/>
            </w:tcBorders>
          </w:tcPr>
          <w:p w14:paraId="6164D9DC" w14:textId="77777777" w:rsidR="00211BDC" w:rsidRPr="00807F76" w:rsidRDefault="00211BDC" w:rsidP="00211BDC">
            <w:pPr>
              <w:keepNext/>
              <w:spacing w:line="240" w:lineRule="auto"/>
              <w:ind w:left="288" w:right="288" w:firstLine="0"/>
              <w:rPr>
                <w:szCs w:val="20"/>
              </w:rPr>
            </w:pPr>
            <w:r w:rsidRPr="00807F76">
              <w:rPr>
                <w:szCs w:val="20"/>
              </w:rPr>
              <w:t>Binary classification indicating the presence or absence of ASD traits in toddlers</w:t>
            </w:r>
          </w:p>
        </w:tc>
      </w:tr>
    </w:tbl>
    <w:p w14:paraId="7CA10746" w14:textId="27C08314" w:rsidR="00211BDC" w:rsidRDefault="00211BDC" w:rsidP="00211BDC">
      <w:pPr>
        <w:pStyle w:val="Caption"/>
        <w:ind w:left="288" w:right="288"/>
        <w:rPr>
          <w:b w:val="0"/>
          <w:bCs w:val="0"/>
        </w:rPr>
      </w:pPr>
      <w:r w:rsidRPr="00807F76">
        <w:t>Table-</w:t>
      </w:r>
      <w:proofErr w:type="gramStart"/>
      <w:r w:rsidRPr="00807F76">
        <w:t>1</w:t>
      </w:r>
      <w:r>
        <w:t>.</w:t>
      </w:r>
      <w:r w:rsidRPr="00063349">
        <w:rPr>
          <w:b w:val="0"/>
          <w:bCs w:val="0"/>
        </w:rPr>
        <w:t>Description</w:t>
      </w:r>
      <w:proofErr w:type="gramEnd"/>
      <w:r w:rsidRPr="00063349">
        <w:rPr>
          <w:b w:val="0"/>
          <w:bCs w:val="0"/>
        </w:rPr>
        <w:t xml:space="preserve"> of features in ASD dataset.</w:t>
      </w:r>
    </w:p>
    <w:p w14:paraId="1994D7C2" w14:textId="77777777" w:rsidR="00F30032" w:rsidRPr="00F30032" w:rsidRDefault="00F30032" w:rsidP="00F30032"/>
    <w:p w14:paraId="5274E514" w14:textId="289C5865" w:rsidR="002709E5" w:rsidRPr="00807F76" w:rsidRDefault="00000000" w:rsidP="00063349">
      <w:pPr>
        <w:spacing w:line="240" w:lineRule="auto"/>
        <w:ind w:left="288" w:right="288"/>
        <w:rPr>
          <w:szCs w:val="20"/>
        </w:rPr>
      </w:pPr>
      <w:r w:rsidRPr="00807F76">
        <w:rPr>
          <w:noProof/>
          <w:szCs w:val="20"/>
        </w:rPr>
        <w:drawing>
          <wp:inline distT="0" distB="0" distL="0" distR="0" wp14:anchorId="1BC774C7" wp14:editId="1EFBDEE8">
            <wp:extent cx="3568700" cy="2827020"/>
            <wp:effectExtent l="0" t="0" r="0" b="0"/>
            <wp:docPr id="484552057" name="Picture 1" descr="A diagram of a model develop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552057" name="Picture 1" descr="A diagram of a model development"/>
                    <pic:cNvPicPr>
                      <a:picLocks noChangeAspect="1"/>
                    </pic:cNvPicPr>
                  </pic:nvPicPr>
                  <pic:blipFill rotWithShape="1">
                    <a:blip r:embed="rId8" cstate="print">
                      <a:extLst>
                        <a:ext uri="{28A0092B-C50C-407E-A947-70E740481C1C}">
                          <a14:useLocalDpi xmlns:a14="http://schemas.microsoft.com/office/drawing/2010/main" val="0"/>
                        </a:ext>
                      </a:extLst>
                    </a:blip>
                    <a:srcRect l="12472" r="13922"/>
                    <a:stretch/>
                  </pic:blipFill>
                  <pic:spPr bwMode="auto">
                    <a:xfrm>
                      <a:off x="0" y="0"/>
                      <a:ext cx="3648034" cy="2889866"/>
                    </a:xfrm>
                    <a:prstGeom prst="rect">
                      <a:avLst/>
                    </a:prstGeom>
                    <a:ln>
                      <a:noFill/>
                    </a:ln>
                    <a:extLst>
                      <a:ext uri="{53640926-AAD7-44D8-BBD7-CCE9431645EC}">
                        <a14:shadowObscured xmlns:a14="http://schemas.microsoft.com/office/drawing/2010/main"/>
                      </a:ext>
                    </a:extLst>
                  </pic:spPr>
                </pic:pic>
              </a:graphicData>
            </a:graphic>
          </wp:inline>
        </w:drawing>
      </w:r>
    </w:p>
    <w:p w14:paraId="698506F5" w14:textId="7E6C31EB" w:rsidR="002709E5" w:rsidRDefault="00851434" w:rsidP="00063349">
      <w:pPr>
        <w:pStyle w:val="Caption"/>
        <w:ind w:left="288" w:right="288"/>
        <w:rPr>
          <w:b w:val="0"/>
          <w:bCs w:val="0"/>
        </w:rPr>
      </w:pPr>
      <w:r>
        <w:t xml:space="preserve">    </w:t>
      </w:r>
      <w:r w:rsidRPr="00401776">
        <w:t>Fig</w:t>
      </w:r>
      <w:r w:rsidR="00E52382" w:rsidRPr="00401776">
        <w:t>ure</w:t>
      </w:r>
      <w:r w:rsidR="00E52382" w:rsidRPr="00401776">
        <w:rPr>
          <w:i/>
          <w:iCs/>
        </w:rPr>
        <w:t xml:space="preserve"> </w:t>
      </w:r>
      <w:r w:rsidRPr="00401776">
        <w:t xml:space="preserve">1. </w:t>
      </w:r>
      <w:r w:rsidRPr="00401776">
        <w:rPr>
          <w:b w:val="0"/>
          <w:bCs w:val="0"/>
        </w:rPr>
        <w:t>Proposed methodology for autism classification.</w:t>
      </w:r>
    </w:p>
    <w:p w14:paraId="2F68C4EA" w14:textId="2A2EC8E9" w:rsidR="002709E5" w:rsidRPr="00807F76" w:rsidRDefault="00000000" w:rsidP="00063349">
      <w:pPr>
        <w:shd w:val="clear" w:color="auto" w:fill="FFFFFF"/>
        <w:spacing w:before="100" w:beforeAutospacing="1" w:after="0" w:line="240" w:lineRule="auto"/>
        <w:ind w:left="288" w:right="288"/>
        <w:rPr>
          <w:color w:val="1F1F1F"/>
          <w:kern w:val="0"/>
          <w:szCs w:val="20"/>
          <w14:ligatures w14:val="none"/>
        </w:rPr>
      </w:pPr>
      <w:r w:rsidRPr="00807F76">
        <w:rPr>
          <w:color w:val="1F1F1F"/>
          <w:kern w:val="0"/>
          <w:szCs w:val="20"/>
          <w14:ligatures w14:val="none"/>
        </w:rPr>
        <w:t>Fig</w:t>
      </w:r>
      <w:r w:rsidR="00E52382">
        <w:rPr>
          <w:color w:val="1F1F1F"/>
          <w:kern w:val="0"/>
          <w:szCs w:val="20"/>
          <w14:ligatures w14:val="none"/>
        </w:rPr>
        <w:t xml:space="preserve">ure </w:t>
      </w:r>
      <w:r w:rsidRPr="00807F76">
        <w:rPr>
          <w:color w:val="1F1F1F"/>
          <w:kern w:val="0"/>
          <w:szCs w:val="20"/>
          <w14:ligatures w14:val="none"/>
        </w:rPr>
        <w:t xml:space="preserve">1 presents the proposed methodology for toddler autism classification as discussed as </w:t>
      </w:r>
      <w:proofErr w:type="spellStart"/>
      <w:proofErr w:type="gramStart"/>
      <w:r w:rsidRPr="00807F76">
        <w:rPr>
          <w:color w:val="1F1F1F"/>
          <w:kern w:val="0"/>
          <w:szCs w:val="20"/>
          <w14:ligatures w14:val="none"/>
        </w:rPr>
        <w:t>follows.</w:t>
      </w:r>
      <w:r w:rsidR="00063349" w:rsidRPr="00807F76">
        <w:rPr>
          <w:color w:val="1F1F1F"/>
          <w:kern w:val="0"/>
          <w:szCs w:val="20"/>
          <w14:ligatures w14:val="none"/>
        </w:rPr>
        <w:t>Initially</w:t>
      </w:r>
      <w:proofErr w:type="spellEnd"/>
      <w:proofErr w:type="gramEnd"/>
      <w:r w:rsidR="00063349" w:rsidRPr="00807F76">
        <w:rPr>
          <w:color w:val="1F1F1F"/>
          <w:kern w:val="0"/>
          <w:szCs w:val="20"/>
          <w14:ligatures w14:val="none"/>
        </w:rPr>
        <w:t>, the data is collected from the Kaggle and stored in a CSV file named as Toddler_Artism.csv. Next, the Data pre-processing cleans the data by handling missing values, removing outliers, and reducing noise. Then feature selection techniques are applied to choose the most relevant attributes for model training. The relevant features are fed into the machine learning classifiers are trained and calculated using metrics such as accuracy, F1-</w:t>
      </w:r>
      <w:proofErr w:type="gramStart"/>
      <w:r w:rsidR="00063349" w:rsidRPr="00807F76">
        <w:rPr>
          <w:color w:val="1F1F1F"/>
          <w:kern w:val="0"/>
          <w:szCs w:val="20"/>
          <w14:ligatures w14:val="none"/>
        </w:rPr>
        <w:t>score</w:t>
      </w:r>
      <w:proofErr w:type="gramEnd"/>
      <w:r w:rsidR="00063349" w:rsidRPr="00807F76">
        <w:rPr>
          <w:color w:val="1F1F1F"/>
          <w:kern w:val="0"/>
          <w:szCs w:val="20"/>
          <w14:ligatures w14:val="none"/>
        </w:rPr>
        <w:t xml:space="preserve"> and precision</w:t>
      </w:r>
      <w:r w:rsidR="00063349">
        <w:rPr>
          <w:color w:val="1F1F1F"/>
          <w:kern w:val="0"/>
          <w:szCs w:val="20"/>
          <w14:ligatures w14:val="none"/>
        </w:rPr>
        <w:t>.</w:t>
      </w:r>
    </w:p>
    <w:p w14:paraId="61570BAA" w14:textId="59D5460E" w:rsidR="002709E5" w:rsidRPr="00807F76" w:rsidRDefault="002709E5" w:rsidP="00063349">
      <w:pPr>
        <w:spacing w:line="240" w:lineRule="auto"/>
        <w:ind w:left="288" w:right="288" w:firstLine="0"/>
        <w:rPr>
          <w:szCs w:val="20"/>
        </w:rPr>
      </w:pPr>
    </w:p>
    <w:p w14:paraId="0F533562" w14:textId="77777777" w:rsidR="00F30032" w:rsidRDefault="00F30032" w:rsidP="00063349">
      <w:pPr>
        <w:spacing w:line="240" w:lineRule="auto"/>
        <w:ind w:left="288" w:right="288" w:firstLine="0"/>
        <w:jc w:val="center"/>
        <w:rPr>
          <w:b/>
          <w:bCs/>
          <w:sz w:val="24"/>
        </w:rPr>
      </w:pPr>
    </w:p>
    <w:p w14:paraId="079A5463" w14:textId="77777777" w:rsidR="00F30032" w:rsidRDefault="00F30032" w:rsidP="00063349">
      <w:pPr>
        <w:spacing w:line="240" w:lineRule="auto"/>
        <w:ind w:left="288" w:right="288" w:firstLine="0"/>
        <w:jc w:val="center"/>
        <w:rPr>
          <w:b/>
          <w:bCs/>
          <w:sz w:val="24"/>
        </w:rPr>
      </w:pPr>
    </w:p>
    <w:p w14:paraId="200329F2" w14:textId="77777777" w:rsidR="00F30032" w:rsidRDefault="00F30032" w:rsidP="00063349">
      <w:pPr>
        <w:spacing w:line="240" w:lineRule="auto"/>
        <w:ind w:left="288" w:right="288" w:firstLine="0"/>
        <w:jc w:val="center"/>
        <w:rPr>
          <w:b/>
          <w:bCs/>
          <w:sz w:val="24"/>
        </w:rPr>
      </w:pPr>
    </w:p>
    <w:p w14:paraId="5462FF8B" w14:textId="77777777" w:rsidR="00F30032" w:rsidRDefault="00F30032" w:rsidP="00063349">
      <w:pPr>
        <w:spacing w:line="240" w:lineRule="auto"/>
        <w:ind w:left="288" w:right="288" w:firstLine="0"/>
        <w:jc w:val="center"/>
        <w:rPr>
          <w:b/>
          <w:bCs/>
          <w:sz w:val="24"/>
        </w:rPr>
      </w:pPr>
    </w:p>
    <w:p w14:paraId="5C838F4B" w14:textId="77777777" w:rsidR="00F30032" w:rsidRDefault="00F30032" w:rsidP="00063349">
      <w:pPr>
        <w:spacing w:line="240" w:lineRule="auto"/>
        <w:ind w:left="288" w:right="288" w:firstLine="0"/>
        <w:jc w:val="center"/>
        <w:rPr>
          <w:b/>
          <w:bCs/>
          <w:sz w:val="24"/>
        </w:rPr>
      </w:pPr>
    </w:p>
    <w:p w14:paraId="11A54535" w14:textId="77777777" w:rsidR="00F30032" w:rsidRDefault="00F30032" w:rsidP="00063349">
      <w:pPr>
        <w:spacing w:line="240" w:lineRule="auto"/>
        <w:ind w:left="288" w:right="288" w:firstLine="0"/>
        <w:jc w:val="center"/>
        <w:rPr>
          <w:b/>
          <w:bCs/>
          <w:sz w:val="24"/>
        </w:rPr>
      </w:pPr>
    </w:p>
    <w:p w14:paraId="63675D9C" w14:textId="74F261F7" w:rsidR="002709E5" w:rsidRDefault="00211BDC" w:rsidP="00063349">
      <w:pPr>
        <w:spacing w:line="240" w:lineRule="auto"/>
        <w:ind w:left="288" w:right="288" w:firstLine="0"/>
        <w:jc w:val="center"/>
        <w:rPr>
          <w:b/>
          <w:bCs/>
          <w:sz w:val="24"/>
        </w:rPr>
      </w:pPr>
      <w:r w:rsidRPr="0089417C">
        <w:rPr>
          <w:b/>
          <w:bCs/>
          <w:sz w:val="24"/>
        </w:rPr>
        <w:lastRenderedPageBreak/>
        <w:t>3.3 Algorithms Used</w:t>
      </w:r>
    </w:p>
    <w:p w14:paraId="2C81C773" w14:textId="77777777" w:rsidR="005A0180" w:rsidRPr="0089417C" w:rsidRDefault="005A0180" w:rsidP="00063349">
      <w:pPr>
        <w:spacing w:line="240" w:lineRule="auto"/>
        <w:ind w:left="288" w:right="288" w:firstLine="0"/>
        <w:jc w:val="center"/>
        <w:rPr>
          <w:b/>
          <w:bCs/>
          <w:sz w:val="24"/>
        </w:rPr>
      </w:pPr>
    </w:p>
    <w:p w14:paraId="71951B20" w14:textId="0AE267FB" w:rsidR="005A0180" w:rsidRPr="001D3B7F" w:rsidRDefault="00000000" w:rsidP="001D3B7F">
      <w:pPr>
        <w:spacing w:line="240" w:lineRule="auto"/>
        <w:ind w:right="288"/>
        <w:rPr>
          <w:szCs w:val="20"/>
        </w:rPr>
      </w:pPr>
      <w:r w:rsidRPr="00807F76">
        <w:rPr>
          <w:szCs w:val="20"/>
        </w:rPr>
        <w:t xml:space="preserve">A Various set of machine learning algorithms are integrated for developing predictive models, consisting </w:t>
      </w:r>
      <w:proofErr w:type="gramStart"/>
      <w:r w:rsidRPr="00807F76">
        <w:rPr>
          <w:szCs w:val="20"/>
        </w:rPr>
        <w:t>of  KNeighbors</w:t>
      </w:r>
      <w:proofErr w:type="gramEnd"/>
      <w:r w:rsidRPr="00807F76">
        <w:rPr>
          <w:szCs w:val="20"/>
        </w:rPr>
        <w:t xml:space="preserve"> classifier, SVC Logistic Regression, ,Gaussian NB, , XG Boost, Decision Tree , and Random Forest. Each algorithm gives </w:t>
      </w:r>
      <w:proofErr w:type="gramStart"/>
      <w:r w:rsidRPr="00807F76">
        <w:rPr>
          <w:szCs w:val="20"/>
        </w:rPr>
        <w:t>particular strengths</w:t>
      </w:r>
      <w:proofErr w:type="gramEnd"/>
      <w:r w:rsidRPr="00807F76">
        <w:rPr>
          <w:szCs w:val="20"/>
        </w:rPr>
        <w:t xml:space="preserve"> and insights, taking into consideration a comprehensive exploration of the information and the development of a strong predictive model.</w:t>
      </w:r>
      <w:r w:rsidR="00F25C04" w:rsidRPr="00F25C04">
        <w:t xml:space="preserve"> </w:t>
      </w:r>
      <w:r w:rsidR="00F25C04" w:rsidRPr="00F25C04">
        <w:rPr>
          <w:szCs w:val="20"/>
        </w:rPr>
        <w:t xml:space="preserve">Each algorithm was trained on the dataset, which had been </w:t>
      </w:r>
      <w:proofErr w:type="spellStart"/>
      <w:r w:rsidR="00F25C04" w:rsidRPr="00F25C04">
        <w:rPr>
          <w:szCs w:val="20"/>
        </w:rPr>
        <w:t>preprocessed</w:t>
      </w:r>
      <w:proofErr w:type="spellEnd"/>
      <w:r w:rsidR="00F25C04" w:rsidRPr="00F25C04">
        <w:rPr>
          <w:szCs w:val="20"/>
        </w:rPr>
        <w:t xml:space="preserve"> to handle missing values, remove outliers, and transform the data into a suitable format. Feature selection was applied to ensure the inclusion of the most informative </w:t>
      </w:r>
      <w:proofErr w:type="spellStart"/>
      <w:proofErr w:type="gramStart"/>
      <w:r w:rsidR="00F25C04" w:rsidRPr="00F25C04">
        <w:rPr>
          <w:szCs w:val="20"/>
        </w:rPr>
        <w:t>attributes.</w:t>
      </w:r>
      <w:r w:rsidR="005A0180">
        <w:rPr>
          <w:color w:val="0D0D0D"/>
          <w:shd w:val="clear" w:color="auto" w:fill="FFFFFF"/>
        </w:rPr>
        <w:t>By</w:t>
      </w:r>
      <w:proofErr w:type="spellEnd"/>
      <w:proofErr w:type="gramEnd"/>
      <w:r w:rsidR="005A0180">
        <w:rPr>
          <w:color w:val="0D0D0D"/>
          <w:shd w:val="clear" w:color="auto" w:fill="FFFFFF"/>
        </w:rPr>
        <w:t xml:space="preserve"> combining multiple decision trees, Random Forest improves generalization performance and reduces variance compared to individual trees. This can lead to more accurate predictions for ASD risk assessment.</w:t>
      </w:r>
      <w:r w:rsidR="001D3B7F">
        <w:rPr>
          <w:color w:val="0D0D0D"/>
          <w:shd w:val="clear" w:color="auto" w:fill="FFFFFF"/>
        </w:rPr>
        <w:t xml:space="preserve"> </w:t>
      </w:r>
      <w:r w:rsidR="001D3B7F" w:rsidRPr="00807F76">
        <w:rPr>
          <w:szCs w:val="20"/>
        </w:rPr>
        <w:t>The trained models are precisely evaluated using performance metrics including F1-Score, recall, accuracy, and precision. These metrics provide deep insights into the effectiveness of the predictive nature of the models and enable comparisons between algorithms to become aware of the best suitable technique for ASD detection</w:t>
      </w:r>
      <w:r w:rsidR="001D3B7F">
        <w:rPr>
          <w:szCs w:val="20"/>
        </w:rPr>
        <w:t>.</w:t>
      </w:r>
    </w:p>
    <w:p w14:paraId="248527D1" w14:textId="656A7038" w:rsidR="00223E2F" w:rsidRDefault="00223E2F" w:rsidP="005A0180">
      <w:pPr>
        <w:ind w:left="0" w:firstLine="0"/>
        <w:rPr>
          <w:szCs w:val="20"/>
        </w:rPr>
      </w:pPr>
    </w:p>
    <w:p w14:paraId="61A36F52" w14:textId="4A772768" w:rsidR="00DB61EA" w:rsidRPr="0079307A" w:rsidRDefault="00DB61EA" w:rsidP="005A0180">
      <w:pPr>
        <w:rPr>
          <w:szCs w:val="20"/>
        </w:rPr>
      </w:pPr>
      <w:r w:rsidRPr="0079307A">
        <w:rPr>
          <w:color w:val="0D0D0D"/>
          <w:kern w:val="0"/>
          <w:szCs w:val="20"/>
          <w14:ligatures w14:val="none"/>
        </w:rPr>
        <w:t xml:space="preserve">The dataset </w:t>
      </w:r>
      <w:r w:rsidRPr="0079307A">
        <w:rPr>
          <w:rFonts w:ascii="Cambria Math" w:hAnsi="Cambria Math" w:cs="Cambria Math"/>
          <w:color w:val="0D0D0D"/>
          <w:kern w:val="0"/>
          <w:szCs w:val="20"/>
          <w:bdr w:val="none" w:sz="0" w:space="0" w:color="auto" w:frame="1"/>
          <w14:ligatures w14:val="none"/>
        </w:rPr>
        <w:t>𝐷</w:t>
      </w:r>
      <w:r w:rsidRPr="0079307A">
        <w:rPr>
          <w:color w:val="0D0D0D"/>
          <w:kern w:val="0"/>
          <w:szCs w:val="20"/>
          <w14:ligatures w14:val="none"/>
        </w:rPr>
        <w:t xml:space="preserve"> is split into training set </w:t>
      </w:r>
      <w:r w:rsidRPr="0079307A">
        <w:rPr>
          <w:i/>
          <w:iCs/>
          <w:color w:val="0D0D0D"/>
          <w:kern w:val="0"/>
          <w:szCs w:val="20"/>
          <w:bdr w:val="single" w:sz="2" w:space="0" w:color="E3E3E3" w:frame="1"/>
          <w14:ligatures w14:val="none"/>
        </w:rPr>
        <w:t>Dtrain</w:t>
      </w:r>
      <w:r w:rsidRPr="0079307A">
        <w:rPr>
          <w:color w:val="0D0D0D"/>
          <w:kern w:val="0"/>
          <w:szCs w:val="20"/>
          <w:bdr w:val="single" w:sz="2" w:space="0" w:color="E3E3E3" w:frame="1"/>
          <w14:ligatures w14:val="none"/>
        </w:rPr>
        <w:t>​</w:t>
      </w:r>
      <w:r w:rsidRPr="0079307A">
        <w:rPr>
          <w:color w:val="0D0D0D"/>
          <w:kern w:val="0"/>
          <w:szCs w:val="20"/>
          <w14:ligatures w14:val="none"/>
        </w:rPr>
        <w:t xml:space="preserve"> and testing set</w:t>
      </w:r>
      <w:r w:rsidRPr="00DB61EA">
        <w:rPr>
          <w:color w:val="0D0D0D"/>
          <w:kern w:val="0"/>
          <w:szCs w:val="20"/>
          <w14:ligatures w14:val="none"/>
        </w:rPr>
        <w:t xml:space="preserve"> </w:t>
      </w:r>
      <w:proofErr w:type="spellStart"/>
      <w:r w:rsidRPr="0079307A">
        <w:rPr>
          <w:i/>
          <w:iCs/>
          <w:color w:val="0D0D0D"/>
          <w:kern w:val="0"/>
          <w:szCs w:val="20"/>
          <w:bdr w:val="single" w:sz="2" w:space="0" w:color="E3E3E3" w:frame="1"/>
          <w14:ligatures w14:val="none"/>
        </w:rPr>
        <w:t>Dtest</w:t>
      </w:r>
      <w:proofErr w:type="spellEnd"/>
      <w:r w:rsidRPr="0079307A">
        <w:rPr>
          <w:color w:val="0D0D0D"/>
          <w:kern w:val="0"/>
          <w:szCs w:val="20"/>
          <w:bdr w:val="single" w:sz="2" w:space="0" w:color="E3E3E3" w:frame="1"/>
          <w14:ligatures w14:val="none"/>
        </w:rPr>
        <w:t>​</w:t>
      </w:r>
      <w:r w:rsidRPr="0079307A">
        <w:rPr>
          <w:color w:val="0D0D0D"/>
          <w:kern w:val="0"/>
          <w:szCs w:val="20"/>
          <w14:ligatures w14:val="none"/>
        </w:rPr>
        <w:t>.</w:t>
      </w:r>
    </w:p>
    <w:p w14:paraId="55F278BA" w14:textId="3E55C8CD" w:rsidR="00DB61EA" w:rsidRPr="00DB61EA" w:rsidRDefault="005A0180" w:rsidP="005A0180">
      <w:pPr>
        <w:rPr>
          <w:szCs w:val="20"/>
        </w:rPr>
      </w:pPr>
      <w:r>
        <w:rPr>
          <w:szCs w:val="20"/>
        </w:rPr>
        <w:t>T</w:t>
      </w:r>
      <w:r w:rsidR="00223E2F" w:rsidRPr="00223E2F">
        <w:rPr>
          <w:szCs w:val="20"/>
        </w:rPr>
        <w:t>his is mathematically denoted as</w:t>
      </w:r>
      <w:r w:rsidR="00223E2F">
        <w:rPr>
          <w:szCs w:val="20"/>
        </w:rPr>
        <w:t>:</w:t>
      </w:r>
    </w:p>
    <w:p w14:paraId="3EE6DD95" w14:textId="77777777" w:rsidR="005A0180" w:rsidRDefault="005A0180" w:rsidP="005A0180">
      <w:pPr>
        <w:rPr>
          <w:rStyle w:val="mord"/>
          <w:i/>
          <w:iCs/>
          <w:color w:val="0D0D0D"/>
          <w:szCs w:val="20"/>
          <w:shd w:val="clear" w:color="auto" w:fill="FFFFFF"/>
        </w:rPr>
      </w:pPr>
    </w:p>
    <w:p w14:paraId="6ED64C8E" w14:textId="4B0D437E" w:rsidR="00223E2F" w:rsidRDefault="005A0180" w:rsidP="005A0180">
      <w:pPr>
        <w:rPr>
          <w:rStyle w:val="mclose"/>
          <w:color w:val="0D0D0D"/>
          <w:szCs w:val="20"/>
          <w:shd w:val="clear" w:color="auto" w:fill="FFFFFF"/>
        </w:rPr>
      </w:pPr>
      <w:r>
        <w:rPr>
          <w:rStyle w:val="mord"/>
          <w:i/>
          <w:iCs/>
          <w:color w:val="0D0D0D"/>
          <w:szCs w:val="20"/>
          <w:shd w:val="clear" w:color="auto" w:fill="FFFFFF"/>
        </w:rPr>
        <w:t xml:space="preserve">                                           </w:t>
      </w:r>
      <w:r w:rsidR="00DB61EA" w:rsidRPr="00DB61EA">
        <w:rPr>
          <w:rStyle w:val="mord"/>
          <w:i/>
          <w:iCs/>
          <w:color w:val="0D0D0D"/>
          <w:szCs w:val="20"/>
          <w:shd w:val="clear" w:color="auto" w:fill="FFFFFF"/>
        </w:rPr>
        <w:t>D</w:t>
      </w:r>
      <w:r w:rsidR="00DB61EA" w:rsidRPr="00DB61EA">
        <w:rPr>
          <w:rStyle w:val="mrel"/>
          <w:color w:val="0D0D0D"/>
          <w:szCs w:val="20"/>
          <w:shd w:val="clear" w:color="auto" w:fill="FFFFFF"/>
        </w:rPr>
        <w:t>→</w:t>
      </w:r>
      <w:r w:rsidR="00DB61EA" w:rsidRPr="00DB61EA">
        <w:rPr>
          <w:rStyle w:val="mopen"/>
          <w:color w:val="0D0D0D"/>
          <w:szCs w:val="20"/>
          <w:shd w:val="clear" w:color="auto" w:fill="FFFFFF"/>
        </w:rPr>
        <w:t>(</w:t>
      </w:r>
      <w:proofErr w:type="gramStart"/>
      <w:r w:rsidR="00DB61EA" w:rsidRPr="00DB61EA">
        <w:rPr>
          <w:rStyle w:val="mord"/>
          <w:i/>
          <w:iCs/>
          <w:color w:val="0D0D0D"/>
          <w:szCs w:val="20"/>
          <w:shd w:val="clear" w:color="auto" w:fill="FFFFFF"/>
        </w:rPr>
        <w:t>Dtrain</w:t>
      </w:r>
      <w:r w:rsidR="00DB61EA" w:rsidRPr="00DB61EA">
        <w:rPr>
          <w:rStyle w:val="vlist-s"/>
          <w:color w:val="0D0D0D"/>
          <w:szCs w:val="20"/>
          <w:shd w:val="clear" w:color="auto" w:fill="FFFFFF"/>
        </w:rPr>
        <w:t>​</w:t>
      </w:r>
      <w:r w:rsidR="00DB61EA" w:rsidRPr="00DB61EA">
        <w:rPr>
          <w:rStyle w:val="mpunct"/>
          <w:color w:val="0D0D0D"/>
          <w:szCs w:val="20"/>
          <w:shd w:val="clear" w:color="auto" w:fill="FFFFFF"/>
        </w:rPr>
        <w:t>,</w:t>
      </w:r>
      <w:proofErr w:type="spellStart"/>
      <w:r w:rsidR="00DB61EA" w:rsidRPr="00DB61EA">
        <w:rPr>
          <w:rStyle w:val="mord"/>
          <w:i/>
          <w:iCs/>
          <w:color w:val="0D0D0D"/>
          <w:szCs w:val="20"/>
          <w:shd w:val="clear" w:color="auto" w:fill="FFFFFF"/>
        </w:rPr>
        <w:t>Dtest</w:t>
      </w:r>
      <w:proofErr w:type="spellEnd"/>
      <w:r w:rsidR="00DB61EA" w:rsidRPr="00DB61EA">
        <w:rPr>
          <w:rStyle w:val="vlist-s"/>
          <w:color w:val="0D0D0D"/>
          <w:szCs w:val="20"/>
          <w:shd w:val="clear" w:color="auto" w:fill="FFFFFF"/>
        </w:rPr>
        <w:t>​</w:t>
      </w:r>
      <w:proofErr w:type="gramEnd"/>
      <w:r w:rsidR="00DB61EA" w:rsidRPr="00DB61EA">
        <w:rPr>
          <w:rStyle w:val="mclose"/>
          <w:color w:val="0D0D0D"/>
          <w:szCs w:val="20"/>
          <w:shd w:val="clear" w:color="auto" w:fill="FFFFFF"/>
        </w:rPr>
        <w:t>)</w:t>
      </w:r>
    </w:p>
    <w:p w14:paraId="2B3F8442" w14:textId="77777777" w:rsidR="005A0180" w:rsidRPr="005A0180" w:rsidRDefault="005A0180" w:rsidP="005A0180">
      <w:pPr>
        <w:rPr>
          <w:color w:val="0D0D0D"/>
          <w:szCs w:val="20"/>
          <w:shd w:val="clear" w:color="auto" w:fill="FFFFFF"/>
        </w:rPr>
      </w:pPr>
    </w:p>
    <w:p w14:paraId="7FE2B23A" w14:textId="387C0A55" w:rsidR="00223E2F" w:rsidRDefault="005A0180" w:rsidP="005A0180">
      <w:pPr>
        <w:ind w:left="0" w:firstLine="0"/>
        <w:rPr>
          <w:szCs w:val="20"/>
        </w:rPr>
      </w:pPr>
      <w:r>
        <w:rPr>
          <w:szCs w:val="20"/>
        </w:rPr>
        <w:t xml:space="preserve"> </w:t>
      </w:r>
      <w:r w:rsidR="00223E2F" w:rsidRPr="00223E2F">
        <w:rPr>
          <w:szCs w:val="20"/>
        </w:rPr>
        <w:t>The Random Forest aggregates the predictions from all trees. For classification, it uses majority voting:</w:t>
      </w:r>
    </w:p>
    <w:p w14:paraId="6DDEFE9B" w14:textId="77777777" w:rsidR="00223E2F" w:rsidRDefault="00223E2F" w:rsidP="005A0180">
      <w:pPr>
        <w:rPr>
          <w:szCs w:val="20"/>
        </w:rPr>
      </w:pPr>
    </w:p>
    <w:p w14:paraId="4C9637BC" w14:textId="39A43F16" w:rsidR="00223E2F" w:rsidRDefault="005A0180" w:rsidP="005A0180">
      <w:pPr>
        <w:ind w:left="0" w:firstLine="0"/>
        <w:rPr>
          <w:rStyle w:val="mclose"/>
          <w:color w:val="0D0D0D"/>
          <w:szCs w:val="20"/>
          <w:shd w:val="clear" w:color="auto" w:fill="FFFFFF"/>
        </w:rPr>
      </w:pPr>
      <w:r>
        <w:rPr>
          <w:rStyle w:val="mord"/>
          <w:i/>
          <w:iCs/>
          <w:color w:val="0D0D0D"/>
          <w:szCs w:val="20"/>
          <w:shd w:val="clear" w:color="auto" w:fill="FFFFFF"/>
        </w:rPr>
        <w:t xml:space="preserve">                                       </w:t>
      </w:r>
      <w:r w:rsidR="00223E2F" w:rsidRPr="00223E2F">
        <w:rPr>
          <w:rStyle w:val="mord"/>
          <w:i/>
          <w:iCs/>
          <w:color w:val="0D0D0D"/>
          <w:szCs w:val="20"/>
          <w:shd w:val="clear" w:color="auto" w:fill="FFFFFF"/>
        </w:rPr>
        <w:t>F</w:t>
      </w:r>
      <w:r w:rsidR="00223E2F" w:rsidRPr="00223E2F">
        <w:rPr>
          <w:rStyle w:val="mopen"/>
          <w:color w:val="0D0D0D"/>
          <w:szCs w:val="20"/>
          <w:shd w:val="clear" w:color="auto" w:fill="FFFFFF"/>
        </w:rPr>
        <w:t>(</w:t>
      </w:r>
      <w:r w:rsidR="00223E2F" w:rsidRPr="00223E2F">
        <w:rPr>
          <w:rStyle w:val="mord"/>
          <w:i/>
          <w:iCs/>
          <w:color w:val="0D0D0D"/>
          <w:szCs w:val="20"/>
          <w:shd w:val="clear" w:color="auto" w:fill="FFFFFF"/>
        </w:rPr>
        <w:t>x</w:t>
      </w:r>
      <w:r w:rsidR="00223E2F" w:rsidRPr="00223E2F">
        <w:rPr>
          <w:rStyle w:val="mclose"/>
          <w:color w:val="0D0D0D"/>
          <w:szCs w:val="20"/>
          <w:shd w:val="clear" w:color="auto" w:fill="FFFFFF"/>
        </w:rPr>
        <w:t>)</w:t>
      </w:r>
      <w:r w:rsidR="00223E2F" w:rsidRPr="00223E2F">
        <w:rPr>
          <w:rStyle w:val="mrel"/>
          <w:color w:val="0D0D0D"/>
          <w:szCs w:val="20"/>
          <w:shd w:val="clear" w:color="auto" w:fill="FFFFFF"/>
        </w:rPr>
        <w:t>=</w:t>
      </w:r>
      <w:r w:rsidR="00223E2F" w:rsidRPr="00223E2F">
        <w:rPr>
          <w:rStyle w:val="mord"/>
          <w:color w:val="0D0D0D"/>
          <w:szCs w:val="20"/>
          <w:shd w:val="clear" w:color="auto" w:fill="FFFFFF"/>
        </w:rPr>
        <w:t>mode</w:t>
      </w:r>
      <w:r w:rsidR="00223E2F" w:rsidRPr="00223E2F">
        <w:rPr>
          <w:rStyle w:val="mopen"/>
          <w:color w:val="0D0D0D"/>
          <w:szCs w:val="20"/>
          <w:shd w:val="clear" w:color="auto" w:fill="FFFFFF"/>
        </w:rPr>
        <w:t>{</w:t>
      </w:r>
      <w:r w:rsidR="00223E2F" w:rsidRPr="00223E2F">
        <w:rPr>
          <w:rStyle w:val="mord"/>
          <w:i/>
          <w:iCs/>
          <w:color w:val="0D0D0D"/>
          <w:szCs w:val="20"/>
          <w:shd w:val="clear" w:color="auto" w:fill="FFFFFF"/>
        </w:rPr>
        <w:t>f</w:t>
      </w:r>
      <w:r w:rsidR="00223E2F" w:rsidRPr="00223E2F">
        <w:rPr>
          <w:rStyle w:val="mord"/>
          <w:color w:val="0D0D0D"/>
          <w:szCs w:val="20"/>
          <w:shd w:val="clear" w:color="auto" w:fill="FFFFFF"/>
        </w:rPr>
        <w:t>1</w:t>
      </w:r>
      <w:r w:rsidR="00223E2F" w:rsidRPr="00223E2F">
        <w:rPr>
          <w:rStyle w:val="vlist-s"/>
          <w:color w:val="0D0D0D"/>
          <w:szCs w:val="20"/>
          <w:shd w:val="clear" w:color="auto" w:fill="FFFFFF"/>
        </w:rPr>
        <w:t>​</w:t>
      </w:r>
      <w:r w:rsidR="00223E2F" w:rsidRPr="00223E2F">
        <w:rPr>
          <w:rStyle w:val="mopen"/>
          <w:color w:val="0D0D0D"/>
          <w:szCs w:val="20"/>
          <w:shd w:val="clear" w:color="auto" w:fill="FFFFFF"/>
        </w:rPr>
        <w:t>(</w:t>
      </w:r>
      <w:r w:rsidR="00223E2F" w:rsidRPr="00223E2F">
        <w:rPr>
          <w:rStyle w:val="mord"/>
          <w:i/>
          <w:iCs/>
          <w:color w:val="0D0D0D"/>
          <w:szCs w:val="20"/>
          <w:shd w:val="clear" w:color="auto" w:fill="FFFFFF"/>
        </w:rPr>
        <w:t>x</w:t>
      </w:r>
      <w:proofErr w:type="gramStart"/>
      <w:r w:rsidR="00223E2F" w:rsidRPr="00223E2F">
        <w:rPr>
          <w:rStyle w:val="mclose"/>
          <w:color w:val="0D0D0D"/>
          <w:szCs w:val="20"/>
          <w:shd w:val="clear" w:color="auto" w:fill="FFFFFF"/>
        </w:rPr>
        <w:t>)</w:t>
      </w:r>
      <w:r w:rsidR="00223E2F" w:rsidRPr="00223E2F">
        <w:rPr>
          <w:rStyle w:val="mpunct"/>
          <w:color w:val="0D0D0D"/>
          <w:szCs w:val="20"/>
          <w:shd w:val="clear" w:color="auto" w:fill="FFFFFF"/>
        </w:rPr>
        <w:t>,</w:t>
      </w:r>
      <w:r w:rsidR="00223E2F" w:rsidRPr="00223E2F">
        <w:rPr>
          <w:rStyle w:val="mord"/>
          <w:i/>
          <w:iCs/>
          <w:color w:val="0D0D0D"/>
          <w:szCs w:val="20"/>
          <w:shd w:val="clear" w:color="auto" w:fill="FFFFFF"/>
        </w:rPr>
        <w:t>f</w:t>
      </w:r>
      <w:proofErr w:type="gramEnd"/>
      <w:r w:rsidR="00223E2F" w:rsidRPr="00223E2F">
        <w:rPr>
          <w:rStyle w:val="mord"/>
          <w:color w:val="0D0D0D"/>
          <w:szCs w:val="20"/>
          <w:shd w:val="clear" w:color="auto" w:fill="FFFFFF"/>
        </w:rPr>
        <w:t>2</w:t>
      </w:r>
      <w:r w:rsidR="00223E2F" w:rsidRPr="00223E2F">
        <w:rPr>
          <w:rStyle w:val="vlist-s"/>
          <w:color w:val="0D0D0D"/>
          <w:szCs w:val="20"/>
          <w:shd w:val="clear" w:color="auto" w:fill="FFFFFF"/>
        </w:rPr>
        <w:t>​</w:t>
      </w:r>
      <w:r w:rsidR="00223E2F" w:rsidRPr="00223E2F">
        <w:rPr>
          <w:rStyle w:val="mopen"/>
          <w:color w:val="0D0D0D"/>
          <w:szCs w:val="20"/>
          <w:shd w:val="clear" w:color="auto" w:fill="FFFFFF"/>
        </w:rPr>
        <w:t>(</w:t>
      </w:r>
      <w:r w:rsidR="00223E2F" w:rsidRPr="00223E2F">
        <w:rPr>
          <w:rStyle w:val="mord"/>
          <w:i/>
          <w:iCs/>
          <w:color w:val="0D0D0D"/>
          <w:szCs w:val="20"/>
          <w:shd w:val="clear" w:color="auto" w:fill="FFFFFF"/>
        </w:rPr>
        <w:t>x</w:t>
      </w:r>
      <w:r w:rsidR="00223E2F" w:rsidRPr="00223E2F">
        <w:rPr>
          <w:rStyle w:val="mclose"/>
          <w:color w:val="0D0D0D"/>
          <w:szCs w:val="20"/>
          <w:shd w:val="clear" w:color="auto" w:fill="FFFFFF"/>
        </w:rPr>
        <w:t>)</w:t>
      </w:r>
      <w:r w:rsidR="00223E2F" w:rsidRPr="00223E2F">
        <w:rPr>
          <w:rStyle w:val="mpunct"/>
          <w:color w:val="0D0D0D"/>
          <w:szCs w:val="20"/>
          <w:shd w:val="clear" w:color="auto" w:fill="FFFFFF"/>
        </w:rPr>
        <w:t>,</w:t>
      </w:r>
      <w:r w:rsidR="00223E2F" w:rsidRPr="00223E2F">
        <w:rPr>
          <w:rStyle w:val="mord"/>
          <w:color w:val="0D0D0D"/>
          <w:szCs w:val="20"/>
          <w:shd w:val="clear" w:color="auto" w:fill="FFFFFF"/>
        </w:rPr>
        <w:t>...</w:t>
      </w:r>
      <w:r w:rsidR="00223E2F" w:rsidRPr="00223E2F">
        <w:rPr>
          <w:rStyle w:val="mpunct"/>
          <w:color w:val="0D0D0D"/>
          <w:szCs w:val="20"/>
          <w:shd w:val="clear" w:color="auto" w:fill="FFFFFF"/>
        </w:rPr>
        <w:t>,</w:t>
      </w:r>
      <w:proofErr w:type="spellStart"/>
      <w:r w:rsidR="00223E2F" w:rsidRPr="00223E2F">
        <w:rPr>
          <w:rStyle w:val="mord"/>
          <w:i/>
          <w:iCs/>
          <w:color w:val="0D0D0D"/>
          <w:szCs w:val="20"/>
          <w:shd w:val="clear" w:color="auto" w:fill="FFFFFF"/>
        </w:rPr>
        <w:t>fN</w:t>
      </w:r>
      <w:proofErr w:type="spellEnd"/>
      <w:r w:rsidR="00223E2F" w:rsidRPr="00223E2F">
        <w:rPr>
          <w:rStyle w:val="vlist-s"/>
          <w:color w:val="0D0D0D"/>
          <w:szCs w:val="20"/>
          <w:shd w:val="clear" w:color="auto" w:fill="FFFFFF"/>
        </w:rPr>
        <w:t>​</w:t>
      </w:r>
      <w:r w:rsidR="00223E2F" w:rsidRPr="00223E2F">
        <w:rPr>
          <w:rStyle w:val="mopen"/>
          <w:color w:val="0D0D0D"/>
          <w:szCs w:val="20"/>
          <w:shd w:val="clear" w:color="auto" w:fill="FFFFFF"/>
        </w:rPr>
        <w:t>(</w:t>
      </w:r>
      <w:r w:rsidR="00223E2F" w:rsidRPr="00223E2F">
        <w:rPr>
          <w:rStyle w:val="mord"/>
          <w:i/>
          <w:iCs/>
          <w:color w:val="0D0D0D"/>
          <w:szCs w:val="20"/>
          <w:shd w:val="clear" w:color="auto" w:fill="FFFFFF"/>
        </w:rPr>
        <w:t>x</w:t>
      </w:r>
      <w:r w:rsidR="00223E2F" w:rsidRPr="00223E2F">
        <w:rPr>
          <w:rStyle w:val="mclose"/>
          <w:color w:val="0D0D0D"/>
          <w:szCs w:val="20"/>
          <w:shd w:val="clear" w:color="auto" w:fill="FFFFFF"/>
        </w:rPr>
        <w:t>)}</w:t>
      </w:r>
    </w:p>
    <w:p w14:paraId="3F9DB20B" w14:textId="48D47B57" w:rsidR="00223E2F" w:rsidRDefault="005A0180" w:rsidP="005A0180">
      <w:pPr>
        <w:rPr>
          <w:szCs w:val="20"/>
        </w:rPr>
      </w:pPr>
      <w:r>
        <w:rPr>
          <w:szCs w:val="20"/>
        </w:rPr>
        <w:t xml:space="preserve"> </w:t>
      </w:r>
      <w:r w:rsidR="00223E2F" w:rsidRPr="00223E2F">
        <w:rPr>
          <w:szCs w:val="20"/>
        </w:rPr>
        <w:t>where N is the number of trees.</w:t>
      </w:r>
    </w:p>
    <w:p w14:paraId="56E05C0C" w14:textId="77777777" w:rsidR="00223E2F" w:rsidRDefault="00223E2F" w:rsidP="005A0180">
      <w:pPr>
        <w:rPr>
          <w:szCs w:val="20"/>
        </w:rPr>
      </w:pPr>
    </w:p>
    <w:p w14:paraId="2E92C08D" w14:textId="77777777" w:rsidR="00535C4D" w:rsidRDefault="00535C4D" w:rsidP="005A0180">
      <w:pPr>
        <w:rPr>
          <w:szCs w:val="20"/>
        </w:rPr>
      </w:pPr>
    </w:p>
    <w:p w14:paraId="1511A79F" w14:textId="019097C0" w:rsidR="002709E5" w:rsidRDefault="005A0180" w:rsidP="001D3B7F">
      <w:pPr>
        <w:rPr>
          <w:szCs w:val="20"/>
        </w:rPr>
      </w:pPr>
      <w:r w:rsidRPr="005A0180">
        <w:rPr>
          <w:szCs w:val="20"/>
        </w:rPr>
        <w:t>The performance metrics of the Random Forest model reveal significant insights into its efficacy and areas for improvement in ASD detection. The low training accuracy of 49% indicates potential underfitting, where the model fails to capture the underlying patterns of the training data. Conversely, a perfect test accuracy of 100% suggests possible overfitting, where the model may have memorized the test data rather than generalizing from it, highlighting a critical discrepancy that needs addressing for reliability. A precision of 1.00 is vital in a medical context, ensuring no false positives and preventing unnecessary stress for toddlers and their families. Similarly, a recall of 1.00 guarantees that all true positive cases are identified, crucial for early ASD intervention. The F1-score of 1.00 indicates a perfect balance between precision and recall, underscoring the model's robustness in detecting ASD. However, the discrepancy between training and test performance necessitates caution in interpreting these results. Addressing these issues through data augmentation, regularization, and cross-validation will enhance the model's reliability and effectiveness in early ASD detection.</w:t>
      </w:r>
    </w:p>
    <w:p w14:paraId="3EBD98BA" w14:textId="77777777" w:rsidR="001D3B7F" w:rsidRDefault="001D3B7F" w:rsidP="001D3B7F">
      <w:pPr>
        <w:rPr>
          <w:szCs w:val="20"/>
        </w:rPr>
      </w:pPr>
    </w:p>
    <w:p w14:paraId="2A01A8D7" w14:textId="77777777" w:rsidR="001D3B7F" w:rsidRDefault="001D3B7F" w:rsidP="001D3B7F">
      <w:pPr>
        <w:rPr>
          <w:szCs w:val="20"/>
        </w:rPr>
      </w:pPr>
    </w:p>
    <w:p w14:paraId="37BE86D6" w14:textId="77777777" w:rsidR="001D3B7F" w:rsidRDefault="001D3B7F" w:rsidP="001D3B7F">
      <w:pPr>
        <w:rPr>
          <w:szCs w:val="20"/>
        </w:rPr>
      </w:pPr>
    </w:p>
    <w:p w14:paraId="0C20E336" w14:textId="77777777" w:rsidR="001D3B7F" w:rsidRDefault="001D3B7F" w:rsidP="001D3B7F">
      <w:pPr>
        <w:rPr>
          <w:szCs w:val="20"/>
        </w:rPr>
      </w:pPr>
    </w:p>
    <w:p w14:paraId="31FE4655" w14:textId="77777777" w:rsidR="001D3B7F" w:rsidRDefault="001D3B7F" w:rsidP="001D3B7F">
      <w:pPr>
        <w:rPr>
          <w:szCs w:val="20"/>
        </w:rPr>
      </w:pPr>
    </w:p>
    <w:p w14:paraId="71BD9306" w14:textId="77777777" w:rsidR="001D3B7F" w:rsidRDefault="001D3B7F" w:rsidP="001D3B7F">
      <w:pPr>
        <w:rPr>
          <w:szCs w:val="20"/>
        </w:rPr>
      </w:pPr>
    </w:p>
    <w:p w14:paraId="6FB9F0B4" w14:textId="77777777" w:rsidR="001D3B7F" w:rsidRDefault="001D3B7F" w:rsidP="001D3B7F">
      <w:pPr>
        <w:rPr>
          <w:szCs w:val="20"/>
        </w:rPr>
      </w:pPr>
    </w:p>
    <w:p w14:paraId="73544600" w14:textId="77777777" w:rsidR="001D3B7F" w:rsidRDefault="001D3B7F" w:rsidP="001D3B7F">
      <w:pPr>
        <w:rPr>
          <w:szCs w:val="20"/>
        </w:rPr>
      </w:pPr>
    </w:p>
    <w:p w14:paraId="5908D0D8" w14:textId="77777777" w:rsidR="001D3B7F" w:rsidRDefault="001D3B7F" w:rsidP="001D3B7F">
      <w:pPr>
        <w:rPr>
          <w:szCs w:val="20"/>
        </w:rPr>
      </w:pPr>
    </w:p>
    <w:p w14:paraId="4C81EE28" w14:textId="77777777" w:rsidR="001D3B7F" w:rsidRDefault="001D3B7F" w:rsidP="001D3B7F">
      <w:pPr>
        <w:rPr>
          <w:szCs w:val="20"/>
        </w:rPr>
      </w:pPr>
    </w:p>
    <w:p w14:paraId="4C9DF11E" w14:textId="77777777" w:rsidR="001D3B7F" w:rsidRDefault="001D3B7F" w:rsidP="001D3B7F">
      <w:pPr>
        <w:rPr>
          <w:szCs w:val="20"/>
        </w:rPr>
      </w:pPr>
    </w:p>
    <w:p w14:paraId="13E8A72F" w14:textId="77777777" w:rsidR="001D3B7F" w:rsidRDefault="001D3B7F" w:rsidP="001D3B7F">
      <w:pPr>
        <w:rPr>
          <w:szCs w:val="20"/>
        </w:rPr>
      </w:pPr>
    </w:p>
    <w:p w14:paraId="5C64244F" w14:textId="77777777" w:rsidR="001D3B7F" w:rsidRDefault="001D3B7F" w:rsidP="001D3B7F">
      <w:pPr>
        <w:rPr>
          <w:szCs w:val="20"/>
        </w:rPr>
      </w:pPr>
    </w:p>
    <w:p w14:paraId="74285FE3" w14:textId="77777777" w:rsidR="001D3B7F" w:rsidRDefault="001D3B7F" w:rsidP="001D3B7F">
      <w:pPr>
        <w:rPr>
          <w:szCs w:val="20"/>
        </w:rPr>
      </w:pPr>
    </w:p>
    <w:p w14:paraId="5BDDA01F" w14:textId="77777777" w:rsidR="001D3B7F" w:rsidRDefault="001D3B7F" w:rsidP="001D3B7F">
      <w:pPr>
        <w:rPr>
          <w:szCs w:val="20"/>
        </w:rPr>
      </w:pPr>
    </w:p>
    <w:p w14:paraId="2D454DA1" w14:textId="77777777" w:rsidR="001D3B7F" w:rsidRPr="001D3B7F" w:rsidRDefault="001D3B7F" w:rsidP="001D3B7F">
      <w:pPr>
        <w:rPr>
          <w:szCs w:val="20"/>
        </w:rPr>
      </w:pPr>
    </w:p>
    <w:p w14:paraId="63AA4CD6" w14:textId="56BFF4AD" w:rsidR="001D3B7F" w:rsidRDefault="0089417C" w:rsidP="001D3B7F">
      <w:pPr>
        <w:spacing w:line="240" w:lineRule="auto"/>
        <w:ind w:left="288" w:right="288" w:firstLine="0"/>
        <w:jc w:val="center"/>
        <w:rPr>
          <w:b/>
          <w:bCs/>
          <w:sz w:val="24"/>
        </w:rPr>
      </w:pPr>
      <w:r w:rsidRPr="0089417C">
        <w:rPr>
          <w:b/>
          <w:bCs/>
          <w:sz w:val="24"/>
        </w:rPr>
        <w:lastRenderedPageBreak/>
        <w:t>3</w:t>
      </w:r>
      <w:r w:rsidR="00211BDC" w:rsidRPr="0089417C">
        <w:rPr>
          <w:b/>
          <w:bCs/>
          <w:sz w:val="24"/>
        </w:rPr>
        <w:t>.4 Application Development</w:t>
      </w:r>
    </w:p>
    <w:p w14:paraId="23B023A5" w14:textId="234D2C20" w:rsidR="001D3B7F" w:rsidRDefault="00C50C56" w:rsidP="001D3B7F">
      <w:pPr>
        <w:keepNext/>
        <w:spacing w:line="240" w:lineRule="auto"/>
        <w:ind w:left="288" w:right="288" w:firstLine="0"/>
        <w:jc w:val="center"/>
      </w:pPr>
      <w:r>
        <w:rPr>
          <w:noProof/>
        </w:rPr>
        <w:drawing>
          <wp:inline distT="0" distB="0" distL="0" distR="0" wp14:anchorId="2B466686" wp14:editId="705D188B">
            <wp:extent cx="4907869" cy="2607011"/>
            <wp:effectExtent l="0" t="0" r="7620" b="3175"/>
            <wp:docPr id="43660061" name="Picture 1" descr="A computer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60061" name="Picture 1" descr="A computer screen shot of a computer screen&#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40127" cy="2624146"/>
                    </a:xfrm>
                    <a:prstGeom prst="rect">
                      <a:avLst/>
                    </a:prstGeom>
                    <a:noFill/>
                    <a:ln>
                      <a:noFill/>
                    </a:ln>
                  </pic:spPr>
                </pic:pic>
              </a:graphicData>
            </a:graphic>
          </wp:inline>
        </w:drawing>
      </w:r>
    </w:p>
    <w:p w14:paraId="375449A8" w14:textId="77777777" w:rsidR="001D3B7F" w:rsidRPr="00063349" w:rsidRDefault="001D3B7F" w:rsidP="001D3B7F">
      <w:pPr>
        <w:pStyle w:val="Caption"/>
        <w:jc w:val="center"/>
        <w:rPr>
          <w:b w:val="0"/>
          <w:bCs w:val="0"/>
          <w:sz w:val="24"/>
        </w:rPr>
      </w:pPr>
      <w:r>
        <w:t xml:space="preserve">Figure 2. </w:t>
      </w:r>
      <w:r w:rsidRPr="00063349">
        <w:rPr>
          <w:b w:val="0"/>
          <w:bCs w:val="0"/>
        </w:rPr>
        <w:t>Web-developed page</w:t>
      </w:r>
      <w:r>
        <w:t xml:space="preserve"> </w:t>
      </w:r>
    </w:p>
    <w:p w14:paraId="4C70EFE6" w14:textId="77777777" w:rsidR="001D3B7F" w:rsidRDefault="001D3B7F" w:rsidP="00063349">
      <w:pPr>
        <w:spacing w:line="240" w:lineRule="auto"/>
        <w:ind w:left="288" w:right="288" w:firstLine="0"/>
        <w:jc w:val="center"/>
        <w:rPr>
          <w:b/>
          <w:bCs/>
          <w:sz w:val="24"/>
        </w:rPr>
      </w:pPr>
    </w:p>
    <w:p w14:paraId="22FF5230" w14:textId="65ED700F" w:rsidR="002709E5" w:rsidRPr="00807F76" w:rsidRDefault="00000000" w:rsidP="00063349">
      <w:pPr>
        <w:spacing w:line="240" w:lineRule="auto"/>
        <w:ind w:left="288" w:right="288" w:firstLine="0"/>
        <w:rPr>
          <w:szCs w:val="20"/>
        </w:rPr>
      </w:pPr>
      <w:r w:rsidRPr="00807F76">
        <w:rPr>
          <w:szCs w:val="20"/>
        </w:rPr>
        <w:t>For web application development, selecting a scalable framework like Flask focuses on user interface design and integration capabilities. The user interface will be intuitive, allowing users to assess easy input of context and providing transparent ASD risk estimates. To conduct the evaluation and impact assessment, of standardized metrics on independent testing data to assess the performance of accuracy, utility, and potential impact of early ASD identification and intervention.</w:t>
      </w:r>
    </w:p>
    <w:p w14:paraId="3800B6C8" w14:textId="77777777" w:rsidR="002709E5" w:rsidRPr="00807F76" w:rsidRDefault="002709E5" w:rsidP="00063349">
      <w:pPr>
        <w:spacing w:line="240" w:lineRule="auto"/>
        <w:ind w:left="288" w:right="288" w:firstLine="0"/>
        <w:rPr>
          <w:i/>
          <w:iCs/>
          <w:szCs w:val="20"/>
        </w:rPr>
      </w:pPr>
    </w:p>
    <w:p w14:paraId="1CF8131F" w14:textId="66D30D74" w:rsidR="002709E5" w:rsidRPr="00211BDC" w:rsidRDefault="0089417C" w:rsidP="00211BDC">
      <w:pPr>
        <w:pStyle w:val="Heading2"/>
        <w:spacing w:line="240" w:lineRule="auto"/>
        <w:ind w:left="288" w:right="288" w:firstLine="0"/>
        <w:jc w:val="center"/>
        <w:rPr>
          <w:b/>
          <w:bCs/>
          <w:i w:val="0"/>
          <w:iCs/>
          <w:sz w:val="24"/>
        </w:rPr>
      </w:pPr>
      <w:r w:rsidRPr="0089417C">
        <w:rPr>
          <w:b/>
          <w:bCs/>
          <w:i w:val="0"/>
          <w:iCs/>
          <w:sz w:val="24"/>
        </w:rPr>
        <w:t>4. EXPERIMENTAL RESULTS</w:t>
      </w:r>
    </w:p>
    <w:p w14:paraId="74025B75" w14:textId="77777777" w:rsidR="002709E5" w:rsidRPr="00807F76" w:rsidRDefault="00000000" w:rsidP="00063349">
      <w:pPr>
        <w:spacing w:line="240" w:lineRule="auto"/>
        <w:ind w:left="288" w:right="288" w:firstLine="0"/>
        <w:rPr>
          <w:szCs w:val="20"/>
        </w:rPr>
      </w:pPr>
      <w:r w:rsidRPr="00807F76">
        <w:rPr>
          <w:szCs w:val="20"/>
        </w:rPr>
        <w:t>The experiment was conducted on the Anaconda-</w:t>
      </w:r>
      <w:proofErr w:type="spellStart"/>
      <w:r w:rsidRPr="00807F76">
        <w:rPr>
          <w:szCs w:val="20"/>
        </w:rPr>
        <w:t>Jupyter</w:t>
      </w:r>
      <w:proofErr w:type="spellEnd"/>
      <w:r w:rsidRPr="00807F76">
        <w:rPr>
          <w:szCs w:val="20"/>
        </w:rPr>
        <w:t xml:space="preserve"> Notebook and extensively employs machine learning techniques to </w:t>
      </w:r>
      <w:proofErr w:type="spellStart"/>
      <w:r w:rsidRPr="00807F76">
        <w:rPr>
          <w:szCs w:val="20"/>
        </w:rPr>
        <w:t>analyze</w:t>
      </w:r>
      <w:proofErr w:type="spellEnd"/>
      <w:r w:rsidRPr="00807F76">
        <w:rPr>
          <w:szCs w:val="20"/>
        </w:rPr>
        <w:t xml:space="preserve"> and predict ASD risk accurately. HTML, JavaScript, and CSS are utilized for developing a user-friendly web interface, enhancing accessibility and </w:t>
      </w:r>
      <w:proofErr w:type="gramStart"/>
      <w:r w:rsidRPr="00807F76">
        <w:rPr>
          <w:szCs w:val="20"/>
        </w:rPr>
        <w:t>usability</w:t>
      </w:r>
      <w:proofErr w:type="gramEnd"/>
    </w:p>
    <w:p w14:paraId="197B977C" w14:textId="77777777" w:rsidR="002709E5" w:rsidRPr="00807F76" w:rsidRDefault="002709E5" w:rsidP="00063349">
      <w:pPr>
        <w:spacing w:line="240" w:lineRule="auto"/>
        <w:ind w:left="288" w:right="288" w:firstLine="0"/>
        <w:rPr>
          <w:szCs w:val="20"/>
        </w:rPr>
      </w:pPr>
    </w:p>
    <w:p w14:paraId="356F2CD1" w14:textId="0BC83D9F" w:rsidR="002709E5" w:rsidRPr="00807F76" w:rsidRDefault="00000000" w:rsidP="00063349">
      <w:pPr>
        <w:pStyle w:val="BodyText"/>
        <w:spacing w:line="240" w:lineRule="auto"/>
        <w:ind w:left="288" w:right="288" w:firstLine="0"/>
        <w:rPr>
          <w:color w:val="0D0D0D"/>
          <w:shd w:val="clear" w:color="auto" w:fill="FFFFFF"/>
          <w:lang w:val="en-IN"/>
        </w:rPr>
      </w:pPr>
      <w:r w:rsidRPr="00807F76">
        <w:t>Fig</w:t>
      </w:r>
      <w:proofErr w:type="spellStart"/>
      <w:r w:rsidR="00246131">
        <w:rPr>
          <w:lang w:val="en-US"/>
        </w:rPr>
        <w:t>ure</w:t>
      </w:r>
      <w:proofErr w:type="spellEnd"/>
      <w:r w:rsidR="00246131">
        <w:rPr>
          <w:lang w:val="en-US"/>
        </w:rPr>
        <w:t xml:space="preserve"> </w:t>
      </w:r>
      <w:r w:rsidR="00246131">
        <w:rPr>
          <w:lang w:val="en-IN"/>
        </w:rPr>
        <w:t>3</w:t>
      </w:r>
      <w:r w:rsidRPr="00807F76">
        <w:t xml:space="preserve"> </w:t>
      </w:r>
      <w:r w:rsidRPr="00807F76">
        <w:rPr>
          <w:lang w:val="en-IN"/>
        </w:rPr>
        <w:t>presents the</w:t>
      </w:r>
      <w:r w:rsidRPr="00807F76">
        <w:t xml:space="preserve"> visual representation of feature name vs feature importance. Where the x-axis </w:t>
      </w:r>
      <w:r w:rsidRPr="00807F76">
        <w:rPr>
          <w:lang w:val="en-IN"/>
        </w:rPr>
        <w:t>tells</w:t>
      </w:r>
      <w:r w:rsidRPr="00807F76">
        <w:t xml:space="preserve"> the importance score, ranging from 0 to 0.2 and y-axis contains features like Family_mem_with_ASD, Jaundice, Ethnicity, Sex, Age_Mons, and Features labeled A1 to A10. The bar indicates how significant each feature is in predicting outcomes. According to Fig-</w:t>
      </w:r>
      <w:r w:rsidRPr="00807F76">
        <w:rPr>
          <w:lang w:val="en-IN"/>
        </w:rPr>
        <w:t>4</w:t>
      </w:r>
      <w:r w:rsidRPr="00807F76">
        <w:t>, the feature age_in_mons has the highest</w:t>
      </w:r>
      <w:r w:rsidRPr="00807F76">
        <w:rPr>
          <w:lang w:val="en-IN"/>
        </w:rPr>
        <w:t xml:space="preserve"> feature importance.</w:t>
      </w:r>
    </w:p>
    <w:p w14:paraId="05170D52" w14:textId="77777777" w:rsidR="002709E5" w:rsidRPr="00807F76" w:rsidRDefault="002709E5" w:rsidP="00063349">
      <w:pPr>
        <w:spacing w:line="240" w:lineRule="auto"/>
        <w:ind w:left="288" w:right="288"/>
        <w:rPr>
          <w:szCs w:val="20"/>
        </w:rPr>
      </w:pPr>
    </w:p>
    <w:p w14:paraId="6066A986" w14:textId="77777777" w:rsidR="002709E5" w:rsidRPr="00807F76" w:rsidRDefault="00000000" w:rsidP="00063349">
      <w:pPr>
        <w:spacing w:line="240" w:lineRule="auto"/>
        <w:ind w:left="288" w:right="288"/>
        <w:rPr>
          <w:szCs w:val="20"/>
        </w:rPr>
      </w:pPr>
      <w:r w:rsidRPr="00807F76">
        <w:rPr>
          <w:noProof/>
          <w:szCs w:val="20"/>
        </w:rPr>
        <w:drawing>
          <wp:inline distT="0" distB="0" distL="114300" distR="114300" wp14:anchorId="6AEE7AEF" wp14:editId="37583312">
            <wp:extent cx="2899969" cy="1695450"/>
            <wp:effectExtent l="0" t="0" r="0" b="0"/>
            <wp:docPr id="7" name="Picture 6"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IMG_256"/>
                    <pic:cNvPicPr>
                      <a:picLocks noChangeAspect="1"/>
                    </pic:cNvPicPr>
                  </pic:nvPicPr>
                  <pic:blipFill>
                    <a:blip r:embed="rId10"/>
                    <a:stretch>
                      <a:fillRect/>
                    </a:stretch>
                  </pic:blipFill>
                  <pic:spPr>
                    <a:xfrm>
                      <a:off x="0" y="0"/>
                      <a:ext cx="3052047" cy="1784362"/>
                    </a:xfrm>
                    <a:prstGeom prst="rect">
                      <a:avLst/>
                    </a:prstGeom>
                    <a:noFill/>
                    <a:ln w="9525">
                      <a:noFill/>
                    </a:ln>
                  </pic:spPr>
                </pic:pic>
              </a:graphicData>
            </a:graphic>
          </wp:inline>
        </w:drawing>
      </w:r>
    </w:p>
    <w:p w14:paraId="5D82765C" w14:textId="24650F27" w:rsidR="002709E5" w:rsidRPr="00063349" w:rsidRDefault="00000000" w:rsidP="00063349">
      <w:pPr>
        <w:pStyle w:val="Caption"/>
        <w:ind w:left="288" w:right="288"/>
        <w:rPr>
          <w:b w:val="0"/>
          <w:bCs w:val="0"/>
          <w:i/>
          <w:iCs/>
        </w:rPr>
      </w:pPr>
      <w:r w:rsidRPr="00807F76">
        <w:t>Fig</w:t>
      </w:r>
      <w:r w:rsidR="00063349">
        <w:t>ure</w:t>
      </w:r>
      <w:r w:rsidR="00246131">
        <w:t xml:space="preserve"> 3</w:t>
      </w:r>
      <w:r w:rsidR="00063349">
        <w:t>.</w:t>
      </w:r>
      <w:r w:rsidRPr="00807F76">
        <w:t xml:space="preserve"> </w:t>
      </w:r>
      <w:r w:rsidRPr="00063349">
        <w:rPr>
          <w:b w:val="0"/>
          <w:bCs w:val="0"/>
        </w:rPr>
        <w:t>Feature Name vs Feature Importance</w:t>
      </w:r>
    </w:p>
    <w:p w14:paraId="71038AD9" w14:textId="589E7CA3" w:rsidR="002709E5" w:rsidRPr="00807F76" w:rsidRDefault="00000000" w:rsidP="00063349">
      <w:pPr>
        <w:pStyle w:val="BodyText"/>
        <w:spacing w:line="240" w:lineRule="auto"/>
        <w:ind w:left="288" w:right="288" w:firstLine="0"/>
        <w:rPr>
          <w:color w:val="000000" w:themeColor="text1"/>
          <w:shd w:val="clear" w:color="auto" w:fill="FFFFFF"/>
        </w:rPr>
      </w:pPr>
      <w:r w:rsidRPr="00807F76">
        <w:t>Fig</w:t>
      </w:r>
      <w:proofErr w:type="spellStart"/>
      <w:r w:rsidR="00246131">
        <w:rPr>
          <w:lang w:val="en-US"/>
        </w:rPr>
        <w:t>ure</w:t>
      </w:r>
      <w:proofErr w:type="spellEnd"/>
      <w:r w:rsidR="00246131">
        <w:rPr>
          <w:lang w:val="en-US"/>
        </w:rPr>
        <w:t xml:space="preserve"> </w:t>
      </w:r>
      <w:r w:rsidR="00246131">
        <w:rPr>
          <w:lang w:val="en-IN"/>
        </w:rPr>
        <w:t>4</w:t>
      </w:r>
      <w:r w:rsidRPr="00807F76">
        <w:t xml:space="preserve"> </w:t>
      </w:r>
      <w:r w:rsidRPr="00807F76">
        <w:rPr>
          <w:lang w:val="en-IN"/>
        </w:rPr>
        <w:t xml:space="preserve">discusses the </w:t>
      </w:r>
      <w:r w:rsidRPr="00807F76">
        <w:t xml:space="preserve">heatmap representing how strongly different variables in the dataset are related to each other. Darker colors indicate stronger relationships, helping to visualize patterns and connections between the </w:t>
      </w:r>
      <w:r w:rsidRPr="00807F76">
        <w:lastRenderedPageBreak/>
        <w:t xml:space="preserve">dataset's features. </w:t>
      </w:r>
      <w:r w:rsidRPr="00807F76">
        <w:rPr>
          <w:color w:val="000000" w:themeColor="text1"/>
          <w:shd w:val="clear" w:color="auto" w:fill="FFFFFF"/>
        </w:rPr>
        <w:t xml:space="preserve">Overall, </w:t>
      </w:r>
      <w:r w:rsidRPr="00807F76">
        <w:rPr>
          <w:color w:val="000000" w:themeColor="text1"/>
          <w:shd w:val="clear" w:color="auto" w:fill="FFFFFF"/>
          <w:lang w:val="en-IN"/>
        </w:rPr>
        <w:t>this graph is</w:t>
      </w:r>
      <w:r w:rsidRPr="00807F76">
        <w:rPr>
          <w:color w:val="000000" w:themeColor="text1"/>
          <w:shd w:val="clear" w:color="auto" w:fill="FFFFFF"/>
        </w:rPr>
        <w:t xml:space="preserve"> a visua</w:t>
      </w:r>
      <w:r w:rsidRPr="00807F76">
        <w:rPr>
          <w:color w:val="000000" w:themeColor="text1"/>
          <w:shd w:val="clear" w:color="auto" w:fill="FFFFFF"/>
          <w:lang w:val="en-IN"/>
        </w:rPr>
        <w:t xml:space="preserve">l </w:t>
      </w:r>
      <w:r w:rsidRPr="00807F76">
        <w:rPr>
          <w:color w:val="000000" w:themeColor="text1"/>
          <w:shd w:val="clear" w:color="auto" w:fill="FFFFFF"/>
        </w:rPr>
        <w:t xml:space="preserve">representation of </w:t>
      </w:r>
      <w:r w:rsidRPr="00807F76">
        <w:rPr>
          <w:color w:val="000000" w:themeColor="text1"/>
          <w:shd w:val="clear" w:color="auto" w:fill="FFFFFF"/>
          <w:lang w:val="en-IN"/>
        </w:rPr>
        <w:t>f</w:t>
      </w:r>
      <w:r w:rsidRPr="00807F76">
        <w:rPr>
          <w:color w:val="000000" w:themeColor="text1"/>
          <w:shd w:val="clear" w:color="auto" w:fill="FFFFFF"/>
        </w:rPr>
        <w:t>eature co-occurrence analysis in the text data, helping to identify patterns and relationships between variables. The heatmap provides a quick and</w:t>
      </w:r>
      <w:r w:rsidRPr="00807F76">
        <w:rPr>
          <w:color w:val="000000" w:themeColor="text1"/>
          <w:shd w:val="clear" w:color="auto" w:fill="FFFFFF"/>
          <w:lang w:val="en-IN"/>
        </w:rPr>
        <w:t xml:space="preserve"> effective</w:t>
      </w:r>
      <w:r w:rsidRPr="00807F76">
        <w:rPr>
          <w:color w:val="000000" w:themeColor="text1"/>
          <w:shd w:val="clear" w:color="auto" w:fill="FFFFFF"/>
        </w:rPr>
        <w:t xml:space="preserve"> way to assess the strength and direction of these correlations.</w:t>
      </w:r>
    </w:p>
    <w:p w14:paraId="2FF2A876" w14:textId="77777777" w:rsidR="002709E5" w:rsidRPr="00807F76" w:rsidRDefault="00000000" w:rsidP="00063349">
      <w:pPr>
        <w:pStyle w:val="BodyText"/>
        <w:keepNext/>
        <w:spacing w:line="240" w:lineRule="auto"/>
        <w:ind w:left="288" w:right="288" w:firstLine="0"/>
      </w:pPr>
      <w:r w:rsidRPr="00807F76">
        <w:rPr>
          <w:noProof/>
        </w:rPr>
        <w:drawing>
          <wp:inline distT="0" distB="0" distL="114300" distR="114300" wp14:anchorId="445F2977" wp14:editId="11C6914D">
            <wp:extent cx="3264535" cy="3016250"/>
            <wp:effectExtent l="0" t="0" r="0" b="0"/>
            <wp:docPr id="5" name="Picture 4"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IMG_256"/>
                    <pic:cNvPicPr>
                      <a:picLocks noChangeAspect="1"/>
                    </pic:cNvPicPr>
                  </pic:nvPicPr>
                  <pic:blipFill>
                    <a:blip r:embed="rId11"/>
                    <a:stretch>
                      <a:fillRect/>
                    </a:stretch>
                  </pic:blipFill>
                  <pic:spPr>
                    <a:xfrm>
                      <a:off x="0" y="0"/>
                      <a:ext cx="3305361" cy="3053650"/>
                    </a:xfrm>
                    <a:prstGeom prst="rect">
                      <a:avLst/>
                    </a:prstGeom>
                    <a:noFill/>
                    <a:ln w="9525">
                      <a:noFill/>
                    </a:ln>
                  </pic:spPr>
                </pic:pic>
              </a:graphicData>
            </a:graphic>
          </wp:inline>
        </w:drawing>
      </w:r>
    </w:p>
    <w:p w14:paraId="0B3573A3" w14:textId="22F3A51D" w:rsidR="002709E5" w:rsidRPr="001E27E0" w:rsidRDefault="007D409B" w:rsidP="00063349">
      <w:pPr>
        <w:pStyle w:val="Caption"/>
        <w:ind w:left="288" w:right="288"/>
        <w:rPr>
          <w:rFonts w:eastAsia="DengXian"/>
          <w:b w:val="0"/>
          <w:bCs w:val="0"/>
          <w:i/>
          <w:iCs/>
          <w:highlight w:val="lightGray"/>
          <w:shd w:val="clear" w:color="auto" w:fill="171717"/>
        </w:rPr>
      </w:pPr>
      <w:r>
        <w:t xml:space="preserve">       </w:t>
      </w:r>
      <w:r w:rsidR="00246131" w:rsidRPr="00807F76">
        <w:t>Fig</w:t>
      </w:r>
      <w:r w:rsidR="00246131">
        <w:t xml:space="preserve">ure </w:t>
      </w:r>
      <w:proofErr w:type="gramStart"/>
      <w:r w:rsidR="00246131">
        <w:t>4</w:t>
      </w:r>
      <w:r w:rsidR="001E27E0">
        <w:t>.</w:t>
      </w:r>
      <w:r w:rsidR="00246131" w:rsidRPr="001E27E0">
        <w:rPr>
          <w:b w:val="0"/>
          <w:bCs w:val="0"/>
        </w:rPr>
        <w:t>Correlation</w:t>
      </w:r>
      <w:proofErr w:type="gramEnd"/>
      <w:r w:rsidR="00246131" w:rsidRPr="001E27E0">
        <w:rPr>
          <w:b w:val="0"/>
          <w:bCs w:val="0"/>
        </w:rPr>
        <w:t xml:space="preserve"> between features</w:t>
      </w:r>
    </w:p>
    <w:p w14:paraId="1CA1F39B" w14:textId="77777777" w:rsidR="002709E5" w:rsidRPr="00807F76" w:rsidRDefault="002709E5" w:rsidP="00063349">
      <w:pPr>
        <w:spacing w:line="240" w:lineRule="auto"/>
        <w:ind w:left="288" w:right="288" w:firstLine="0"/>
        <w:rPr>
          <w:szCs w:val="20"/>
        </w:rPr>
      </w:pPr>
    </w:p>
    <w:p w14:paraId="0C0B4E6A" w14:textId="02B83FB5" w:rsidR="002709E5" w:rsidRPr="00807F76" w:rsidRDefault="00000000" w:rsidP="00063349">
      <w:pPr>
        <w:spacing w:line="240" w:lineRule="auto"/>
        <w:ind w:left="288" w:right="288"/>
        <w:rPr>
          <w:szCs w:val="20"/>
        </w:rPr>
      </w:pPr>
      <w:r w:rsidRPr="00807F76">
        <w:rPr>
          <w:iCs/>
          <w:color w:val="0D0D0D"/>
          <w:szCs w:val="20"/>
          <w:shd w:val="clear" w:color="auto" w:fill="FFFFFF"/>
        </w:rPr>
        <w:t>A confusion matrix is displayed in Fig</w:t>
      </w:r>
      <w:r w:rsidR="001E27E0">
        <w:rPr>
          <w:iCs/>
          <w:color w:val="0D0D0D"/>
          <w:szCs w:val="20"/>
          <w:shd w:val="clear" w:color="auto" w:fill="FFFFFF"/>
        </w:rPr>
        <w:t>ure 5</w:t>
      </w:r>
      <w:r w:rsidRPr="00807F76">
        <w:rPr>
          <w:iCs/>
          <w:color w:val="0D0D0D"/>
          <w:szCs w:val="20"/>
          <w:shd w:val="clear" w:color="auto" w:fill="FFFFFF"/>
        </w:rPr>
        <w:t>, summarizing the performance of a classification model by categorizing predictions into true positives, true negatives, false positives, and false negatives. The output includes a summary of the test accuracy rounded to two decimal places. In this case, it is 1.0.</w:t>
      </w:r>
    </w:p>
    <w:p w14:paraId="28CBE877" w14:textId="77777777" w:rsidR="002709E5" w:rsidRPr="00807F76" w:rsidRDefault="002709E5" w:rsidP="00063349">
      <w:pPr>
        <w:spacing w:line="240" w:lineRule="auto"/>
        <w:ind w:left="288" w:right="288"/>
        <w:rPr>
          <w:szCs w:val="20"/>
        </w:rPr>
      </w:pPr>
    </w:p>
    <w:p w14:paraId="31A1DA4C" w14:textId="77777777" w:rsidR="002709E5" w:rsidRPr="00807F76" w:rsidRDefault="00000000" w:rsidP="00063349">
      <w:pPr>
        <w:pStyle w:val="BodyText"/>
        <w:keepNext/>
        <w:spacing w:line="240" w:lineRule="auto"/>
        <w:ind w:left="288" w:right="288" w:firstLine="0"/>
      </w:pPr>
      <w:r w:rsidRPr="00807F76">
        <w:rPr>
          <w:noProof/>
        </w:rPr>
        <w:drawing>
          <wp:inline distT="0" distB="0" distL="114300" distR="114300" wp14:anchorId="09C0ED00" wp14:editId="4A799889">
            <wp:extent cx="2813050" cy="2463515"/>
            <wp:effectExtent l="0" t="0" r="0" b="0"/>
            <wp:docPr id="4" name="Picture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IMG_256"/>
                    <pic:cNvPicPr>
                      <a:picLocks noChangeAspect="1"/>
                    </pic:cNvPicPr>
                  </pic:nvPicPr>
                  <pic:blipFill>
                    <a:blip r:embed="rId12"/>
                    <a:stretch>
                      <a:fillRect/>
                    </a:stretch>
                  </pic:blipFill>
                  <pic:spPr>
                    <a:xfrm>
                      <a:off x="0" y="0"/>
                      <a:ext cx="2859044" cy="2503794"/>
                    </a:xfrm>
                    <a:prstGeom prst="rect">
                      <a:avLst/>
                    </a:prstGeom>
                    <a:noFill/>
                    <a:ln w="9525">
                      <a:noFill/>
                    </a:ln>
                  </pic:spPr>
                </pic:pic>
              </a:graphicData>
            </a:graphic>
          </wp:inline>
        </w:drawing>
      </w:r>
    </w:p>
    <w:p w14:paraId="294070E0" w14:textId="02BD6F64" w:rsidR="002709E5" w:rsidRPr="001E27E0" w:rsidRDefault="00000000" w:rsidP="00063349">
      <w:pPr>
        <w:pStyle w:val="Caption"/>
        <w:ind w:left="288" w:right="288"/>
        <w:rPr>
          <w:b w:val="0"/>
          <w:bCs w:val="0"/>
          <w:i/>
          <w:iCs/>
        </w:rPr>
      </w:pPr>
      <w:r w:rsidRPr="00807F76">
        <w:t>Fig</w:t>
      </w:r>
      <w:r w:rsidR="001E27E0">
        <w:t>ure 5.</w:t>
      </w:r>
      <w:r w:rsidRPr="00807F76">
        <w:t xml:space="preserve"> </w:t>
      </w:r>
      <w:r w:rsidRPr="001E27E0">
        <w:rPr>
          <w:b w:val="0"/>
          <w:bCs w:val="0"/>
        </w:rPr>
        <w:t>Performance of Support Vector Classifier (SVC)</w:t>
      </w:r>
    </w:p>
    <w:p w14:paraId="2836FDFE" w14:textId="77777777" w:rsidR="002709E5" w:rsidRPr="00807F76" w:rsidRDefault="00000000" w:rsidP="00063349">
      <w:pPr>
        <w:spacing w:line="240" w:lineRule="auto"/>
        <w:ind w:left="288" w:right="288" w:firstLine="0"/>
        <w:rPr>
          <w:szCs w:val="20"/>
        </w:rPr>
      </w:pPr>
      <w:r w:rsidRPr="00807F76">
        <w:rPr>
          <w:szCs w:val="20"/>
        </w:rPr>
        <w:t xml:space="preserve">The Random Forest classifier, trained with a class weight of 'balanced', achieves incredible performance in ASD prediction with an accuracy of 99%. It has well-balanced precision and recall values, along with a minimal number of misclassifications, which underscore its effectiveness in distinguishing between individuals with </w:t>
      </w:r>
      <w:r w:rsidRPr="00807F76">
        <w:rPr>
          <w:szCs w:val="20"/>
        </w:rPr>
        <w:lastRenderedPageBreak/>
        <w:t>and without ASD. It achieves high precision and recall for both classes, and the model demonstrates robust generalization to unseen data, making it a reliable tool for ASD risk assessment.</w:t>
      </w:r>
    </w:p>
    <w:p w14:paraId="60BAD116" w14:textId="77777777" w:rsidR="002709E5" w:rsidRPr="00807F76" w:rsidRDefault="002709E5" w:rsidP="00063349">
      <w:pPr>
        <w:spacing w:line="240" w:lineRule="auto"/>
        <w:ind w:left="288" w:right="288" w:firstLine="0"/>
        <w:rPr>
          <w:rFonts w:eastAsia="Segoe UI"/>
          <w:szCs w:val="20"/>
          <w:highlight w:val="lightGray"/>
        </w:rPr>
      </w:pPr>
    </w:p>
    <w:p w14:paraId="79F434B2" w14:textId="77777777" w:rsidR="002709E5" w:rsidRPr="00807F76" w:rsidRDefault="00000000" w:rsidP="00063349">
      <w:pPr>
        <w:keepNext/>
        <w:spacing w:line="240" w:lineRule="auto"/>
        <w:ind w:left="288" w:right="288"/>
        <w:rPr>
          <w:szCs w:val="20"/>
        </w:rPr>
      </w:pPr>
      <w:r w:rsidRPr="00807F76">
        <w:rPr>
          <w:noProof/>
          <w:szCs w:val="20"/>
        </w:rPr>
        <w:drawing>
          <wp:inline distT="0" distB="0" distL="114300" distR="114300" wp14:anchorId="3B8A9873" wp14:editId="4F074EBD">
            <wp:extent cx="3030855" cy="2700020"/>
            <wp:effectExtent l="0" t="0" r="0" b="0"/>
            <wp:docPr id="3" name="Picture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descr="IMG_256"/>
                    <pic:cNvPicPr>
                      <a:picLocks noChangeAspect="1"/>
                    </pic:cNvPicPr>
                  </pic:nvPicPr>
                  <pic:blipFill>
                    <a:blip r:embed="rId13"/>
                    <a:stretch>
                      <a:fillRect/>
                    </a:stretch>
                  </pic:blipFill>
                  <pic:spPr>
                    <a:xfrm>
                      <a:off x="0" y="0"/>
                      <a:ext cx="3067163" cy="2732479"/>
                    </a:xfrm>
                    <a:prstGeom prst="rect">
                      <a:avLst/>
                    </a:prstGeom>
                    <a:noFill/>
                    <a:ln w="9525">
                      <a:noFill/>
                    </a:ln>
                  </pic:spPr>
                </pic:pic>
              </a:graphicData>
            </a:graphic>
          </wp:inline>
        </w:drawing>
      </w:r>
    </w:p>
    <w:p w14:paraId="28968C99" w14:textId="19D90696" w:rsidR="002709E5" w:rsidRPr="001E27E0" w:rsidRDefault="00000000" w:rsidP="00063349">
      <w:pPr>
        <w:pStyle w:val="Caption"/>
        <w:ind w:left="288" w:right="288"/>
        <w:rPr>
          <w:rFonts w:eastAsia="Segoe UI"/>
          <w:b w:val="0"/>
          <w:bCs w:val="0"/>
          <w:highlight w:val="lightGray"/>
        </w:rPr>
      </w:pPr>
      <w:r w:rsidRPr="00807F76">
        <w:t>Fig</w:t>
      </w:r>
      <w:r w:rsidR="001E27E0">
        <w:t>ure 6.</w:t>
      </w:r>
      <w:r w:rsidRPr="00807F76">
        <w:t xml:space="preserve"> </w:t>
      </w:r>
      <w:r w:rsidRPr="001E27E0">
        <w:rPr>
          <w:b w:val="0"/>
          <w:bCs w:val="0"/>
        </w:rPr>
        <w:t>Grid Search CV with Random Forest Classifier, Random Forest Classifier within a Pipeline.</w:t>
      </w:r>
    </w:p>
    <w:p w14:paraId="329C8DD8" w14:textId="65E64613" w:rsidR="002709E5" w:rsidRPr="00807F76" w:rsidRDefault="00000000" w:rsidP="00063349">
      <w:pPr>
        <w:spacing w:line="240" w:lineRule="auto"/>
        <w:ind w:left="288" w:right="288" w:firstLine="0"/>
        <w:rPr>
          <w:color w:val="0D0D0D"/>
          <w:szCs w:val="20"/>
          <w:shd w:val="clear" w:color="auto" w:fill="FFFFFF"/>
        </w:rPr>
      </w:pPr>
      <w:r w:rsidRPr="00807F76">
        <w:rPr>
          <w:rFonts w:eastAsia="Segoe UI"/>
          <w:szCs w:val="20"/>
        </w:rPr>
        <w:t>Fig</w:t>
      </w:r>
      <w:r w:rsidR="001E27E0">
        <w:rPr>
          <w:rFonts w:eastAsia="Segoe UI"/>
          <w:szCs w:val="20"/>
        </w:rPr>
        <w:t>ure</w:t>
      </w:r>
      <w:r w:rsidRPr="00807F76">
        <w:rPr>
          <w:rFonts w:eastAsia="Segoe UI"/>
          <w:szCs w:val="20"/>
        </w:rPr>
        <w:t xml:space="preserve"> </w:t>
      </w:r>
      <w:r w:rsidR="001E27E0">
        <w:rPr>
          <w:rFonts w:eastAsia="Segoe UI"/>
          <w:szCs w:val="20"/>
        </w:rPr>
        <w:t>7</w:t>
      </w:r>
      <w:r w:rsidRPr="00807F76">
        <w:rPr>
          <w:rFonts w:eastAsia="Segoe UI"/>
          <w:szCs w:val="20"/>
        </w:rPr>
        <w:t xml:space="preserve"> presented the </w:t>
      </w:r>
      <w:r w:rsidRPr="00807F76">
        <w:rPr>
          <w:color w:val="0D0D0D"/>
          <w:szCs w:val="20"/>
          <w:shd w:val="clear" w:color="auto" w:fill="FFFFFF"/>
        </w:rPr>
        <w:t xml:space="preserve">test accuracy scores of various classifiers. Logistic Regression, Linear Discriminant Analysis, and XG Boost achieved high accuracy, indicating their effectiveness in predicting ASD risk. Classifiers like Ada Boosting and Random </w:t>
      </w:r>
      <w:proofErr w:type="spellStart"/>
      <w:r w:rsidRPr="00807F76">
        <w:rPr>
          <w:color w:val="0D0D0D"/>
          <w:szCs w:val="20"/>
          <w:shd w:val="clear" w:color="auto" w:fill="FFFFFF"/>
        </w:rPr>
        <w:t>Forest_before</w:t>
      </w:r>
      <w:proofErr w:type="spellEnd"/>
      <w:r w:rsidRPr="00807F76">
        <w:rPr>
          <w:color w:val="0D0D0D"/>
          <w:szCs w:val="20"/>
          <w:shd w:val="clear" w:color="auto" w:fill="FFFFFF"/>
        </w:rPr>
        <w:t xml:space="preserve"> grid exhibited lower accuracy performance. Random </w:t>
      </w:r>
      <w:proofErr w:type="spellStart"/>
      <w:r w:rsidRPr="00807F76">
        <w:rPr>
          <w:color w:val="0D0D0D"/>
          <w:szCs w:val="20"/>
          <w:shd w:val="clear" w:color="auto" w:fill="FFFFFF"/>
        </w:rPr>
        <w:t>Forest_after</w:t>
      </w:r>
      <w:proofErr w:type="spellEnd"/>
      <w:r w:rsidRPr="00807F76">
        <w:rPr>
          <w:color w:val="0D0D0D"/>
          <w:szCs w:val="20"/>
          <w:shd w:val="clear" w:color="auto" w:fill="FFFFFF"/>
        </w:rPr>
        <w:t xml:space="preserve"> grid performed well after applying </w:t>
      </w:r>
      <w:proofErr w:type="spellStart"/>
      <w:r w:rsidRPr="00807F76">
        <w:rPr>
          <w:color w:val="0D0D0D"/>
          <w:szCs w:val="20"/>
          <w:shd w:val="clear" w:color="auto" w:fill="FFFFFF"/>
        </w:rPr>
        <w:t>GridSearch</w:t>
      </w:r>
      <w:proofErr w:type="spellEnd"/>
      <w:r w:rsidRPr="00807F76">
        <w:rPr>
          <w:color w:val="0D0D0D"/>
          <w:szCs w:val="20"/>
          <w:shd w:val="clear" w:color="auto" w:fill="FFFFFF"/>
        </w:rPr>
        <w:t xml:space="preserve"> CV and Pipeline methods enhance the accuracy performance.</w:t>
      </w:r>
    </w:p>
    <w:p w14:paraId="3AFA5D27" w14:textId="77777777" w:rsidR="002709E5" w:rsidRPr="00807F76" w:rsidRDefault="002709E5" w:rsidP="00063349">
      <w:pPr>
        <w:spacing w:line="240" w:lineRule="auto"/>
        <w:ind w:left="288" w:right="288" w:firstLine="0"/>
        <w:rPr>
          <w:color w:val="0D0D0D"/>
          <w:szCs w:val="20"/>
          <w:shd w:val="clear" w:color="auto" w:fill="FFFFFF"/>
        </w:rPr>
      </w:pPr>
    </w:p>
    <w:tbl>
      <w:tblPr>
        <w:tblStyle w:val="TableGrid"/>
        <w:tblW w:w="0" w:type="auto"/>
        <w:tblInd w:w="288" w:type="dxa"/>
        <w:tblLook w:val="04A0" w:firstRow="1" w:lastRow="0" w:firstColumn="1" w:lastColumn="0" w:noHBand="0" w:noVBand="1"/>
      </w:tblPr>
      <w:tblGrid>
        <w:gridCol w:w="2615"/>
        <w:gridCol w:w="1702"/>
      </w:tblGrid>
      <w:tr w:rsidR="001D3B7F" w14:paraId="2434B9B0" w14:textId="77777777" w:rsidTr="001D3B7F">
        <w:tc>
          <w:tcPr>
            <w:tcW w:w="0" w:type="auto"/>
          </w:tcPr>
          <w:p w14:paraId="10ABEDDE" w14:textId="176C7B10" w:rsidR="001D3B7F" w:rsidRPr="00F30032" w:rsidRDefault="001D3B7F" w:rsidP="00211BDC">
            <w:pPr>
              <w:spacing w:line="240" w:lineRule="auto"/>
              <w:ind w:left="0" w:right="288" w:firstLine="0"/>
              <w:rPr>
                <w:b/>
                <w:bCs/>
                <w:color w:val="0D0D0D"/>
                <w:szCs w:val="20"/>
                <w:shd w:val="clear" w:color="auto" w:fill="FFFFFF"/>
              </w:rPr>
            </w:pPr>
            <w:r w:rsidRPr="00F30032">
              <w:rPr>
                <w:b/>
                <w:bCs/>
                <w:color w:val="0D0D0D"/>
                <w:szCs w:val="20"/>
                <w:shd w:val="clear" w:color="auto" w:fill="FFFFFF"/>
              </w:rPr>
              <w:t>Classifier</w:t>
            </w:r>
          </w:p>
        </w:tc>
        <w:tc>
          <w:tcPr>
            <w:tcW w:w="0" w:type="auto"/>
          </w:tcPr>
          <w:p w14:paraId="2ED10836" w14:textId="20342DAD" w:rsidR="001D3B7F" w:rsidRPr="00F30032" w:rsidRDefault="001D3B7F" w:rsidP="00211BDC">
            <w:pPr>
              <w:spacing w:line="240" w:lineRule="auto"/>
              <w:ind w:left="0" w:right="288" w:firstLine="0"/>
              <w:rPr>
                <w:b/>
                <w:bCs/>
                <w:color w:val="0D0D0D"/>
                <w:szCs w:val="20"/>
                <w:shd w:val="clear" w:color="auto" w:fill="FFFFFF"/>
              </w:rPr>
            </w:pPr>
            <w:r w:rsidRPr="00F30032">
              <w:rPr>
                <w:b/>
                <w:bCs/>
                <w:color w:val="0D0D0D"/>
                <w:szCs w:val="20"/>
                <w:shd w:val="clear" w:color="auto" w:fill="FFFFFF"/>
              </w:rPr>
              <w:t>Test Accuracy</w:t>
            </w:r>
          </w:p>
        </w:tc>
      </w:tr>
      <w:tr w:rsidR="001D3B7F" w14:paraId="16230CEA" w14:textId="77777777" w:rsidTr="001D3B7F">
        <w:tc>
          <w:tcPr>
            <w:tcW w:w="0" w:type="auto"/>
          </w:tcPr>
          <w:p w14:paraId="15C46603" w14:textId="0E4FC454" w:rsidR="001D3B7F" w:rsidRDefault="001D3B7F" w:rsidP="00211BDC">
            <w:pPr>
              <w:spacing w:line="240" w:lineRule="auto"/>
              <w:ind w:left="0" w:right="288" w:firstLine="0"/>
              <w:rPr>
                <w:color w:val="0D0D0D"/>
                <w:szCs w:val="20"/>
                <w:shd w:val="clear" w:color="auto" w:fill="FFFFFF"/>
              </w:rPr>
            </w:pPr>
            <w:r>
              <w:rPr>
                <w:color w:val="0D0D0D"/>
                <w:szCs w:val="20"/>
                <w:shd w:val="clear" w:color="auto" w:fill="FFFFFF"/>
              </w:rPr>
              <w:t>Logistic Regression</w:t>
            </w:r>
          </w:p>
        </w:tc>
        <w:tc>
          <w:tcPr>
            <w:tcW w:w="0" w:type="auto"/>
          </w:tcPr>
          <w:p w14:paraId="2A8A4919" w14:textId="46C0A22C" w:rsidR="001D3B7F" w:rsidRDefault="001D3B7F" w:rsidP="00211BDC">
            <w:pPr>
              <w:spacing w:line="240" w:lineRule="auto"/>
              <w:ind w:left="0" w:right="288" w:firstLine="0"/>
              <w:rPr>
                <w:color w:val="0D0D0D"/>
                <w:szCs w:val="20"/>
                <w:shd w:val="clear" w:color="auto" w:fill="FFFFFF"/>
              </w:rPr>
            </w:pPr>
            <w:r>
              <w:rPr>
                <w:color w:val="0D0D0D"/>
                <w:szCs w:val="20"/>
                <w:shd w:val="clear" w:color="auto" w:fill="FFFFFF"/>
              </w:rPr>
              <w:t>1.0</w:t>
            </w:r>
          </w:p>
        </w:tc>
      </w:tr>
      <w:tr w:rsidR="001D3B7F" w14:paraId="01161330" w14:textId="77777777" w:rsidTr="001D3B7F">
        <w:tc>
          <w:tcPr>
            <w:tcW w:w="0" w:type="auto"/>
          </w:tcPr>
          <w:p w14:paraId="59B335C3" w14:textId="761DD943" w:rsidR="001D3B7F" w:rsidRDefault="001D3B7F" w:rsidP="00211BDC">
            <w:pPr>
              <w:spacing w:line="240" w:lineRule="auto"/>
              <w:ind w:left="0" w:right="288" w:firstLine="0"/>
              <w:rPr>
                <w:color w:val="0D0D0D"/>
                <w:szCs w:val="20"/>
                <w:shd w:val="clear" w:color="auto" w:fill="FFFFFF"/>
              </w:rPr>
            </w:pPr>
            <w:proofErr w:type="spellStart"/>
            <w:r>
              <w:rPr>
                <w:color w:val="0D0D0D"/>
                <w:szCs w:val="20"/>
                <w:shd w:val="clear" w:color="auto" w:fill="FFFFFF"/>
              </w:rPr>
              <w:t>KNeighborsClassifer</w:t>
            </w:r>
            <w:proofErr w:type="spellEnd"/>
          </w:p>
        </w:tc>
        <w:tc>
          <w:tcPr>
            <w:tcW w:w="0" w:type="auto"/>
          </w:tcPr>
          <w:p w14:paraId="4B2261FD" w14:textId="5713AFEB" w:rsidR="001D3B7F" w:rsidRDefault="001D3B7F" w:rsidP="00211BDC">
            <w:pPr>
              <w:spacing w:line="240" w:lineRule="auto"/>
              <w:ind w:left="0" w:right="288" w:firstLine="0"/>
              <w:rPr>
                <w:color w:val="0D0D0D"/>
                <w:szCs w:val="20"/>
                <w:shd w:val="clear" w:color="auto" w:fill="FFFFFF"/>
              </w:rPr>
            </w:pPr>
            <w:r>
              <w:rPr>
                <w:color w:val="0D0D0D"/>
                <w:szCs w:val="20"/>
                <w:shd w:val="clear" w:color="auto" w:fill="FFFFFF"/>
              </w:rPr>
              <w:t>0.91</w:t>
            </w:r>
          </w:p>
        </w:tc>
      </w:tr>
      <w:tr w:rsidR="001D3B7F" w14:paraId="55C65CB2" w14:textId="77777777" w:rsidTr="001D3B7F">
        <w:tc>
          <w:tcPr>
            <w:tcW w:w="0" w:type="auto"/>
          </w:tcPr>
          <w:p w14:paraId="46EAB79C" w14:textId="20FF8CF0" w:rsidR="001D3B7F" w:rsidRDefault="001D3B7F" w:rsidP="00211BDC">
            <w:pPr>
              <w:spacing w:line="240" w:lineRule="auto"/>
              <w:ind w:left="0" w:right="288" w:firstLine="0"/>
              <w:rPr>
                <w:color w:val="0D0D0D"/>
                <w:szCs w:val="20"/>
                <w:shd w:val="clear" w:color="auto" w:fill="FFFFFF"/>
              </w:rPr>
            </w:pPr>
            <w:proofErr w:type="spellStart"/>
            <w:r>
              <w:rPr>
                <w:color w:val="0D0D0D"/>
                <w:szCs w:val="20"/>
                <w:shd w:val="clear" w:color="auto" w:fill="FFFFFF"/>
              </w:rPr>
              <w:t>DecisionTreeClassifier</w:t>
            </w:r>
            <w:proofErr w:type="spellEnd"/>
          </w:p>
        </w:tc>
        <w:tc>
          <w:tcPr>
            <w:tcW w:w="0" w:type="auto"/>
          </w:tcPr>
          <w:p w14:paraId="3592A4BB" w14:textId="3CD28388" w:rsidR="001D3B7F" w:rsidRDefault="001D3B7F" w:rsidP="00211BDC">
            <w:pPr>
              <w:spacing w:line="240" w:lineRule="auto"/>
              <w:ind w:left="0" w:right="288" w:firstLine="0"/>
              <w:rPr>
                <w:color w:val="0D0D0D"/>
                <w:szCs w:val="20"/>
                <w:shd w:val="clear" w:color="auto" w:fill="FFFFFF"/>
              </w:rPr>
            </w:pPr>
            <w:r>
              <w:rPr>
                <w:color w:val="0D0D0D"/>
                <w:szCs w:val="20"/>
                <w:shd w:val="clear" w:color="auto" w:fill="FFFFFF"/>
              </w:rPr>
              <w:t>0.91</w:t>
            </w:r>
          </w:p>
        </w:tc>
      </w:tr>
      <w:tr w:rsidR="001D3B7F" w14:paraId="49E1B004" w14:textId="77777777" w:rsidTr="001D3B7F">
        <w:tc>
          <w:tcPr>
            <w:tcW w:w="0" w:type="auto"/>
          </w:tcPr>
          <w:p w14:paraId="35DEEC6F" w14:textId="368E5395" w:rsidR="001D3B7F" w:rsidRDefault="001D3B7F" w:rsidP="00211BDC">
            <w:pPr>
              <w:spacing w:line="240" w:lineRule="auto"/>
              <w:ind w:left="0" w:right="288" w:firstLine="0"/>
              <w:rPr>
                <w:color w:val="0D0D0D"/>
                <w:szCs w:val="20"/>
                <w:shd w:val="clear" w:color="auto" w:fill="FFFFFF"/>
              </w:rPr>
            </w:pPr>
            <w:r>
              <w:rPr>
                <w:color w:val="0D0D0D"/>
                <w:szCs w:val="20"/>
                <w:shd w:val="clear" w:color="auto" w:fill="FFFFFF"/>
              </w:rPr>
              <w:t>GaussianNB</w:t>
            </w:r>
          </w:p>
        </w:tc>
        <w:tc>
          <w:tcPr>
            <w:tcW w:w="0" w:type="auto"/>
          </w:tcPr>
          <w:p w14:paraId="44213B03" w14:textId="4FC83E5A" w:rsidR="001D3B7F" w:rsidRDefault="001D3B7F" w:rsidP="00211BDC">
            <w:pPr>
              <w:spacing w:line="240" w:lineRule="auto"/>
              <w:ind w:left="0" w:right="288" w:firstLine="0"/>
              <w:rPr>
                <w:color w:val="0D0D0D"/>
                <w:szCs w:val="20"/>
                <w:shd w:val="clear" w:color="auto" w:fill="FFFFFF"/>
              </w:rPr>
            </w:pPr>
            <w:r>
              <w:rPr>
                <w:color w:val="0D0D0D"/>
                <w:szCs w:val="20"/>
                <w:shd w:val="clear" w:color="auto" w:fill="FFFFFF"/>
              </w:rPr>
              <w:t>0.94</w:t>
            </w:r>
          </w:p>
        </w:tc>
      </w:tr>
      <w:tr w:rsidR="001D3B7F" w14:paraId="232C0729" w14:textId="77777777" w:rsidTr="001D3B7F">
        <w:tc>
          <w:tcPr>
            <w:tcW w:w="0" w:type="auto"/>
          </w:tcPr>
          <w:p w14:paraId="722A5FB1" w14:textId="3D880417" w:rsidR="001D3B7F" w:rsidRDefault="001D3B7F" w:rsidP="00211BDC">
            <w:pPr>
              <w:spacing w:line="240" w:lineRule="auto"/>
              <w:ind w:left="0" w:right="288" w:firstLine="0"/>
              <w:rPr>
                <w:color w:val="0D0D0D"/>
                <w:szCs w:val="20"/>
                <w:shd w:val="clear" w:color="auto" w:fill="FFFFFF"/>
              </w:rPr>
            </w:pPr>
            <w:proofErr w:type="spellStart"/>
            <w:r>
              <w:rPr>
                <w:color w:val="0D0D0D"/>
                <w:szCs w:val="20"/>
                <w:shd w:val="clear" w:color="auto" w:fill="FFFFFF"/>
              </w:rPr>
              <w:t>SVC_beforegrid</w:t>
            </w:r>
            <w:proofErr w:type="spellEnd"/>
          </w:p>
        </w:tc>
        <w:tc>
          <w:tcPr>
            <w:tcW w:w="0" w:type="auto"/>
          </w:tcPr>
          <w:p w14:paraId="5EA60C20" w14:textId="48B7FF38" w:rsidR="001D3B7F" w:rsidRDefault="00F30032" w:rsidP="00211BDC">
            <w:pPr>
              <w:spacing w:line="240" w:lineRule="auto"/>
              <w:ind w:left="0" w:right="288" w:firstLine="0"/>
              <w:rPr>
                <w:color w:val="0D0D0D"/>
                <w:szCs w:val="20"/>
                <w:shd w:val="clear" w:color="auto" w:fill="FFFFFF"/>
              </w:rPr>
            </w:pPr>
            <w:r>
              <w:rPr>
                <w:color w:val="0D0D0D"/>
                <w:szCs w:val="20"/>
                <w:shd w:val="clear" w:color="auto" w:fill="FFFFFF"/>
              </w:rPr>
              <w:t>0.78</w:t>
            </w:r>
          </w:p>
        </w:tc>
      </w:tr>
      <w:tr w:rsidR="001D3B7F" w14:paraId="2AEB0A69" w14:textId="77777777" w:rsidTr="001D3B7F">
        <w:tc>
          <w:tcPr>
            <w:tcW w:w="0" w:type="auto"/>
          </w:tcPr>
          <w:p w14:paraId="6B1B7A12" w14:textId="76E75DC1" w:rsidR="001D3B7F" w:rsidRDefault="001D3B7F" w:rsidP="00211BDC">
            <w:pPr>
              <w:spacing w:line="240" w:lineRule="auto"/>
              <w:ind w:left="0" w:right="288" w:firstLine="0"/>
              <w:rPr>
                <w:color w:val="0D0D0D"/>
                <w:szCs w:val="20"/>
                <w:shd w:val="clear" w:color="auto" w:fill="FFFFFF"/>
              </w:rPr>
            </w:pPr>
            <w:proofErr w:type="spellStart"/>
            <w:r>
              <w:rPr>
                <w:color w:val="0D0D0D"/>
                <w:szCs w:val="20"/>
                <w:shd w:val="clear" w:color="auto" w:fill="FFFFFF"/>
              </w:rPr>
              <w:t>RandomForest_beforegrid</w:t>
            </w:r>
            <w:proofErr w:type="spellEnd"/>
          </w:p>
        </w:tc>
        <w:tc>
          <w:tcPr>
            <w:tcW w:w="0" w:type="auto"/>
          </w:tcPr>
          <w:p w14:paraId="1826FE00" w14:textId="43E302D4" w:rsidR="001D3B7F" w:rsidRDefault="00F30032" w:rsidP="00211BDC">
            <w:pPr>
              <w:spacing w:line="240" w:lineRule="auto"/>
              <w:ind w:left="0" w:right="288" w:firstLine="0"/>
              <w:rPr>
                <w:color w:val="0D0D0D"/>
                <w:szCs w:val="20"/>
                <w:shd w:val="clear" w:color="auto" w:fill="FFFFFF"/>
              </w:rPr>
            </w:pPr>
            <w:r>
              <w:rPr>
                <w:color w:val="0D0D0D"/>
                <w:szCs w:val="20"/>
                <w:shd w:val="clear" w:color="auto" w:fill="FFFFFF"/>
              </w:rPr>
              <w:t>0.64</w:t>
            </w:r>
          </w:p>
        </w:tc>
      </w:tr>
      <w:tr w:rsidR="001D3B7F" w14:paraId="009838D0" w14:textId="77777777" w:rsidTr="001D3B7F">
        <w:tc>
          <w:tcPr>
            <w:tcW w:w="0" w:type="auto"/>
          </w:tcPr>
          <w:p w14:paraId="15FB31C4" w14:textId="6E676D3B" w:rsidR="001D3B7F" w:rsidRDefault="001D3B7F" w:rsidP="00211BDC">
            <w:pPr>
              <w:spacing w:line="240" w:lineRule="auto"/>
              <w:ind w:left="0" w:right="288" w:firstLine="0"/>
              <w:rPr>
                <w:color w:val="0D0D0D"/>
                <w:szCs w:val="20"/>
                <w:shd w:val="clear" w:color="auto" w:fill="FFFFFF"/>
              </w:rPr>
            </w:pPr>
            <w:proofErr w:type="spellStart"/>
            <w:r>
              <w:rPr>
                <w:color w:val="0D0D0D"/>
                <w:szCs w:val="20"/>
                <w:shd w:val="clear" w:color="auto" w:fill="FFFFFF"/>
              </w:rPr>
              <w:t>XGBClassifier</w:t>
            </w:r>
            <w:proofErr w:type="spellEnd"/>
          </w:p>
        </w:tc>
        <w:tc>
          <w:tcPr>
            <w:tcW w:w="0" w:type="auto"/>
          </w:tcPr>
          <w:p w14:paraId="60B0FAF3" w14:textId="343BBCBF" w:rsidR="001D3B7F" w:rsidRDefault="00F30032" w:rsidP="00211BDC">
            <w:pPr>
              <w:spacing w:line="240" w:lineRule="auto"/>
              <w:ind w:left="0" w:right="288" w:firstLine="0"/>
              <w:rPr>
                <w:color w:val="0D0D0D"/>
                <w:szCs w:val="20"/>
                <w:shd w:val="clear" w:color="auto" w:fill="FFFFFF"/>
              </w:rPr>
            </w:pPr>
            <w:r>
              <w:rPr>
                <w:color w:val="0D0D0D"/>
                <w:szCs w:val="20"/>
                <w:shd w:val="clear" w:color="auto" w:fill="FFFFFF"/>
              </w:rPr>
              <w:t>0.99</w:t>
            </w:r>
          </w:p>
        </w:tc>
      </w:tr>
      <w:tr w:rsidR="001D3B7F" w14:paraId="442C339B" w14:textId="77777777" w:rsidTr="001D3B7F">
        <w:tc>
          <w:tcPr>
            <w:tcW w:w="0" w:type="auto"/>
          </w:tcPr>
          <w:p w14:paraId="6AC832B1" w14:textId="097B9BD5" w:rsidR="001D3B7F" w:rsidRDefault="001D3B7F" w:rsidP="00211BDC">
            <w:pPr>
              <w:spacing w:line="240" w:lineRule="auto"/>
              <w:ind w:left="0" w:right="288" w:firstLine="0"/>
              <w:rPr>
                <w:color w:val="0D0D0D"/>
                <w:szCs w:val="20"/>
                <w:shd w:val="clear" w:color="auto" w:fill="FFFFFF"/>
              </w:rPr>
            </w:pPr>
            <w:proofErr w:type="spellStart"/>
            <w:r>
              <w:rPr>
                <w:color w:val="0D0D0D"/>
                <w:szCs w:val="20"/>
                <w:shd w:val="clear" w:color="auto" w:fill="FFFFFF"/>
              </w:rPr>
              <w:t>GradientBoosting</w:t>
            </w:r>
            <w:proofErr w:type="spellEnd"/>
          </w:p>
        </w:tc>
        <w:tc>
          <w:tcPr>
            <w:tcW w:w="0" w:type="auto"/>
          </w:tcPr>
          <w:p w14:paraId="1D4D93CF" w14:textId="5D052AE5" w:rsidR="001D3B7F" w:rsidRDefault="00F30032" w:rsidP="00211BDC">
            <w:pPr>
              <w:spacing w:line="240" w:lineRule="auto"/>
              <w:ind w:left="0" w:right="288" w:firstLine="0"/>
              <w:rPr>
                <w:color w:val="0D0D0D"/>
                <w:szCs w:val="20"/>
                <w:shd w:val="clear" w:color="auto" w:fill="FFFFFF"/>
              </w:rPr>
            </w:pPr>
            <w:r>
              <w:rPr>
                <w:color w:val="0D0D0D"/>
                <w:szCs w:val="20"/>
                <w:shd w:val="clear" w:color="auto" w:fill="FFFFFF"/>
              </w:rPr>
              <w:t>0.64</w:t>
            </w:r>
          </w:p>
        </w:tc>
      </w:tr>
      <w:tr w:rsidR="001D3B7F" w14:paraId="48AB57FD" w14:textId="77777777" w:rsidTr="001D3B7F">
        <w:tc>
          <w:tcPr>
            <w:tcW w:w="0" w:type="auto"/>
          </w:tcPr>
          <w:p w14:paraId="6EC49F1E" w14:textId="667BD0F8" w:rsidR="001D3B7F" w:rsidRDefault="001D3B7F" w:rsidP="00211BDC">
            <w:pPr>
              <w:spacing w:line="240" w:lineRule="auto"/>
              <w:ind w:left="0" w:right="288" w:firstLine="0"/>
              <w:rPr>
                <w:color w:val="0D0D0D"/>
                <w:szCs w:val="20"/>
                <w:shd w:val="clear" w:color="auto" w:fill="FFFFFF"/>
              </w:rPr>
            </w:pPr>
            <w:proofErr w:type="spellStart"/>
            <w:r>
              <w:rPr>
                <w:color w:val="0D0D0D"/>
                <w:szCs w:val="20"/>
                <w:shd w:val="clear" w:color="auto" w:fill="FFFFFF"/>
              </w:rPr>
              <w:t>AdaBoosting</w:t>
            </w:r>
            <w:proofErr w:type="spellEnd"/>
          </w:p>
        </w:tc>
        <w:tc>
          <w:tcPr>
            <w:tcW w:w="0" w:type="auto"/>
          </w:tcPr>
          <w:p w14:paraId="08192BA0" w14:textId="550CD4AA" w:rsidR="001D3B7F" w:rsidRDefault="00F30032" w:rsidP="00211BDC">
            <w:pPr>
              <w:spacing w:line="240" w:lineRule="auto"/>
              <w:ind w:left="0" w:right="288" w:firstLine="0"/>
              <w:rPr>
                <w:color w:val="0D0D0D"/>
                <w:szCs w:val="20"/>
                <w:shd w:val="clear" w:color="auto" w:fill="FFFFFF"/>
              </w:rPr>
            </w:pPr>
            <w:r>
              <w:rPr>
                <w:color w:val="0D0D0D"/>
                <w:szCs w:val="20"/>
                <w:shd w:val="clear" w:color="auto" w:fill="FFFFFF"/>
              </w:rPr>
              <w:t>0.49</w:t>
            </w:r>
          </w:p>
        </w:tc>
      </w:tr>
      <w:tr w:rsidR="001D3B7F" w14:paraId="659BA980" w14:textId="77777777" w:rsidTr="001D3B7F">
        <w:tc>
          <w:tcPr>
            <w:tcW w:w="0" w:type="auto"/>
          </w:tcPr>
          <w:p w14:paraId="705B6DF5" w14:textId="0D276233" w:rsidR="001D3B7F" w:rsidRDefault="001D3B7F" w:rsidP="00211BDC">
            <w:pPr>
              <w:spacing w:line="240" w:lineRule="auto"/>
              <w:ind w:left="0" w:right="288" w:firstLine="0"/>
              <w:rPr>
                <w:color w:val="0D0D0D"/>
                <w:szCs w:val="20"/>
                <w:shd w:val="clear" w:color="auto" w:fill="FFFFFF"/>
              </w:rPr>
            </w:pPr>
            <w:proofErr w:type="spellStart"/>
            <w:r>
              <w:rPr>
                <w:color w:val="0D0D0D"/>
                <w:szCs w:val="20"/>
                <w:shd w:val="clear" w:color="auto" w:fill="FFFFFF"/>
              </w:rPr>
              <w:t>SVC_aftergrid</w:t>
            </w:r>
            <w:proofErr w:type="spellEnd"/>
          </w:p>
        </w:tc>
        <w:tc>
          <w:tcPr>
            <w:tcW w:w="0" w:type="auto"/>
          </w:tcPr>
          <w:p w14:paraId="7E96432A" w14:textId="5B18740D" w:rsidR="001D3B7F" w:rsidRDefault="00F30032" w:rsidP="00211BDC">
            <w:pPr>
              <w:spacing w:line="240" w:lineRule="auto"/>
              <w:ind w:left="0" w:right="288" w:firstLine="0"/>
              <w:rPr>
                <w:color w:val="0D0D0D"/>
                <w:szCs w:val="20"/>
                <w:shd w:val="clear" w:color="auto" w:fill="FFFFFF"/>
              </w:rPr>
            </w:pPr>
            <w:r>
              <w:rPr>
                <w:color w:val="0D0D0D"/>
                <w:szCs w:val="20"/>
                <w:shd w:val="clear" w:color="auto" w:fill="FFFFFF"/>
              </w:rPr>
              <w:t>1.0</w:t>
            </w:r>
          </w:p>
        </w:tc>
      </w:tr>
      <w:tr w:rsidR="001D3B7F" w14:paraId="7CB174DA" w14:textId="77777777" w:rsidTr="001D3B7F">
        <w:tc>
          <w:tcPr>
            <w:tcW w:w="0" w:type="auto"/>
          </w:tcPr>
          <w:p w14:paraId="1FC28E76" w14:textId="03188E0F" w:rsidR="001D3B7F" w:rsidRDefault="001D3B7F" w:rsidP="00211BDC">
            <w:pPr>
              <w:spacing w:line="240" w:lineRule="auto"/>
              <w:ind w:left="0" w:right="288" w:firstLine="0"/>
              <w:rPr>
                <w:color w:val="0D0D0D"/>
                <w:szCs w:val="20"/>
                <w:shd w:val="clear" w:color="auto" w:fill="FFFFFF"/>
              </w:rPr>
            </w:pPr>
            <w:proofErr w:type="spellStart"/>
            <w:r>
              <w:rPr>
                <w:color w:val="0D0D0D"/>
                <w:szCs w:val="20"/>
                <w:shd w:val="clear" w:color="auto" w:fill="FFFFFF"/>
              </w:rPr>
              <w:t>RandomForest_aftergrid</w:t>
            </w:r>
            <w:proofErr w:type="spellEnd"/>
          </w:p>
        </w:tc>
        <w:tc>
          <w:tcPr>
            <w:tcW w:w="0" w:type="auto"/>
          </w:tcPr>
          <w:p w14:paraId="05DFFB1F" w14:textId="3BA42A5C" w:rsidR="001D3B7F" w:rsidRDefault="00F30032" w:rsidP="00211BDC">
            <w:pPr>
              <w:spacing w:line="240" w:lineRule="auto"/>
              <w:ind w:left="0" w:right="288" w:firstLine="0"/>
              <w:rPr>
                <w:color w:val="0D0D0D"/>
                <w:szCs w:val="20"/>
                <w:shd w:val="clear" w:color="auto" w:fill="FFFFFF"/>
              </w:rPr>
            </w:pPr>
            <w:r>
              <w:rPr>
                <w:color w:val="0D0D0D"/>
                <w:szCs w:val="20"/>
                <w:shd w:val="clear" w:color="auto" w:fill="FFFFFF"/>
              </w:rPr>
              <w:t>0.96</w:t>
            </w:r>
          </w:p>
        </w:tc>
      </w:tr>
    </w:tbl>
    <w:p w14:paraId="260DE653" w14:textId="358A0416" w:rsidR="00F30032" w:rsidRPr="00807F76" w:rsidRDefault="00F30032" w:rsidP="00F30032">
      <w:pPr>
        <w:spacing w:line="240" w:lineRule="auto"/>
        <w:ind w:left="288" w:right="288" w:firstLine="0"/>
        <w:rPr>
          <w:b/>
          <w:bCs/>
          <w:color w:val="auto"/>
          <w:szCs w:val="20"/>
        </w:rPr>
      </w:pPr>
      <w:r>
        <w:rPr>
          <w:b/>
          <w:bCs/>
          <w:color w:val="auto"/>
          <w:szCs w:val="20"/>
        </w:rPr>
        <w:t>Table-2.</w:t>
      </w:r>
      <w:r w:rsidRPr="00807F76">
        <w:rPr>
          <w:color w:val="auto"/>
          <w:szCs w:val="20"/>
        </w:rPr>
        <w:t xml:space="preserve"> Applied Classifiers concerning test </w:t>
      </w:r>
      <w:proofErr w:type="gramStart"/>
      <w:r w:rsidRPr="00807F76">
        <w:rPr>
          <w:color w:val="auto"/>
          <w:szCs w:val="20"/>
        </w:rPr>
        <w:t>accuracy</w:t>
      </w:r>
      <w:proofErr w:type="gramEnd"/>
    </w:p>
    <w:p w14:paraId="61AA914F" w14:textId="7E49D25E" w:rsidR="002709E5" w:rsidRPr="00807F76" w:rsidRDefault="002709E5" w:rsidP="00F30032">
      <w:pPr>
        <w:spacing w:line="240" w:lineRule="auto"/>
        <w:ind w:left="0" w:right="288" w:firstLine="0"/>
        <w:rPr>
          <w:szCs w:val="20"/>
        </w:rPr>
      </w:pPr>
    </w:p>
    <w:p w14:paraId="687A2592" w14:textId="6D695DA6" w:rsidR="002709E5" w:rsidRPr="00211BDC" w:rsidRDefault="0089417C" w:rsidP="00211BDC">
      <w:pPr>
        <w:pStyle w:val="Heading1"/>
        <w:spacing w:line="240" w:lineRule="auto"/>
        <w:ind w:left="288" w:right="288" w:firstLine="0"/>
        <w:rPr>
          <w:b/>
          <w:bCs/>
          <w:sz w:val="24"/>
        </w:rPr>
      </w:pPr>
      <w:r w:rsidRPr="0089417C">
        <w:rPr>
          <w:b/>
          <w:bCs/>
          <w:sz w:val="24"/>
        </w:rPr>
        <w:t>5. CONCLUSION</w:t>
      </w:r>
    </w:p>
    <w:p w14:paraId="57D20916" w14:textId="6DEF3B8D" w:rsidR="005A0180" w:rsidRPr="005A0180" w:rsidRDefault="005A0180" w:rsidP="005A0180">
      <w:pPr>
        <w:spacing w:line="240" w:lineRule="auto"/>
        <w:ind w:left="288" w:right="288"/>
        <w:rPr>
          <w:szCs w:val="20"/>
        </w:rPr>
      </w:pPr>
      <w:r w:rsidRPr="005A0180">
        <w:rPr>
          <w:szCs w:val="20"/>
        </w:rPr>
        <w:t>This paper attempted to use machine learning techniques to detect autism spectrum disorder (ASD) across different age groups, including children, teens, and adults in non-clinical cases. Various performance evaluation parameters were employed to assess the models used in diagnosing ASD. The results were compared with recent studies, demonstrating that our approach enhances the prediction model's performance significantly.</w:t>
      </w:r>
    </w:p>
    <w:p w14:paraId="12A8ACF3" w14:textId="0DCC83D7" w:rsidR="005A0180" w:rsidRPr="005A0180" w:rsidRDefault="005A0180" w:rsidP="005A0180">
      <w:pPr>
        <w:spacing w:line="240" w:lineRule="auto"/>
        <w:ind w:left="278" w:right="288" w:firstLine="0"/>
        <w:rPr>
          <w:szCs w:val="20"/>
        </w:rPr>
      </w:pPr>
      <w:r w:rsidRPr="005A0180">
        <w:rPr>
          <w:szCs w:val="20"/>
        </w:rPr>
        <w:t>By utilizing Random Forest sampling, we were able to detect ASD more accurately. The application of Grid Search CV and pipeline techniques proved to be instrumental in improving the model's accuracy from 64% to 96%. Despite the notable performance metrics such as precision, recall, and F1-score all reaching 1.00, the observed discrepancy between training and test accuracy indicates potential issues of underfitting and overfitting that need to be addressed.</w:t>
      </w:r>
    </w:p>
    <w:p w14:paraId="3100377E" w14:textId="6BFF97CD" w:rsidR="002709E5" w:rsidRPr="00807F76" w:rsidRDefault="005A0180" w:rsidP="005A0180">
      <w:pPr>
        <w:spacing w:line="240" w:lineRule="auto"/>
        <w:ind w:left="288" w:right="288"/>
        <w:rPr>
          <w:szCs w:val="20"/>
        </w:rPr>
      </w:pPr>
      <w:r w:rsidRPr="005A0180">
        <w:rPr>
          <w:szCs w:val="20"/>
        </w:rPr>
        <w:lastRenderedPageBreak/>
        <w:t>These findings suggest that with further refinement and addressing of the overfitting issue, the model could serve as a robust tool for early detection of ASD. The improvements in accuracy and the balanced performance metrics highlight the potential of machine learning techniques, particularly Random Forest, in enhancing ASD detection and providing timely interventions. Future work should focus on fine-tuning the model, incorporating more diverse datasets, and exploring additional machine learning algorithms to ensure the model's generalizability and reliability across various populations.</w:t>
      </w:r>
    </w:p>
    <w:p w14:paraId="705DB45D" w14:textId="77777777" w:rsidR="002709E5" w:rsidRPr="00807F76" w:rsidRDefault="002709E5" w:rsidP="00063349">
      <w:pPr>
        <w:spacing w:line="240" w:lineRule="auto"/>
        <w:ind w:left="288" w:right="288"/>
        <w:rPr>
          <w:szCs w:val="20"/>
        </w:rPr>
      </w:pPr>
    </w:p>
    <w:p w14:paraId="55DD3A96" w14:textId="764A2B4C" w:rsidR="002709E5" w:rsidRPr="0089417C" w:rsidRDefault="0089417C" w:rsidP="00063349">
      <w:pPr>
        <w:pStyle w:val="Heading1"/>
        <w:spacing w:after="41" w:line="240" w:lineRule="auto"/>
        <w:ind w:left="288" w:right="288"/>
        <w:rPr>
          <w:b/>
          <w:bCs/>
          <w:sz w:val="24"/>
        </w:rPr>
      </w:pPr>
      <w:r w:rsidRPr="0089417C">
        <w:rPr>
          <w:b/>
          <w:bCs/>
          <w:sz w:val="24"/>
        </w:rPr>
        <w:t>6. REFERENCE</w:t>
      </w:r>
      <w:r w:rsidR="00E418D5">
        <w:rPr>
          <w:b/>
          <w:bCs/>
          <w:sz w:val="24"/>
        </w:rPr>
        <w:t>S</w:t>
      </w:r>
    </w:p>
    <w:p w14:paraId="231D6E6D" w14:textId="77777777" w:rsidR="002709E5" w:rsidRPr="00807F76" w:rsidRDefault="00000000" w:rsidP="00063349">
      <w:pPr>
        <w:pStyle w:val="ListParagraph"/>
        <w:spacing w:line="240" w:lineRule="auto"/>
        <w:ind w:left="288" w:right="288"/>
      </w:pPr>
      <w:r w:rsidRPr="00807F76">
        <w:t>Sharif, H., &amp; Khan, R. A. (2022). A novel machine learning based framework for detection of autism spectrum disorder (ASD). Applied Artificial Intelligence, 36(1), 2004655.</w:t>
      </w:r>
    </w:p>
    <w:p w14:paraId="3B220E96" w14:textId="77777777" w:rsidR="002709E5" w:rsidRPr="00807F76" w:rsidRDefault="00000000" w:rsidP="00063349">
      <w:pPr>
        <w:pStyle w:val="ListParagraph"/>
        <w:spacing w:line="240" w:lineRule="auto"/>
        <w:ind w:left="288" w:right="288"/>
      </w:pPr>
      <w:r w:rsidRPr="00807F76">
        <w:t>Kojovic, N., Natraj, S., Mohanty, S. P., Maillart, T., &amp; Schaer, M. (2021). Using 2D Video-based Pose Estimation for Automated Prediction of Autism Spectrum Disorders in Preschoolers. medRxiv, 2021-04.</w:t>
      </w:r>
    </w:p>
    <w:p w14:paraId="249652CE" w14:textId="77777777" w:rsidR="002709E5" w:rsidRPr="00807F76" w:rsidRDefault="00000000" w:rsidP="00063349">
      <w:pPr>
        <w:pStyle w:val="ListParagraph"/>
        <w:spacing w:line="240" w:lineRule="auto"/>
        <w:ind w:left="288" w:right="288"/>
      </w:pPr>
      <w:r w:rsidRPr="00807F76">
        <w:t>Del Coco, M., Leo, M., Carcagnì, P., Fama, F., Spadaro, L., Ruta, L., ... &amp; Distante, C. (2017). Study of mechanisms of social interaction stimulation in autism spectrum disorder by assisted humanoid robot. IEEE Transactions on Cognitive and Developmental Systems, 10(4), 993-1004.</w:t>
      </w:r>
    </w:p>
    <w:p w14:paraId="35F37929" w14:textId="77777777" w:rsidR="002709E5" w:rsidRPr="00807F76" w:rsidRDefault="00000000" w:rsidP="00063349">
      <w:pPr>
        <w:pStyle w:val="ListParagraph"/>
        <w:spacing w:line="240" w:lineRule="auto"/>
        <w:ind w:left="288" w:right="288"/>
      </w:pPr>
      <w:r w:rsidRPr="00807F76">
        <w:t>M. Bala, M. H. Ali, M. S. Satu, K. F. Hasan, and M. A. Moni, ‘‘Efficient machine learning models for early stage detection of autism spectrum disorder,’’ Algorithms, vol. 15, no. 5, p. 166, May 2022.</w:t>
      </w:r>
    </w:p>
    <w:p w14:paraId="587BE8F1" w14:textId="77777777" w:rsidR="002709E5" w:rsidRPr="00807F76" w:rsidRDefault="00000000" w:rsidP="00063349">
      <w:pPr>
        <w:pStyle w:val="ListParagraph"/>
        <w:spacing w:line="240" w:lineRule="auto"/>
        <w:ind w:left="288" w:right="288"/>
      </w:pPr>
      <w:r w:rsidRPr="00807F76">
        <w:t>Thabtah, F., Abdelhamid, N., &amp; Peebles, D. (2019). A machine learning autism classification based on logistic regression analysis. Health information science and systems, 7, 1-11.</w:t>
      </w:r>
    </w:p>
    <w:p w14:paraId="24A45798" w14:textId="77777777" w:rsidR="002709E5" w:rsidRPr="00807F76" w:rsidRDefault="00000000" w:rsidP="00063349">
      <w:pPr>
        <w:pStyle w:val="ListParagraph"/>
        <w:spacing w:line="240" w:lineRule="auto"/>
        <w:ind w:left="288" w:right="288"/>
      </w:pPr>
      <w:r w:rsidRPr="00807F76">
        <w:t>F. Z. Subah, K. Deb, P. K. Dhar, and T. Koshiba, ‘‘A deep learning approach to predict autism spectrum disorder using multisite resting-state fMRI,’’Appl. Sci., vol. 11, no. 8, p. 3636, Apr. 2021.</w:t>
      </w:r>
    </w:p>
    <w:p w14:paraId="4FC1273A" w14:textId="77777777" w:rsidR="002709E5" w:rsidRPr="00807F76" w:rsidRDefault="00000000" w:rsidP="00063349">
      <w:pPr>
        <w:pStyle w:val="ListParagraph"/>
        <w:spacing w:line="240" w:lineRule="auto"/>
        <w:ind w:left="288" w:right="288"/>
      </w:pPr>
      <w:r w:rsidRPr="00807F76">
        <w:t>H. Chahkandi Nejad, O. Khayat, and J. Razjouyan, ‘‘Software development of an intelligent spirography test system for neurological disorder detection and quantification,’’ J. Intell. Fuzzy Syst., vol. 28, no. 5, pp. 2149–2157, Jun. 2015.</w:t>
      </w:r>
    </w:p>
    <w:p w14:paraId="400AC113" w14:textId="77777777" w:rsidR="002709E5" w:rsidRPr="00807F76" w:rsidRDefault="00000000" w:rsidP="00063349">
      <w:pPr>
        <w:pStyle w:val="ListParagraph"/>
        <w:spacing w:line="240" w:lineRule="auto"/>
        <w:ind w:left="288" w:right="288"/>
      </w:pPr>
      <w:r w:rsidRPr="00807F76">
        <w:t>Hasan, S. M., Uddin, M. P., Al Mamun, M., Sharif, M. I., Ulhaq, A., &amp; Krishnamoorthy, G. (2022). A Machine Learning Framework for Early-Stage Detection of Autism Spectrum Disorders. IEEE Access, 11, 15038-15057.</w:t>
      </w:r>
    </w:p>
    <w:p w14:paraId="779DCA0B" w14:textId="10FE3780" w:rsidR="002709E5" w:rsidRPr="00807F76" w:rsidRDefault="002709E5" w:rsidP="001F12C7">
      <w:pPr>
        <w:pStyle w:val="ListParagraph"/>
        <w:numPr>
          <w:ilvl w:val="0"/>
          <w:numId w:val="0"/>
        </w:numPr>
        <w:spacing w:line="240" w:lineRule="auto"/>
        <w:ind w:left="288" w:right="288"/>
      </w:pPr>
    </w:p>
    <w:p w14:paraId="7B5D0785" w14:textId="77777777" w:rsidR="002709E5" w:rsidRPr="00807F76" w:rsidRDefault="00000000" w:rsidP="00063349">
      <w:pPr>
        <w:pStyle w:val="ListParagraph"/>
        <w:spacing w:line="240" w:lineRule="auto"/>
        <w:ind w:left="288" w:right="288"/>
      </w:pPr>
      <w:r w:rsidRPr="00807F76">
        <w:t>G. Pesole, A. Desideri, and G. Chillemi, ‘‘Machine learning data analysis highlights the role of parasutterella and alloprevotella in autism spectrum disorders,’’ Biomedicines, vol. 10, no. 8, p. 2028, Aug. 2022.</w:t>
      </w:r>
    </w:p>
    <w:p w14:paraId="3AF67F83" w14:textId="77777777" w:rsidR="002709E5" w:rsidRPr="00807F76" w:rsidRDefault="00000000" w:rsidP="00063349">
      <w:pPr>
        <w:pStyle w:val="ListParagraph"/>
        <w:spacing w:line="240" w:lineRule="auto"/>
        <w:ind w:left="288" w:right="288"/>
      </w:pPr>
      <w:r w:rsidRPr="00807F76">
        <w:t>R. Sreedasyam, A. Rao, N. Sachidanandan, N. Sampath, and S. K. Vasudevan, ‘‘Aarya—A kinesthetic companion for children with autism spectrum disorder,’’ J. Intell. Fuzzy Syst., vol. 32, no. 4,pp. 2971–2976, Mar. 2017.</w:t>
      </w:r>
    </w:p>
    <w:p w14:paraId="1D86AAB8" w14:textId="77777777" w:rsidR="002709E5" w:rsidRPr="00807F76" w:rsidRDefault="00000000" w:rsidP="00063349">
      <w:pPr>
        <w:pStyle w:val="ListParagraph"/>
        <w:spacing w:line="240" w:lineRule="auto"/>
        <w:ind w:left="288" w:right="288"/>
      </w:pPr>
      <w:r w:rsidRPr="00807F76">
        <w:t>M. F. Misman, A. A. Samah, F. A. Ezudin, H. A. Majid, Z. A. Shah, H. Hashim, and M. F. Harun, ‘‘Classification of adults with autism spectrum disorder using deep neural network,’’ in Proc. 1st Int. Conf. Artif. Intell. Data Sci. (AiDAS), Sep. 2019, pp. 29–34.</w:t>
      </w:r>
    </w:p>
    <w:p w14:paraId="66ABFD4F" w14:textId="0F2EE83A" w:rsidR="002709E5" w:rsidRPr="00807F76" w:rsidRDefault="00000000" w:rsidP="00C74B73">
      <w:pPr>
        <w:pStyle w:val="ListParagraph"/>
        <w:spacing w:line="240" w:lineRule="auto"/>
        <w:ind w:left="288" w:right="288"/>
      </w:pPr>
      <w:r w:rsidRPr="00807F76">
        <w:t>S. Huang, N. Cai, P. P. Pacheco, S. Narrandes, Y. Wang, and W. Xu, ‘‘Applications of support vector machine (SVM) learning in cancer genomics,’’ Cancer Genomics Proteomics, vol. 15, no. 1, pp. 41–51, Jan./Feb. 2018.</w:t>
      </w:r>
    </w:p>
    <w:p w14:paraId="78C3E104" w14:textId="3543E373" w:rsidR="002709E5" w:rsidRPr="00C74B73" w:rsidRDefault="00000000" w:rsidP="00C74B73">
      <w:pPr>
        <w:pStyle w:val="ListParagraph"/>
        <w:spacing w:line="240" w:lineRule="auto"/>
        <w:ind w:left="288" w:right="288"/>
      </w:pPr>
      <w:r w:rsidRPr="00807F76">
        <w:t>Mohanta, A., &amp; Mittal, V. K. (2022). Analysis and classification of speech sounds of children with autism spectrum disorder using acoustic features. Computer Speech &amp; Language, 72, 101287.</w:t>
      </w:r>
    </w:p>
    <w:p w14:paraId="3F25DA44" w14:textId="680CD5E6" w:rsidR="002709E5" w:rsidRPr="00C74B73" w:rsidRDefault="00000000" w:rsidP="00C74B73">
      <w:pPr>
        <w:pStyle w:val="ListParagraph"/>
        <w:spacing w:line="240" w:lineRule="auto"/>
        <w:ind w:left="288" w:right="288"/>
      </w:pPr>
      <w:r w:rsidRPr="00807F76">
        <w:t>R. Gaspar, A., Oliva, D., Hinojosa, S., Aranguren, I., &amp; Zaldivar, D. (2022). An optimized Kernel Extreme Learning Machine for the classification of the autism spectrum disorder by using gaze tracking images. Applied Soft Computing, 120, 108654.</w:t>
      </w:r>
    </w:p>
    <w:p w14:paraId="08B5288C" w14:textId="32E7C321" w:rsidR="002709E5" w:rsidRPr="00C74B73" w:rsidRDefault="00000000" w:rsidP="00C74B73">
      <w:pPr>
        <w:pStyle w:val="ListParagraph"/>
        <w:spacing w:line="240" w:lineRule="auto"/>
        <w:ind w:left="288" w:right="288"/>
      </w:pPr>
      <w:r w:rsidRPr="00807F76">
        <w:t>M. Alsuliman and H. H. Al-Baity, ‘‘Efficient diagnosis of autism with optimized machine learning models: An experimental analysis on genetic and personal characteristic datasets,’’ Appl. Sci., vol. 12, no. 8, p. 3812, Apr. 2022.</w:t>
      </w:r>
    </w:p>
    <w:p w14:paraId="6078CF3C" w14:textId="40F4F5E8" w:rsidR="002709E5" w:rsidRPr="00C74B73" w:rsidRDefault="00000000" w:rsidP="00C74B73">
      <w:pPr>
        <w:pStyle w:val="ListParagraph"/>
        <w:spacing w:line="240" w:lineRule="auto"/>
        <w:ind w:left="288" w:right="288"/>
      </w:pPr>
      <w:r w:rsidRPr="00807F76">
        <w:t>S. P. Kamma, S. Bano, G. L. Niharika, G. S. Chilukuri, and D. Ghanta,‘‘Cost-effective and efficient detection of autism from screening test data using light gradient boosting machine,’’ in Intelligent Sustainable Systems.Singapore: Springer, pp. 777–789, 2022.</w:t>
      </w:r>
    </w:p>
    <w:p w14:paraId="139FDEE1" w14:textId="5DF755BC" w:rsidR="002709E5" w:rsidRPr="00C74B73" w:rsidRDefault="00000000" w:rsidP="00C74B73">
      <w:pPr>
        <w:pStyle w:val="ListParagraph"/>
        <w:spacing w:line="240" w:lineRule="auto"/>
        <w:ind w:left="288" w:right="288"/>
      </w:pPr>
      <w:r w:rsidRPr="00807F76">
        <w:t>U. Gupta, D. Gupta, and U. Agarwal, ‘‘Analysis of randomization-based approaches for autism spectrum disorder,’’ in Pattern Recognition and Data Analysis with Applications. Singapore: Springer, pp. 701–713, 2022.</w:t>
      </w:r>
    </w:p>
    <w:p w14:paraId="77360718" w14:textId="77777777" w:rsidR="002709E5" w:rsidRPr="00807F76" w:rsidRDefault="00000000" w:rsidP="00063349">
      <w:pPr>
        <w:pStyle w:val="ListParagraph"/>
        <w:spacing w:line="240" w:lineRule="auto"/>
        <w:ind w:left="288" w:right="288"/>
      </w:pPr>
      <w:r w:rsidRPr="00807F76">
        <w:lastRenderedPageBreak/>
        <w:t>T. Akter, M. Shahriare Satu, M. I. Khan, M. H. Ali, S. Uddin, P. Lio, J. M. W. Quinn, and M. A. Moni, ‘‘Machine learning-based models for early-stage detection of autism spectrum disorders,’’ IEEE Access, vol. 7, pp. 166509–166527, 2019.</w:t>
      </w:r>
    </w:p>
    <w:p w14:paraId="6EBB2E1C" w14:textId="445B5712" w:rsidR="00A205FE" w:rsidRPr="00807F76" w:rsidRDefault="00000000" w:rsidP="00A205FE">
      <w:pPr>
        <w:pStyle w:val="ListParagraph"/>
        <w:spacing w:line="240" w:lineRule="auto"/>
        <w:ind w:left="288" w:right="288"/>
        <w:sectPr w:rsidR="00A205FE" w:rsidRPr="00807F76" w:rsidSect="000A0A0A">
          <w:type w:val="continuous"/>
          <w:pgSz w:w="12242" w:h="15842" w:code="1"/>
          <w:pgMar w:top="1440" w:right="1440" w:bottom="1701" w:left="1440" w:header="720" w:footer="720" w:gutter="0"/>
          <w:cols w:space="308"/>
        </w:sectPr>
      </w:pPr>
      <w:r w:rsidRPr="00807F76">
        <w:t xml:space="preserve">Kaggle. (2022). Autism Spectrum Disorder Detection Dataset for Toddlers. [Online]. Available: </w:t>
      </w:r>
      <w:hyperlink r:id="rId14" w:history="1">
        <w:r w:rsidR="005B4F99" w:rsidRPr="004C5A2C">
          <w:rPr>
            <w:rStyle w:val="Hyperlink"/>
          </w:rPr>
          <w:t>https://www.kaggle.com/fabdelja/autism-screeningfor-toddlers</w:t>
        </w:r>
      </w:hyperlink>
    </w:p>
    <w:p w14:paraId="1DE4D4E5" w14:textId="559293AF" w:rsidR="002709E5" w:rsidRPr="00807F76" w:rsidRDefault="002709E5" w:rsidP="005B4F99">
      <w:pPr>
        <w:spacing w:after="115" w:line="232" w:lineRule="auto"/>
        <w:ind w:left="0" w:right="288" w:firstLine="0"/>
        <w:rPr>
          <w:szCs w:val="20"/>
        </w:rPr>
        <w:sectPr w:rsidR="002709E5" w:rsidRPr="00807F76" w:rsidSect="000A0A0A">
          <w:type w:val="continuous"/>
          <w:pgSz w:w="12242" w:h="15842" w:code="1"/>
          <w:pgMar w:top="1440" w:right="1440" w:bottom="1701" w:left="1440" w:header="720" w:footer="720" w:gutter="0"/>
          <w:cols w:space="308"/>
        </w:sectPr>
      </w:pPr>
    </w:p>
    <w:p w14:paraId="0E3D348D" w14:textId="77777777" w:rsidR="002709E5" w:rsidRPr="00807F76" w:rsidRDefault="002709E5" w:rsidP="005B4F99">
      <w:pPr>
        <w:ind w:left="0" w:firstLine="0"/>
        <w:rPr>
          <w:szCs w:val="20"/>
        </w:rPr>
        <w:sectPr w:rsidR="002709E5" w:rsidRPr="00807F76" w:rsidSect="000A0A0A">
          <w:type w:val="continuous"/>
          <w:pgSz w:w="12242" w:h="15842" w:code="1"/>
          <w:pgMar w:top="1440" w:right="1440" w:bottom="1701" w:left="1440" w:header="720" w:footer="720" w:gutter="0"/>
          <w:cols w:space="720"/>
        </w:sectPr>
      </w:pPr>
    </w:p>
    <w:p w14:paraId="517F4D5B" w14:textId="49903E4D" w:rsidR="002709E5" w:rsidRPr="00807F76" w:rsidRDefault="002709E5" w:rsidP="00E418D5">
      <w:pPr>
        <w:spacing w:after="0" w:line="259" w:lineRule="auto"/>
        <w:ind w:left="0" w:right="0" w:firstLine="0"/>
        <w:rPr>
          <w:szCs w:val="20"/>
        </w:rPr>
      </w:pPr>
    </w:p>
    <w:sectPr w:rsidR="002709E5" w:rsidRPr="00807F76" w:rsidSect="000A0A0A">
      <w:type w:val="continuous"/>
      <w:pgSz w:w="12242" w:h="15842" w:code="1"/>
      <w:pgMar w:top="1440" w:right="1440" w:bottom="1701"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1BEF59" w14:textId="77777777" w:rsidR="00B82F1B" w:rsidRDefault="00B82F1B">
      <w:pPr>
        <w:spacing w:line="240" w:lineRule="auto"/>
      </w:pPr>
      <w:r>
        <w:separator/>
      </w:r>
    </w:p>
  </w:endnote>
  <w:endnote w:type="continuationSeparator" w:id="0">
    <w:p w14:paraId="55AED37B" w14:textId="77777777" w:rsidR="00B82F1B" w:rsidRDefault="00B82F1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Light">
    <w:altName w:val="等线 Light"/>
    <w:charset w:val="86"/>
    <w:family w:val="auto"/>
    <w:pitch w:val="variable"/>
    <w:sig w:usb0="A00002BF" w:usb1="38CF7CFA" w:usb2="00000016" w:usb3="00000000" w:csb0="0004000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392ECC9" w14:textId="77777777" w:rsidR="00B82F1B" w:rsidRDefault="00B82F1B">
      <w:pPr>
        <w:spacing w:after="0"/>
      </w:pPr>
      <w:r>
        <w:separator/>
      </w:r>
    </w:p>
  </w:footnote>
  <w:footnote w:type="continuationSeparator" w:id="0">
    <w:p w14:paraId="1A419345" w14:textId="77777777" w:rsidR="00B82F1B" w:rsidRDefault="00B82F1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31F5DF0"/>
    <w:multiLevelType w:val="multilevel"/>
    <w:tmpl w:val="88BAC4AA"/>
    <w:lvl w:ilvl="0">
      <w:start w:val="1"/>
      <w:numFmt w:val="decimal"/>
      <w:pStyle w:val="ListParagraph"/>
      <w:lvlText w:val="%1."/>
      <w:lvlJc w:val="left"/>
      <w:pPr>
        <w:ind w:left="720" w:hanging="360"/>
      </w:pPr>
      <w:rPr>
        <w:b w:val="0"/>
        <w:i w:val="0"/>
        <w:strike w:val="0"/>
        <w:dstrike w:val="0"/>
        <w:color w:val="000000"/>
        <w:sz w:val="18"/>
        <w:szCs w:val="18"/>
        <w:u w:val="none" w:color="000000"/>
        <w:shd w:val="clear" w:color="auto" w:fill="auto"/>
        <w:vertAlign w:val="baseline"/>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67B72636"/>
    <w:multiLevelType w:val="multilevel"/>
    <w:tmpl w:val="2FB4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484855332">
    <w:abstractNumId w:val="0"/>
  </w:num>
  <w:num w:numId="2" w16cid:durableId="20295225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hideSpellingErrors/>
  <w:hideGrammaticalErrors/>
  <w:proofState w:spelling="clean" w:grammar="clean"/>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43BE"/>
    <w:rsid w:val="000031A8"/>
    <w:rsid w:val="00003C92"/>
    <w:rsid w:val="00007C88"/>
    <w:rsid w:val="00012A8D"/>
    <w:rsid w:val="00022E89"/>
    <w:rsid w:val="00030925"/>
    <w:rsid w:val="00041DFE"/>
    <w:rsid w:val="000528EC"/>
    <w:rsid w:val="000558BE"/>
    <w:rsid w:val="00063349"/>
    <w:rsid w:val="00077D01"/>
    <w:rsid w:val="0009702C"/>
    <w:rsid w:val="000A0A0A"/>
    <w:rsid w:val="000C6934"/>
    <w:rsid w:val="000F0711"/>
    <w:rsid w:val="000F56B3"/>
    <w:rsid w:val="001117B7"/>
    <w:rsid w:val="00122BB1"/>
    <w:rsid w:val="001312EC"/>
    <w:rsid w:val="00132380"/>
    <w:rsid w:val="00136A58"/>
    <w:rsid w:val="0014315F"/>
    <w:rsid w:val="00146635"/>
    <w:rsid w:val="00161001"/>
    <w:rsid w:val="00163F3B"/>
    <w:rsid w:val="00165D5A"/>
    <w:rsid w:val="001705BF"/>
    <w:rsid w:val="001767C4"/>
    <w:rsid w:val="00191740"/>
    <w:rsid w:val="00195FD9"/>
    <w:rsid w:val="001A41AD"/>
    <w:rsid w:val="001C5E64"/>
    <w:rsid w:val="001D3B7F"/>
    <w:rsid w:val="001E27E0"/>
    <w:rsid w:val="001F12C7"/>
    <w:rsid w:val="001F7CA4"/>
    <w:rsid w:val="00200F28"/>
    <w:rsid w:val="00204373"/>
    <w:rsid w:val="00211BDC"/>
    <w:rsid w:val="00223E2F"/>
    <w:rsid w:val="002251E8"/>
    <w:rsid w:val="0022702E"/>
    <w:rsid w:val="00230F38"/>
    <w:rsid w:val="00241BA7"/>
    <w:rsid w:val="002443BE"/>
    <w:rsid w:val="00246131"/>
    <w:rsid w:val="002475AE"/>
    <w:rsid w:val="002476F3"/>
    <w:rsid w:val="00257644"/>
    <w:rsid w:val="00262927"/>
    <w:rsid w:val="002709E5"/>
    <w:rsid w:val="00273113"/>
    <w:rsid w:val="00281E3B"/>
    <w:rsid w:val="00294FE2"/>
    <w:rsid w:val="002A3AF6"/>
    <w:rsid w:val="002A789D"/>
    <w:rsid w:val="002B16F1"/>
    <w:rsid w:val="002B3621"/>
    <w:rsid w:val="002B664E"/>
    <w:rsid w:val="002C73CB"/>
    <w:rsid w:val="002D2C91"/>
    <w:rsid w:val="002D3733"/>
    <w:rsid w:val="002D4A77"/>
    <w:rsid w:val="002F3571"/>
    <w:rsid w:val="002F7A37"/>
    <w:rsid w:val="003023C6"/>
    <w:rsid w:val="003177F4"/>
    <w:rsid w:val="003214A0"/>
    <w:rsid w:val="00334BFC"/>
    <w:rsid w:val="00340ACD"/>
    <w:rsid w:val="003915FD"/>
    <w:rsid w:val="003974DF"/>
    <w:rsid w:val="003A4359"/>
    <w:rsid w:val="003A5443"/>
    <w:rsid w:val="003B0E3B"/>
    <w:rsid w:val="003C1127"/>
    <w:rsid w:val="003C1712"/>
    <w:rsid w:val="003C35B9"/>
    <w:rsid w:val="003C46B7"/>
    <w:rsid w:val="003C554E"/>
    <w:rsid w:val="003C7F6F"/>
    <w:rsid w:val="003D49AA"/>
    <w:rsid w:val="003D543D"/>
    <w:rsid w:val="003D5D93"/>
    <w:rsid w:val="003D7636"/>
    <w:rsid w:val="003F231F"/>
    <w:rsid w:val="003F49EA"/>
    <w:rsid w:val="003F7940"/>
    <w:rsid w:val="00401776"/>
    <w:rsid w:val="0042012B"/>
    <w:rsid w:val="00426337"/>
    <w:rsid w:val="004370E9"/>
    <w:rsid w:val="00446B98"/>
    <w:rsid w:val="00446FEF"/>
    <w:rsid w:val="00461871"/>
    <w:rsid w:val="00470B30"/>
    <w:rsid w:val="004740B7"/>
    <w:rsid w:val="00475FCB"/>
    <w:rsid w:val="00477DB7"/>
    <w:rsid w:val="0048079C"/>
    <w:rsid w:val="00496BCE"/>
    <w:rsid w:val="004A1043"/>
    <w:rsid w:val="004A3D31"/>
    <w:rsid w:val="004E1E6E"/>
    <w:rsid w:val="004E604B"/>
    <w:rsid w:val="004F3CF8"/>
    <w:rsid w:val="0050125D"/>
    <w:rsid w:val="00527001"/>
    <w:rsid w:val="00535C4D"/>
    <w:rsid w:val="00540051"/>
    <w:rsid w:val="00542713"/>
    <w:rsid w:val="0054386F"/>
    <w:rsid w:val="00545315"/>
    <w:rsid w:val="0055039E"/>
    <w:rsid w:val="005631B4"/>
    <w:rsid w:val="00570159"/>
    <w:rsid w:val="0057362C"/>
    <w:rsid w:val="005776A9"/>
    <w:rsid w:val="00581DA7"/>
    <w:rsid w:val="005A0180"/>
    <w:rsid w:val="005A02E3"/>
    <w:rsid w:val="005A7D03"/>
    <w:rsid w:val="005B3AD1"/>
    <w:rsid w:val="005B4F99"/>
    <w:rsid w:val="005C1EE0"/>
    <w:rsid w:val="005C3D35"/>
    <w:rsid w:val="005C473B"/>
    <w:rsid w:val="005C7195"/>
    <w:rsid w:val="005D6D47"/>
    <w:rsid w:val="005E714A"/>
    <w:rsid w:val="005F3C52"/>
    <w:rsid w:val="005F4FA0"/>
    <w:rsid w:val="005F76FB"/>
    <w:rsid w:val="00605126"/>
    <w:rsid w:val="00605FB1"/>
    <w:rsid w:val="00617C7C"/>
    <w:rsid w:val="00623089"/>
    <w:rsid w:val="00637CC6"/>
    <w:rsid w:val="00656152"/>
    <w:rsid w:val="00680B4B"/>
    <w:rsid w:val="006A3496"/>
    <w:rsid w:val="006A6961"/>
    <w:rsid w:val="006B1A5B"/>
    <w:rsid w:val="006C7AEB"/>
    <w:rsid w:val="006D4A0A"/>
    <w:rsid w:val="006E3E2B"/>
    <w:rsid w:val="006E77B3"/>
    <w:rsid w:val="006F5985"/>
    <w:rsid w:val="006F658D"/>
    <w:rsid w:val="00701F7F"/>
    <w:rsid w:val="00715055"/>
    <w:rsid w:val="00717A76"/>
    <w:rsid w:val="00722287"/>
    <w:rsid w:val="0072350E"/>
    <w:rsid w:val="00742298"/>
    <w:rsid w:val="00744805"/>
    <w:rsid w:val="007459C2"/>
    <w:rsid w:val="00753DA7"/>
    <w:rsid w:val="00754DB7"/>
    <w:rsid w:val="00763958"/>
    <w:rsid w:val="00777B48"/>
    <w:rsid w:val="00792C52"/>
    <w:rsid w:val="007A0DD3"/>
    <w:rsid w:val="007B181B"/>
    <w:rsid w:val="007B7F2A"/>
    <w:rsid w:val="007C30A3"/>
    <w:rsid w:val="007D2580"/>
    <w:rsid w:val="007D409B"/>
    <w:rsid w:val="007E3270"/>
    <w:rsid w:val="0080217E"/>
    <w:rsid w:val="0080306B"/>
    <w:rsid w:val="00803A7B"/>
    <w:rsid w:val="00807F76"/>
    <w:rsid w:val="008503A0"/>
    <w:rsid w:val="00851434"/>
    <w:rsid w:val="0086291C"/>
    <w:rsid w:val="00864CC4"/>
    <w:rsid w:val="0087192B"/>
    <w:rsid w:val="008741B1"/>
    <w:rsid w:val="00877B01"/>
    <w:rsid w:val="00883811"/>
    <w:rsid w:val="008855EE"/>
    <w:rsid w:val="0089417C"/>
    <w:rsid w:val="008A0219"/>
    <w:rsid w:val="008A47B5"/>
    <w:rsid w:val="008A4ECE"/>
    <w:rsid w:val="008B2AF3"/>
    <w:rsid w:val="008B4594"/>
    <w:rsid w:val="008C0C2D"/>
    <w:rsid w:val="008C753B"/>
    <w:rsid w:val="008D5E9D"/>
    <w:rsid w:val="008F1C14"/>
    <w:rsid w:val="00922082"/>
    <w:rsid w:val="0094425E"/>
    <w:rsid w:val="009760CB"/>
    <w:rsid w:val="00991CE7"/>
    <w:rsid w:val="00991DD8"/>
    <w:rsid w:val="009A64C2"/>
    <w:rsid w:val="009A6B26"/>
    <w:rsid w:val="009B0B1B"/>
    <w:rsid w:val="009C7145"/>
    <w:rsid w:val="009C7DC4"/>
    <w:rsid w:val="009E337E"/>
    <w:rsid w:val="00A022A6"/>
    <w:rsid w:val="00A04AA2"/>
    <w:rsid w:val="00A100C5"/>
    <w:rsid w:val="00A15BF5"/>
    <w:rsid w:val="00A205FE"/>
    <w:rsid w:val="00A21029"/>
    <w:rsid w:val="00A41395"/>
    <w:rsid w:val="00A46D7F"/>
    <w:rsid w:val="00A53DDA"/>
    <w:rsid w:val="00A73CF9"/>
    <w:rsid w:val="00A80231"/>
    <w:rsid w:val="00A86E6D"/>
    <w:rsid w:val="00A91ED3"/>
    <w:rsid w:val="00A94FB4"/>
    <w:rsid w:val="00A959B2"/>
    <w:rsid w:val="00AA16CF"/>
    <w:rsid w:val="00AA61B4"/>
    <w:rsid w:val="00AC6937"/>
    <w:rsid w:val="00AD2717"/>
    <w:rsid w:val="00AE0D20"/>
    <w:rsid w:val="00B12082"/>
    <w:rsid w:val="00B16429"/>
    <w:rsid w:val="00B2072A"/>
    <w:rsid w:val="00B27ED3"/>
    <w:rsid w:val="00B359B3"/>
    <w:rsid w:val="00B42E44"/>
    <w:rsid w:val="00B55BFC"/>
    <w:rsid w:val="00B65418"/>
    <w:rsid w:val="00B763EC"/>
    <w:rsid w:val="00B82F1B"/>
    <w:rsid w:val="00B842CC"/>
    <w:rsid w:val="00B94C38"/>
    <w:rsid w:val="00B9782D"/>
    <w:rsid w:val="00BA2C14"/>
    <w:rsid w:val="00BA5640"/>
    <w:rsid w:val="00BC08D8"/>
    <w:rsid w:val="00BC4D50"/>
    <w:rsid w:val="00BD1C7A"/>
    <w:rsid w:val="00BD243C"/>
    <w:rsid w:val="00BF12FC"/>
    <w:rsid w:val="00BF4FCB"/>
    <w:rsid w:val="00C24602"/>
    <w:rsid w:val="00C50C56"/>
    <w:rsid w:val="00C51671"/>
    <w:rsid w:val="00C74B73"/>
    <w:rsid w:val="00C75E98"/>
    <w:rsid w:val="00CA2056"/>
    <w:rsid w:val="00CA5B99"/>
    <w:rsid w:val="00CB2ABF"/>
    <w:rsid w:val="00CE1E55"/>
    <w:rsid w:val="00CE3C54"/>
    <w:rsid w:val="00CF420F"/>
    <w:rsid w:val="00CF79AC"/>
    <w:rsid w:val="00D061C4"/>
    <w:rsid w:val="00D0695D"/>
    <w:rsid w:val="00D15374"/>
    <w:rsid w:val="00D20D59"/>
    <w:rsid w:val="00D2186D"/>
    <w:rsid w:val="00D235BD"/>
    <w:rsid w:val="00D237A5"/>
    <w:rsid w:val="00D25CAE"/>
    <w:rsid w:val="00D311EB"/>
    <w:rsid w:val="00D34B7B"/>
    <w:rsid w:val="00D52128"/>
    <w:rsid w:val="00D54E83"/>
    <w:rsid w:val="00D67DF4"/>
    <w:rsid w:val="00D709F2"/>
    <w:rsid w:val="00D73BD1"/>
    <w:rsid w:val="00D90F69"/>
    <w:rsid w:val="00D91124"/>
    <w:rsid w:val="00D969E8"/>
    <w:rsid w:val="00DA0145"/>
    <w:rsid w:val="00DA0F13"/>
    <w:rsid w:val="00DA4E5A"/>
    <w:rsid w:val="00DB0421"/>
    <w:rsid w:val="00DB61EA"/>
    <w:rsid w:val="00DD0579"/>
    <w:rsid w:val="00DD2740"/>
    <w:rsid w:val="00DE59F9"/>
    <w:rsid w:val="00DF1CB3"/>
    <w:rsid w:val="00E36716"/>
    <w:rsid w:val="00E418D5"/>
    <w:rsid w:val="00E42F02"/>
    <w:rsid w:val="00E44647"/>
    <w:rsid w:val="00E47C84"/>
    <w:rsid w:val="00E47E9B"/>
    <w:rsid w:val="00E50922"/>
    <w:rsid w:val="00E52382"/>
    <w:rsid w:val="00E651EA"/>
    <w:rsid w:val="00E749A0"/>
    <w:rsid w:val="00EB350F"/>
    <w:rsid w:val="00ED12B8"/>
    <w:rsid w:val="00ED5ADE"/>
    <w:rsid w:val="00ED70B4"/>
    <w:rsid w:val="00EF1B4D"/>
    <w:rsid w:val="00EF42EC"/>
    <w:rsid w:val="00F204A6"/>
    <w:rsid w:val="00F2535E"/>
    <w:rsid w:val="00F25C04"/>
    <w:rsid w:val="00F30032"/>
    <w:rsid w:val="00F35930"/>
    <w:rsid w:val="00F368CD"/>
    <w:rsid w:val="00F36F67"/>
    <w:rsid w:val="00F50E2F"/>
    <w:rsid w:val="00F543D9"/>
    <w:rsid w:val="00F70C80"/>
    <w:rsid w:val="00F94EBA"/>
    <w:rsid w:val="00F97706"/>
    <w:rsid w:val="00FC3100"/>
    <w:rsid w:val="00FC621D"/>
    <w:rsid w:val="00FF5557"/>
    <w:rsid w:val="066E2C1A"/>
    <w:rsid w:val="0A2C6E3E"/>
    <w:rsid w:val="23F07684"/>
    <w:rsid w:val="2EB30BAD"/>
    <w:rsid w:val="36491F1D"/>
    <w:rsid w:val="42C65C9A"/>
    <w:rsid w:val="49C4790B"/>
    <w:rsid w:val="551C5030"/>
    <w:rsid w:val="55EC1E85"/>
    <w:rsid w:val="57833220"/>
    <w:rsid w:val="690D4166"/>
    <w:rsid w:val="6AA73F08"/>
    <w:rsid w:val="70015629"/>
    <w:rsid w:val="76E2179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D7C96E"/>
  <w15:docId w15:val="{A149168F-0BF3-4B57-81AC-0B21F0134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0"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qFormat="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qFormat="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utoRedefine/>
    <w:qFormat/>
    <w:pPr>
      <w:spacing w:after="5" w:line="248" w:lineRule="auto"/>
      <w:ind w:left="24" w:right="265" w:hanging="10"/>
      <w:jc w:val="both"/>
    </w:pPr>
    <w:rPr>
      <w:rFonts w:eastAsia="Times New Roman"/>
      <w:color w:val="000000"/>
      <w:kern w:val="2"/>
      <w:szCs w:val="24"/>
      <w14:ligatures w14:val="standardContextual"/>
    </w:rPr>
  </w:style>
  <w:style w:type="paragraph" w:styleId="Heading1">
    <w:name w:val="heading 1"/>
    <w:next w:val="Normal"/>
    <w:link w:val="Heading1Char"/>
    <w:uiPriority w:val="9"/>
    <w:qFormat/>
    <w:pPr>
      <w:keepNext/>
      <w:keepLines/>
      <w:spacing w:after="62" w:line="259" w:lineRule="auto"/>
      <w:ind w:left="10" w:right="311" w:hanging="10"/>
      <w:jc w:val="center"/>
      <w:outlineLvl w:val="0"/>
    </w:pPr>
    <w:rPr>
      <w:rFonts w:eastAsia="Times New Roman"/>
      <w:color w:val="000000"/>
      <w:kern w:val="2"/>
      <w:sz w:val="16"/>
      <w:szCs w:val="24"/>
      <w14:ligatures w14:val="standardContextual"/>
    </w:rPr>
  </w:style>
  <w:style w:type="paragraph" w:styleId="Heading2">
    <w:name w:val="heading 2"/>
    <w:next w:val="Normal"/>
    <w:link w:val="Heading2Char"/>
    <w:uiPriority w:val="9"/>
    <w:unhideWhenUsed/>
    <w:qFormat/>
    <w:pPr>
      <w:keepNext/>
      <w:keepLines/>
      <w:spacing w:after="40" w:line="259" w:lineRule="auto"/>
      <w:ind w:left="298" w:hanging="10"/>
      <w:outlineLvl w:val="1"/>
    </w:pPr>
    <w:rPr>
      <w:rFonts w:eastAsia="Times New Roman"/>
      <w:i/>
      <w:color w:val="000000"/>
      <w:kern w:val="2"/>
      <w:szCs w:val="24"/>
      <w14:ligatures w14:val="standardContextual"/>
    </w:rPr>
  </w:style>
  <w:style w:type="paragraph" w:styleId="Heading3">
    <w:name w:val="heading 3"/>
    <w:next w:val="Normal"/>
    <w:link w:val="Heading3Char"/>
    <w:uiPriority w:val="9"/>
    <w:unhideWhenUsed/>
    <w:qFormat/>
    <w:pPr>
      <w:keepNext/>
      <w:keepLines/>
      <w:spacing w:after="40" w:line="259" w:lineRule="auto"/>
      <w:ind w:left="298" w:hanging="10"/>
      <w:outlineLvl w:val="2"/>
    </w:pPr>
    <w:rPr>
      <w:rFonts w:eastAsia="Times New Roman"/>
      <w:i/>
      <w:color w:val="000000"/>
      <w:kern w:val="2"/>
      <w:szCs w:val="24"/>
      <w14:ligatures w14:val="standardContextu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autoRedefine/>
    <w:qFormat/>
    <w:pPr>
      <w:tabs>
        <w:tab w:val="left" w:pos="288"/>
      </w:tabs>
      <w:spacing w:after="120" w:line="228" w:lineRule="auto"/>
      <w:ind w:left="0" w:right="0" w:firstLine="288"/>
    </w:pPr>
    <w:rPr>
      <w:rFonts w:eastAsia="SimSun"/>
      <w:color w:val="auto"/>
      <w:spacing w:val="-1"/>
      <w:kern w:val="0"/>
      <w:szCs w:val="20"/>
      <w:lang w:val="zh-CN" w:eastAsia="zh-CN"/>
      <w14:ligatures w14:val="none"/>
    </w:rPr>
  </w:style>
  <w:style w:type="paragraph" w:styleId="Caption">
    <w:name w:val="caption"/>
    <w:basedOn w:val="Normal"/>
    <w:next w:val="Normal"/>
    <w:autoRedefine/>
    <w:uiPriority w:val="35"/>
    <w:unhideWhenUsed/>
    <w:qFormat/>
    <w:rsid w:val="00401776"/>
    <w:pPr>
      <w:spacing w:after="200" w:line="240" w:lineRule="auto"/>
      <w:ind w:left="278" w:firstLine="0"/>
    </w:pPr>
    <w:rPr>
      <w:b/>
      <w:bCs/>
      <w:color w:val="000000" w:themeColor="text1"/>
      <w:szCs w:val="20"/>
    </w:rPr>
  </w:style>
  <w:style w:type="paragraph" w:styleId="Footer">
    <w:name w:val="footer"/>
    <w:basedOn w:val="Normal"/>
    <w:link w:val="FooterChar"/>
    <w:autoRedefine/>
    <w:uiPriority w:val="99"/>
    <w:unhideWhenUsed/>
    <w:qFormat/>
    <w:pPr>
      <w:tabs>
        <w:tab w:val="center" w:pos="4513"/>
        <w:tab w:val="right" w:pos="9026"/>
      </w:tabs>
      <w:spacing w:after="0" w:line="240" w:lineRule="auto"/>
    </w:pPr>
  </w:style>
  <w:style w:type="paragraph" w:styleId="Header">
    <w:name w:val="header"/>
    <w:basedOn w:val="Normal"/>
    <w:link w:val="HeaderChar"/>
    <w:uiPriority w:val="99"/>
    <w:unhideWhenUsed/>
    <w:pPr>
      <w:tabs>
        <w:tab w:val="center" w:pos="4513"/>
        <w:tab w:val="right" w:pos="9026"/>
      </w:tabs>
      <w:spacing w:after="0" w:line="240" w:lineRule="auto"/>
    </w:pPr>
  </w:style>
  <w:style w:type="character" w:styleId="HTMLCode">
    <w:name w:val="HTML Code"/>
    <w:basedOn w:val="DefaultParagraphFont"/>
    <w:autoRedefine/>
    <w:uiPriority w:val="99"/>
    <w:semiHidden/>
    <w:unhideWhenUsed/>
    <w:qFormat/>
    <w:rPr>
      <w:rFonts w:ascii="Courier New" w:eastAsia="Times New Roman" w:hAnsi="Courier New" w:cs="Courier New"/>
      <w:sz w:val="20"/>
      <w:szCs w:val="20"/>
    </w:rPr>
  </w:style>
  <w:style w:type="character" w:styleId="Hyperlink">
    <w:name w:val="Hyperlink"/>
    <w:basedOn w:val="DefaultParagraphFont"/>
    <w:uiPriority w:val="99"/>
    <w:unhideWhenUsed/>
    <w:qFormat/>
    <w:rPr>
      <w:color w:val="467886" w:themeColor="hyperlink"/>
      <w:u w:val="single"/>
    </w:rPr>
  </w:style>
  <w:style w:type="paragraph" w:styleId="NormalWeb">
    <w:name w:val="Normal (Web)"/>
    <w:basedOn w:val="Normal"/>
    <w:uiPriority w:val="99"/>
    <w:unhideWhenUsed/>
    <w:pPr>
      <w:spacing w:before="100" w:beforeAutospacing="1" w:after="100" w:afterAutospacing="1" w:line="240" w:lineRule="auto"/>
      <w:ind w:left="0" w:right="0" w:firstLine="0"/>
      <w:jc w:val="left"/>
    </w:pPr>
    <w:rPr>
      <w:color w:val="auto"/>
      <w:kern w:val="0"/>
      <w:sz w:val="24"/>
      <w14:ligatures w14:val="none"/>
    </w:rPr>
  </w:style>
  <w:style w:type="table" w:styleId="TableGrid">
    <w:name w:val="Table Grid"/>
    <w:basedOn w:val="TableNormal"/>
    <w:autoRedefine/>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3">
    <w:name w:val="Light List Accent 3"/>
    <w:basedOn w:val="TableNormal"/>
    <w:autoRedefine/>
    <w:uiPriority w:val="61"/>
    <w:qFormat/>
    <w:rPr>
      <w:sz w:val="22"/>
      <w:szCs w:val="22"/>
      <w:lang w:val="en-US" w:eastAsia="en-US"/>
    </w:rPr>
    <w:tblPr>
      <w:tblBorders>
        <w:top w:val="single" w:sz="8" w:space="0" w:color="196B24" w:themeColor="accent3"/>
        <w:left w:val="single" w:sz="8" w:space="0" w:color="196B24" w:themeColor="accent3"/>
        <w:bottom w:val="single" w:sz="8" w:space="0" w:color="196B24" w:themeColor="accent3"/>
        <w:right w:val="single" w:sz="8" w:space="0" w:color="196B24" w:themeColor="accent3"/>
      </w:tblBorders>
    </w:tblPr>
    <w:tblStylePr w:type="firstRow">
      <w:pPr>
        <w:spacing w:before="0" w:after="0" w:line="240" w:lineRule="auto"/>
      </w:pPr>
      <w:rPr>
        <w:b/>
        <w:bCs/>
        <w:color w:val="FFFFFF" w:themeColor="background1"/>
      </w:rPr>
      <w:tblPr/>
      <w:tcPr>
        <w:shd w:val="clear" w:color="auto" w:fill="196B24" w:themeFill="accent3"/>
      </w:tcPr>
    </w:tblStylePr>
    <w:tblStylePr w:type="lastRow">
      <w:pPr>
        <w:spacing w:before="0" w:after="0" w:line="240" w:lineRule="auto"/>
      </w:pPr>
      <w:rPr>
        <w:b/>
        <w:bCs/>
      </w:rPr>
      <w:tblPr/>
      <w:tcPr>
        <w:tcBorders>
          <w:top w:val="double" w:sz="6" w:space="0" w:color="196B24" w:themeColor="accent3"/>
          <w:left w:val="single" w:sz="8" w:space="0" w:color="196B24" w:themeColor="accent3"/>
          <w:bottom w:val="single" w:sz="8" w:space="0" w:color="196B24" w:themeColor="accent3"/>
          <w:right w:val="single" w:sz="8" w:space="0" w:color="196B24" w:themeColor="accent3"/>
        </w:tcBorders>
      </w:tcPr>
    </w:tblStylePr>
    <w:tblStylePr w:type="firstCol">
      <w:rPr>
        <w:b/>
        <w:bCs/>
      </w:rPr>
    </w:tblStylePr>
    <w:tblStylePr w:type="lastCol">
      <w:rPr>
        <w:b/>
        <w:bCs/>
      </w:rPr>
    </w:tblStylePr>
    <w:tblStylePr w:type="band1Vert">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tblStylePr w:type="band1Horz">
      <w:tblPr/>
      <w:tcPr>
        <w:tcBorders>
          <w:top w:val="single" w:sz="8" w:space="0" w:color="196B24" w:themeColor="accent3"/>
          <w:left w:val="single" w:sz="8" w:space="0" w:color="196B24" w:themeColor="accent3"/>
          <w:bottom w:val="single" w:sz="8" w:space="0" w:color="196B24" w:themeColor="accent3"/>
          <w:right w:val="single" w:sz="8" w:space="0" w:color="196B24" w:themeColor="accent3"/>
        </w:tcBorders>
      </w:tcPr>
    </w:tblStylePr>
  </w:style>
  <w:style w:type="character" w:customStyle="1" w:styleId="Heading1Char">
    <w:name w:val="Heading 1 Char"/>
    <w:link w:val="Heading1"/>
    <w:uiPriority w:val="9"/>
    <w:rPr>
      <w:rFonts w:ascii="Times New Roman" w:eastAsia="Times New Roman" w:hAnsi="Times New Roman" w:cs="Times New Roman"/>
      <w:color w:val="000000"/>
      <w:sz w:val="16"/>
    </w:rPr>
  </w:style>
  <w:style w:type="character" w:customStyle="1" w:styleId="Heading2Char">
    <w:name w:val="Heading 2 Char"/>
    <w:link w:val="Heading2"/>
    <w:autoRedefine/>
    <w:uiPriority w:val="9"/>
    <w:qFormat/>
    <w:rPr>
      <w:rFonts w:ascii="Times New Roman" w:eastAsia="Times New Roman" w:hAnsi="Times New Roman" w:cs="Times New Roman"/>
      <w:i/>
      <w:color w:val="000000"/>
      <w:sz w:val="20"/>
    </w:rPr>
  </w:style>
  <w:style w:type="character" w:customStyle="1" w:styleId="Heading3Char">
    <w:name w:val="Heading 3 Char"/>
    <w:link w:val="Heading3"/>
    <w:autoRedefine/>
    <w:qFormat/>
    <w:rPr>
      <w:rFonts w:ascii="Times New Roman" w:eastAsia="Times New Roman" w:hAnsi="Times New Roman" w:cs="Times New Roman"/>
      <w:i/>
      <w:color w:val="000000"/>
      <w:sz w:val="20"/>
    </w:rPr>
  </w:style>
  <w:style w:type="table" w:customStyle="1" w:styleId="TableGrid0">
    <w:name w:val="TableGrid"/>
    <w:autoRedefine/>
    <w:qFormat/>
    <w:tblPr>
      <w:tblCellMar>
        <w:top w:w="0" w:type="dxa"/>
        <w:left w:w="0" w:type="dxa"/>
        <w:bottom w:w="0" w:type="dxa"/>
        <w:right w:w="0" w:type="dxa"/>
      </w:tblCellMar>
    </w:tblPr>
  </w:style>
  <w:style w:type="paragraph" w:styleId="ListParagraph">
    <w:name w:val="List Paragraph"/>
    <w:basedOn w:val="Normal"/>
    <w:autoRedefine/>
    <w:uiPriority w:val="34"/>
    <w:qFormat/>
    <w:rsid w:val="0089417C"/>
    <w:pPr>
      <w:numPr>
        <w:numId w:val="1"/>
      </w:numPr>
      <w:spacing w:after="115" w:line="232" w:lineRule="auto"/>
      <w:ind w:right="37"/>
      <w:contextualSpacing/>
    </w:pPr>
  </w:style>
  <w:style w:type="character" w:customStyle="1" w:styleId="UnresolvedMention1">
    <w:name w:val="Unresolved Mention1"/>
    <w:basedOn w:val="DefaultParagraphFont"/>
    <w:autoRedefine/>
    <w:uiPriority w:val="99"/>
    <w:semiHidden/>
    <w:unhideWhenUsed/>
    <w:qFormat/>
    <w:rPr>
      <w:color w:val="605E5C"/>
      <w:shd w:val="clear" w:color="auto" w:fill="E1DFDD"/>
    </w:rPr>
  </w:style>
  <w:style w:type="character" w:customStyle="1" w:styleId="mord">
    <w:name w:val="mord"/>
    <w:basedOn w:val="DefaultParagraphFont"/>
    <w:autoRedefine/>
    <w:qFormat/>
  </w:style>
  <w:style w:type="character" w:customStyle="1" w:styleId="mopen">
    <w:name w:val="mopen"/>
    <w:basedOn w:val="DefaultParagraphFont"/>
    <w:autoRedefine/>
    <w:qFormat/>
  </w:style>
  <w:style w:type="character" w:customStyle="1" w:styleId="mrel">
    <w:name w:val="mrel"/>
    <w:basedOn w:val="DefaultParagraphFont"/>
    <w:autoRedefine/>
    <w:qFormat/>
  </w:style>
  <w:style w:type="character" w:customStyle="1" w:styleId="mclose">
    <w:name w:val="mclose"/>
    <w:basedOn w:val="DefaultParagraphFont"/>
    <w:autoRedefine/>
    <w:qFormat/>
  </w:style>
  <w:style w:type="character" w:customStyle="1" w:styleId="mbin">
    <w:name w:val="mbin"/>
    <w:basedOn w:val="DefaultParagraphFont"/>
    <w:qFormat/>
  </w:style>
  <w:style w:type="character" w:styleId="PlaceholderText">
    <w:name w:val="Placeholder Text"/>
    <w:basedOn w:val="DefaultParagraphFont"/>
    <w:autoRedefine/>
    <w:uiPriority w:val="99"/>
    <w:semiHidden/>
    <w:qFormat/>
    <w:rPr>
      <w:color w:val="666666"/>
    </w:rPr>
  </w:style>
  <w:style w:type="character" w:customStyle="1" w:styleId="vlist-s">
    <w:name w:val="vlist-s"/>
    <w:basedOn w:val="DefaultParagraphFont"/>
  </w:style>
  <w:style w:type="character" w:customStyle="1" w:styleId="minner">
    <w:name w:val="minner"/>
    <w:basedOn w:val="DefaultParagraphFont"/>
    <w:autoRedefine/>
    <w:qFormat/>
  </w:style>
  <w:style w:type="character" w:customStyle="1" w:styleId="mpunct">
    <w:name w:val="mpunct"/>
    <w:basedOn w:val="DefaultParagraphFont"/>
    <w:autoRedefine/>
  </w:style>
  <w:style w:type="character" w:customStyle="1" w:styleId="mop">
    <w:name w:val="mop"/>
    <w:basedOn w:val="DefaultParagraphFont"/>
    <w:autoRedefine/>
    <w:qFormat/>
  </w:style>
  <w:style w:type="character" w:customStyle="1" w:styleId="katex-mathml">
    <w:name w:val="katex-mathml"/>
    <w:basedOn w:val="DefaultParagraphFont"/>
    <w:autoRedefine/>
    <w:qFormat/>
  </w:style>
  <w:style w:type="character" w:customStyle="1" w:styleId="BodyTextChar">
    <w:name w:val="Body Text Char"/>
    <w:basedOn w:val="DefaultParagraphFont"/>
    <w:link w:val="BodyText"/>
    <w:autoRedefine/>
    <w:qFormat/>
    <w:rPr>
      <w:rFonts w:ascii="Times New Roman" w:eastAsia="SimSun" w:hAnsi="Times New Roman" w:cs="Times New Roman"/>
      <w:spacing w:val="-1"/>
      <w:kern w:val="0"/>
      <w:sz w:val="20"/>
      <w:szCs w:val="20"/>
      <w:lang w:val="zh-CN" w:eastAsia="zh-CN"/>
      <w14:ligatures w14:val="none"/>
    </w:rPr>
  </w:style>
  <w:style w:type="character" w:customStyle="1" w:styleId="HeaderChar">
    <w:name w:val="Header Char"/>
    <w:basedOn w:val="DefaultParagraphFont"/>
    <w:link w:val="Header"/>
    <w:autoRedefine/>
    <w:uiPriority w:val="99"/>
    <w:qFormat/>
    <w:rPr>
      <w:rFonts w:ascii="Times New Roman" w:eastAsia="Times New Roman" w:hAnsi="Times New Roman" w:cs="Times New Roman"/>
      <w:color w:val="000000"/>
      <w:sz w:val="20"/>
    </w:rPr>
  </w:style>
  <w:style w:type="character" w:customStyle="1" w:styleId="FooterChar">
    <w:name w:val="Footer Char"/>
    <w:basedOn w:val="DefaultParagraphFont"/>
    <w:link w:val="Footer"/>
    <w:autoRedefine/>
    <w:uiPriority w:val="99"/>
    <w:qFormat/>
    <w:rPr>
      <w:rFonts w:ascii="Times New Roman" w:eastAsia="Times New Roman" w:hAnsi="Times New Roman" w:cs="Times New Roman"/>
      <w:color w:val="000000"/>
      <w:sz w:val="20"/>
    </w:rPr>
  </w:style>
  <w:style w:type="character" w:styleId="UnresolvedMention">
    <w:name w:val="Unresolved Mention"/>
    <w:basedOn w:val="DefaultParagraphFont"/>
    <w:uiPriority w:val="99"/>
    <w:semiHidden/>
    <w:unhideWhenUsed/>
    <w:rsid w:val="00AE0D2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6981914">
      <w:bodyDiv w:val="1"/>
      <w:marLeft w:val="0"/>
      <w:marRight w:val="0"/>
      <w:marTop w:val="0"/>
      <w:marBottom w:val="0"/>
      <w:divBdr>
        <w:top w:val="none" w:sz="0" w:space="0" w:color="auto"/>
        <w:left w:val="none" w:sz="0" w:space="0" w:color="auto"/>
        <w:bottom w:val="none" w:sz="0" w:space="0" w:color="auto"/>
        <w:right w:val="none" w:sz="0" w:space="0" w:color="auto"/>
      </w:divBdr>
    </w:div>
    <w:div w:id="1786925333">
      <w:bodyDiv w:val="1"/>
      <w:marLeft w:val="0"/>
      <w:marRight w:val="0"/>
      <w:marTop w:val="0"/>
      <w:marBottom w:val="0"/>
      <w:divBdr>
        <w:top w:val="none" w:sz="0" w:space="0" w:color="auto"/>
        <w:left w:val="none" w:sz="0" w:space="0" w:color="auto"/>
        <w:bottom w:val="none" w:sz="0" w:space="0" w:color="auto"/>
        <w:right w:val="none" w:sz="0" w:space="0" w:color="auto"/>
      </w:divBdr>
    </w:div>
    <w:div w:id="20960524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s://www.kaggle.com/fabdelja/autism-screeningfor-toddle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EC6DC5-992E-4483-BC5A-A584E2A135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284</TotalTime>
  <Pages>10</Pages>
  <Words>3463</Words>
  <Characters>20852</Characters>
  <Application>Microsoft Office Word</Application>
  <DocSecurity>0</DocSecurity>
  <Lines>405</Lines>
  <Paragraphs>148</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
  <LinksUpToDate>false</LinksUpToDate>
  <CharactersWithSpaces>24261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creator>IEEE</dc:creator>
  <cp:lastModifiedBy>DHEERAJ RAGHAVENDRA TARAK M</cp:lastModifiedBy>
  <cp:revision>21</cp:revision>
  <dcterms:created xsi:type="dcterms:W3CDTF">2024-04-21T18:07:00Z</dcterms:created>
  <dcterms:modified xsi:type="dcterms:W3CDTF">2024-05-20T18:14:00Z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7d2601862533127dd3e10ea45d092a2bbc81f964023579b4f92fe5bc9836710c</vt:lpwstr>
  </property>
  <property fmtid="{D5CDD505-2E9C-101B-9397-08002B2CF9AE}" pid="3" name="KSOProductBuildVer">
    <vt:lpwstr>1033-12.2.0.16731</vt:lpwstr>
  </property>
  <property fmtid="{D5CDD505-2E9C-101B-9397-08002B2CF9AE}" pid="4" name="ICV">
    <vt:lpwstr>E3C795215E3040A690983427F45BA5D6_13</vt:lpwstr>
  </property>
</Properties>
</file>