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F5" w:rsidRPr="00B70110" w:rsidRDefault="00083DBC">
      <w:pPr>
        <w:rPr>
          <w:rFonts w:ascii="Cambria" w:hAnsi="Cambria"/>
          <w:u w:val="single"/>
        </w:rPr>
      </w:pPr>
      <w:r w:rsidRPr="00B70110">
        <w:rPr>
          <w:rFonts w:ascii="Cambria" w:hAnsi="Cambria"/>
          <w:u w:val="single"/>
        </w:rPr>
        <w:t>Regulatory bodies</w:t>
      </w:r>
    </w:p>
    <w:p w:rsidR="00083DBC" w:rsidRPr="00B70110" w:rsidRDefault="00083DBC">
      <w:pPr>
        <w:rPr>
          <w:rFonts w:ascii="Cambria" w:hAnsi="Cambria"/>
        </w:rPr>
      </w:pPr>
      <w:r w:rsidRPr="00B70110">
        <w:rPr>
          <w:rFonts w:ascii="Cambria" w:hAnsi="Cambria"/>
        </w:rPr>
        <w:t>Regulation may be broadly understood as state efforts to regulate private action to address market failure</w:t>
      </w:r>
      <w:r w:rsidR="00B90A8C">
        <w:rPr>
          <w:rFonts w:ascii="Cambria" w:hAnsi="Cambria"/>
        </w:rPr>
        <w:t xml:space="preserve">, </w:t>
      </w:r>
      <w:r w:rsidRPr="00B70110">
        <w:rPr>
          <w:rFonts w:ascii="Cambria" w:hAnsi="Cambria"/>
        </w:rPr>
        <w:t>or equity concerns by imposing costs, prescribin</w:t>
      </w:r>
      <w:r w:rsidR="00B90A8C">
        <w:rPr>
          <w:rFonts w:ascii="Cambria" w:hAnsi="Cambria"/>
        </w:rPr>
        <w:t>g/proscribing certain activities through rules and laws</w:t>
      </w:r>
    </w:p>
    <w:p w:rsidR="00083DBC" w:rsidRPr="003E4E4A" w:rsidRDefault="00083DBC" w:rsidP="003E4E4A">
      <w:pPr>
        <w:spacing w:after="0"/>
        <w:rPr>
          <w:rFonts w:ascii="Cambria" w:hAnsi="Cambria"/>
          <w:u w:val="single"/>
        </w:rPr>
      </w:pPr>
      <w:r w:rsidRPr="003E4E4A">
        <w:rPr>
          <w:rFonts w:ascii="Cambria" w:hAnsi="Cambria"/>
          <w:u w:val="single"/>
        </w:rPr>
        <w:t>Need</w:t>
      </w:r>
    </w:p>
    <w:p w:rsidR="00083DBC" w:rsidRPr="00B70110" w:rsidRDefault="00083DBC" w:rsidP="00083DBC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B70110">
        <w:rPr>
          <w:rFonts w:ascii="Cambria" w:hAnsi="Cambria"/>
        </w:rPr>
        <w:t>Market Failure- Condition when market forces fail to sub serve greater public good due to:</w:t>
      </w:r>
    </w:p>
    <w:p w:rsidR="00083DBC" w:rsidRPr="00B70110" w:rsidRDefault="00083DBC" w:rsidP="00083DB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0110">
        <w:rPr>
          <w:rFonts w:ascii="Cambria" w:hAnsi="Cambria"/>
        </w:rPr>
        <w:t xml:space="preserve">Natural monopolies (first mover advantage, scale etc. </w:t>
      </w:r>
      <w:proofErr w:type="spellStart"/>
      <w:r w:rsidRPr="00B70110">
        <w:rPr>
          <w:rFonts w:ascii="Cambria" w:hAnsi="Cambria"/>
        </w:rPr>
        <w:t>eg</w:t>
      </w:r>
      <w:proofErr w:type="spellEnd"/>
      <w:r w:rsidRPr="00B70110">
        <w:rPr>
          <w:rFonts w:ascii="Cambria" w:hAnsi="Cambria"/>
        </w:rPr>
        <w:t>. Power T&amp;D sector in India)</w:t>
      </w:r>
    </w:p>
    <w:p w:rsidR="00083DBC" w:rsidRPr="00B70110" w:rsidRDefault="00083DBC" w:rsidP="00083DB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0110">
        <w:rPr>
          <w:rFonts w:ascii="Cambria" w:hAnsi="Cambria"/>
        </w:rPr>
        <w:t xml:space="preserve">Asymmetry of information- </w:t>
      </w:r>
    </w:p>
    <w:p w:rsidR="00083DBC" w:rsidRPr="00B70110" w:rsidRDefault="00083DBC" w:rsidP="00083DB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70110">
        <w:rPr>
          <w:rFonts w:ascii="Cambria" w:hAnsi="Cambria"/>
        </w:rPr>
        <w:t xml:space="preserve">Externalities- </w:t>
      </w:r>
      <w:proofErr w:type="spellStart"/>
      <w:r w:rsidRPr="00B70110">
        <w:rPr>
          <w:rFonts w:ascii="Cambria" w:hAnsi="Cambria"/>
        </w:rPr>
        <w:t>eg</w:t>
      </w:r>
      <w:proofErr w:type="spellEnd"/>
      <w:r w:rsidRPr="00B70110">
        <w:rPr>
          <w:rFonts w:ascii="Cambria" w:hAnsi="Cambria"/>
        </w:rPr>
        <w:t xml:space="preserve">. industrial plant acting as negative externality on  downstream user; </w:t>
      </w:r>
    </w:p>
    <w:p w:rsidR="00083DBC" w:rsidRPr="00B70110" w:rsidRDefault="00685D6B" w:rsidP="00083DB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70110">
        <w:rPr>
          <w:rFonts w:ascii="Cambria" w:hAnsi="Cambria"/>
        </w:rPr>
        <w:t xml:space="preserve">To check anti-competitive prices </w:t>
      </w:r>
    </w:p>
    <w:p w:rsidR="00685D6B" w:rsidRDefault="00685D6B" w:rsidP="00083DBC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70110">
        <w:rPr>
          <w:rFonts w:ascii="Cambria" w:hAnsi="Cambria"/>
        </w:rPr>
        <w:t>To promote public interest- FRP, MSP, PDS</w:t>
      </w:r>
    </w:p>
    <w:p w:rsidR="00EC7032" w:rsidRDefault="00EC7032" w:rsidP="00EC7032">
      <w:pPr>
        <w:rPr>
          <w:rFonts w:ascii="Cambria" w:hAnsi="Cambria"/>
        </w:rPr>
      </w:pPr>
    </w:p>
    <w:p w:rsidR="00EC7032" w:rsidRPr="00EC7032" w:rsidRDefault="00EC7032" w:rsidP="00EC7032">
      <w:pPr>
        <w:rPr>
          <w:rFonts w:ascii="Cambria" w:hAnsi="Cambria"/>
        </w:rPr>
      </w:pPr>
      <w:r w:rsidRPr="00EC7032">
        <w:rPr>
          <w:rFonts w:ascii="Cambria" w:hAnsi="Cambria"/>
          <w:u w:val="single"/>
        </w:rPr>
        <w:t>Examples</w:t>
      </w:r>
      <w:proofErr w:type="gramStart"/>
      <w:r>
        <w:rPr>
          <w:rFonts w:ascii="Cambria" w:hAnsi="Cambria"/>
        </w:rPr>
        <w:t>-  TRAI</w:t>
      </w:r>
      <w:proofErr w:type="gramEnd"/>
      <w:r>
        <w:rPr>
          <w:rFonts w:ascii="Cambria" w:hAnsi="Cambria"/>
        </w:rPr>
        <w:t xml:space="preserve"> (Telecom),  National Biodiversity Authority, FSSAI,   </w:t>
      </w:r>
    </w:p>
    <w:p w:rsidR="00640319" w:rsidRPr="003E4E4A" w:rsidRDefault="00640319" w:rsidP="003E4E4A">
      <w:pPr>
        <w:spacing w:after="0"/>
        <w:rPr>
          <w:rFonts w:ascii="Cambria" w:hAnsi="Cambria"/>
          <w:u w:val="single"/>
        </w:rPr>
      </w:pPr>
      <w:r w:rsidRPr="004D23FE">
        <w:rPr>
          <w:rFonts w:ascii="Cambria" w:hAnsi="Cambria"/>
          <w:highlight w:val="yellow"/>
          <w:u w:val="single"/>
        </w:rPr>
        <w:t>Issues with regulators in India:</w:t>
      </w:r>
    </w:p>
    <w:p w:rsidR="00640319" w:rsidRPr="00B70110" w:rsidRDefault="00640319" w:rsidP="00640319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B70110">
        <w:rPr>
          <w:rFonts w:ascii="Cambria" w:hAnsi="Cambria"/>
        </w:rPr>
        <w:t>Independence-</w:t>
      </w:r>
    </w:p>
    <w:p w:rsidR="00640319" w:rsidRPr="00B70110" w:rsidRDefault="00640319" w:rsidP="00640319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B70110">
        <w:rPr>
          <w:rFonts w:ascii="Cambria" w:hAnsi="Cambria"/>
        </w:rPr>
        <w:t xml:space="preserve">Policy makers v/s regulators- </w:t>
      </w:r>
    </w:p>
    <w:p w:rsidR="00640319" w:rsidRPr="00B70110" w:rsidRDefault="00640319" w:rsidP="00640319">
      <w:pPr>
        <w:pStyle w:val="ListParagraph"/>
        <w:numPr>
          <w:ilvl w:val="2"/>
          <w:numId w:val="6"/>
        </w:numPr>
        <w:rPr>
          <w:rFonts w:ascii="Cambria" w:hAnsi="Cambria"/>
        </w:rPr>
      </w:pPr>
      <w:r w:rsidRPr="00072DF0">
        <w:rPr>
          <w:rFonts w:ascii="Cambria" w:hAnsi="Cambria"/>
          <w:u w:val="single"/>
        </w:rPr>
        <w:t xml:space="preserve">Financial </w:t>
      </w:r>
      <w:r w:rsidRPr="00B70110">
        <w:rPr>
          <w:rFonts w:ascii="Cambria" w:hAnsi="Cambria"/>
        </w:rPr>
        <w:t>dependence on ministries</w:t>
      </w:r>
      <w:r w:rsidR="00072DF0">
        <w:rPr>
          <w:rFonts w:ascii="Cambria" w:hAnsi="Cambria"/>
        </w:rPr>
        <w:t xml:space="preserve"> </w:t>
      </w:r>
    </w:p>
    <w:p w:rsidR="00640319" w:rsidRPr="00B70110" w:rsidRDefault="00640319" w:rsidP="00640319">
      <w:pPr>
        <w:pStyle w:val="ListParagraph"/>
        <w:numPr>
          <w:ilvl w:val="2"/>
          <w:numId w:val="6"/>
        </w:numPr>
        <w:rPr>
          <w:rFonts w:ascii="Cambria" w:hAnsi="Cambria"/>
        </w:rPr>
      </w:pPr>
      <w:r w:rsidRPr="00072DF0">
        <w:rPr>
          <w:rFonts w:ascii="Cambria" w:hAnsi="Cambria"/>
          <w:u w:val="single"/>
        </w:rPr>
        <w:t>Tenure</w:t>
      </w:r>
      <w:r w:rsidRPr="00B70110">
        <w:rPr>
          <w:rFonts w:ascii="Cambria" w:hAnsi="Cambria"/>
        </w:rPr>
        <w:t xml:space="preserve"> of non-</w:t>
      </w:r>
      <w:proofErr w:type="gramStart"/>
      <w:r w:rsidRPr="00B70110">
        <w:rPr>
          <w:rFonts w:ascii="Cambria" w:hAnsi="Cambria"/>
        </w:rPr>
        <w:t>statutory  regulators</w:t>
      </w:r>
      <w:proofErr w:type="gramEnd"/>
      <w:r w:rsidRPr="00B70110">
        <w:rPr>
          <w:rFonts w:ascii="Cambria" w:hAnsi="Cambria"/>
        </w:rPr>
        <w:t xml:space="preserve"> are generally in hands of political leadership</w:t>
      </w:r>
      <w:r w:rsidR="00072DF0">
        <w:rPr>
          <w:rFonts w:ascii="Cambria" w:hAnsi="Cambria"/>
        </w:rPr>
        <w:t xml:space="preserve"> (</w:t>
      </w:r>
      <w:proofErr w:type="spellStart"/>
      <w:r w:rsidR="00072DF0">
        <w:rPr>
          <w:rFonts w:ascii="Cambria" w:hAnsi="Cambria"/>
        </w:rPr>
        <w:t>eg</w:t>
      </w:r>
      <w:proofErr w:type="spellEnd"/>
      <w:r w:rsidR="00072DF0">
        <w:rPr>
          <w:rFonts w:ascii="Cambria" w:hAnsi="Cambria"/>
        </w:rPr>
        <w:t xml:space="preserve">. </w:t>
      </w:r>
    </w:p>
    <w:p w:rsidR="00640319" w:rsidRPr="00B70110" w:rsidRDefault="00640319" w:rsidP="00640319">
      <w:pPr>
        <w:pStyle w:val="ListParagraph"/>
        <w:numPr>
          <w:ilvl w:val="2"/>
          <w:numId w:val="6"/>
        </w:numPr>
        <w:rPr>
          <w:rFonts w:ascii="Cambria" w:hAnsi="Cambria"/>
        </w:rPr>
      </w:pPr>
      <w:r w:rsidRPr="00B70110">
        <w:rPr>
          <w:rFonts w:ascii="Cambria" w:hAnsi="Cambria"/>
        </w:rPr>
        <w:t>Lack of proactive</w:t>
      </w:r>
      <w:r w:rsidRPr="00072DF0">
        <w:rPr>
          <w:rFonts w:ascii="Cambria" w:hAnsi="Cambria"/>
          <w:u w:val="single"/>
        </w:rPr>
        <w:t xml:space="preserve"> delegation</w:t>
      </w:r>
      <w:r w:rsidRPr="00B70110">
        <w:rPr>
          <w:rFonts w:ascii="Cambria" w:hAnsi="Cambria"/>
        </w:rPr>
        <w:t xml:space="preserve"> </w:t>
      </w:r>
    </w:p>
    <w:p w:rsidR="00640319" w:rsidRPr="00B70110" w:rsidRDefault="00640319" w:rsidP="00640319">
      <w:pPr>
        <w:pStyle w:val="ListParagraph"/>
        <w:numPr>
          <w:ilvl w:val="2"/>
          <w:numId w:val="6"/>
        </w:numPr>
        <w:rPr>
          <w:rFonts w:ascii="Cambria" w:hAnsi="Cambria"/>
        </w:rPr>
      </w:pPr>
      <w:r w:rsidRPr="00B70110">
        <w:rPr>
          <w:rFonts w:ascii="Cambria" w:hAnsi="Cambria"/>
        </w:rPr>
        <w:t xml:space="preserve">Lack of </w:t>
      </w:r>
      <w:r w:rsidRPr="00072DF0">
        <w:rPr>
          <w:rFonts w:ascii="Cambria" w:hAnsi="Cambria"/>
          <w:u w:val="single"/>
        </w:rPr>
        <w:t>clear distinction between roles</w:t>
      </w:r>
      <w:r w:rsidRPr="00B70110">
        <w:rPr>
          <w:rFonts w:ascii="Cambria" w:hAnsi="Cambria"/>
        </w:rPr>
        <w:t xml:space="preserve"> and responsibilities and regulators end up acting as extension of ministries.</w:t>
      </w:r>
    </w:p>
    <w:p w:rsidR="00640319" w:rsidRPr="00B70110" w:rsidRDefault="00640319" w:rsidP="00640319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B70110">
        <w:rPr>
          <w:rFonts w:ascii="Cambria" w:hAnsi="Cambria"/>
        </w:rPr>
        <w:t>Pressure group influence- v</w:t>
      </w:r>
      <w:r w:rsidR="00B70110" w:rsidRPr="00B70110">
        <w:rPr>
          <w:rFonts w:ascii="Cambria" w:hAnsi="Cambria"/>
        </w:rPr>
        <w:t>ote bank politics, money power etc.</w:t>
      </w:r>
    </w:p>
    <w:p w:rsidR="00640319" w:rsidRPr="00B70110" w:rsidRDefault="004D23FE" w:rsidP="00640319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Operational issues</w:t>
      </w:r>
      <w:r w:rsidR="00640319" w:rsidRPr="00B70110">
        <w:rPr>
          <w:rFonts w:ascii="Cambria" w:hAnsi="Cambria"/>
        </w:rPr>
        <w:t xml:space="preserve"> Mechanisms that needs further strengthening </w:t>
      </w:r>
    </w:p>
    <w:p w:rsidR="00640319" w:rsidRPr="00B70110" w:rsidRDefault="00640319" w:rsidP="00640319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072DF0">
        <w:rPr>
          <w:rFonts w:ascii="Cambria" w:hAnsi="Cambria"/>
          <w:u w:val="single"/>
        </w:rPr>
        <w:t xml:space="preserve">Legal </w:t>
      </w:r>
      <w:r w:rsidR="00072DF0" w:rsidRPr="00072DF0">
        <w:rPr>
          <w:rFonts w:ascii="Cambria" w:hAnsi="Cambria"/>
          <w:u w:val="single"/>
        </w:rPr>
        <w:t>gaps</w:t>
      </w:r>
      <w:r w:rsidR="00072DF0">
        <w:rPr>
          <w:rFonts w:ascii="Cambria" w:hAnsi="Cambria"/>
        </w:rPr>
        <w:t xml:space="preserve"> leading to blanket bans</w:t>
      </w:r>
      <w:r w:rsidR="00DC673D">
        <w:rPr>
          <w:rFonts w:ascii="Cambria" w:hAnsi="Cambria"/>
        </w:rPr>
        <w:t xml:space="preserve"> </w:t>
      </w:r>
      <w:r w:rsidR="00072DF0">
        <w:rPr>
          <w:rFonts w:ascii="Cambria" w:hAnsi="Cambria"/>
        </w:rPr>
        <w:t xml:space="preserve">(lack on laws on new tech and subjectivity </w:t>
      </w:r>
      <w:proofErr w:type="spellStart"/>
      <w:r w:rsidR="00072DF0">
        <w:rPr>
          <w:rFonts w:ascii="Cambria" w:hAnsi="Cambria"/>
        </w:rPr>
        <w:t>eg</w:t>
      </w:r>
      <w:proofErr w:type="spellEnd"/>
      <w:r w:rsidR="00072DF0">
        <w:rPr>
          <w:rFonts w:ascii="Cambria" w:hAnsi="Cambria"/>
        </w:rPr>
        <w:t xml:space="preserve">. AI, </w:t>
      </w:r>
      <w:proofErr w:type="spellStart"/>
      <w:r w:rsidR="00072DF0">
        <w:rPr>
          <w:rFonts w:ascii="Cambria" w:hAnsi="Cambria"/>
        </w:rPr>
        <w:t>blockchain</w:t>
      </w:r>
      <w:proofErr w:type="spellEnd"/>
      <w:r w:rsidR="00072DF0">
        <w:rPr>
          <w:rFonts w:ascii="Cambria" w:hAnsi="Cambria"/>
        </w:rPr>
        <w:t xml:space="preserve">, </w:t>
      </w:r>
      <w:proofErr w:type="spellStart"/>
      <w:r w:rsidR="00072DF0">
        <w:rPr>
          <w:rFonts w:ascii="Cambria" w:hAnsi="Cambria"/>
        </w:rPr>
        <w:t>cryptocurrency</w:t>
      </w:r>
      <w:proofErr w:type="spellEnd"/>
      <w:r w:rsidR="00072DF0">
        <w:rPr>
          <w:rFonts w:ascii="Cambria" w:hAnsi="Cambria"/>
        </w:rPr>
        <w:t>)</w:t>
      </w:r>
      <w:r w:rsidRPr="00B70110">
        <w:rPr>
          <w:rFonts w:ascii="Cambria" w:hAnsi="Cambria"/>
        </w:rPr>
        <w:t xml:space="preserve"> </w:t>
      </w:r>
    </w:p>
    <w:p w:rsidR="00640319" w:rsidRPr="00B70110" w:rsidRDefault="00640319" w:rsidP="00640319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072DF0">
        <w:rPr>
          <w:rFonts w:ascii="Cambria" w:hAnsi="Cambria"/>
          <w:u w:val="single"/>
        </w:rPr>
        <w:t>Financial accountability</w:t>
      </w:r>
      <w:r w:rsidRPr="00B70110">
        <w:rPr>
          <w:rFonts w:ascii="Cambria" w:hAnsi="Cambria"/>
        </w:rPr>
        <w:t xml:space="preserve"> through CAG audits</w:t>
      </w:r>
      <w:r w:rsidR="00072DF0">
        <w:rPr>
          <w:rFonts w:ascii="Cambria" w:hAnsi="Cambria"/>
        </w:rPr>
        <w:t xml:space="preserve"> (</w:t>
      </w:r>
      <w:proofErr w:type="spellStart"/>
      <w:r w:rsidR="00072DF0">
        <w:rPr>
          <w:rFonts w:ascii="Cambria" w:hAnsi="Cambria"/>
        </w:rPr>
        <w:t>eg</w:t>
      </w:r>
      <w:proofErr w:type="spellEnd"/>
      <w:r w:rsidR="00072DF0">
        <w:rPr>
          <w:rFonts w:ascii="Cambria" w:hAnsi="Cambria"/>
        </w:rPr>
        <w:t>. recent IL&amp;FS crisis showed lapse on CRAs)</w:t>
      </w:r>
    </w:p>
    <w:p w:rsidR="00640319" w:rsidRPr="00B70110" w:rsidRDefault="00640319" w:rsidP="00640319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072DF0">
        <w:rPr>
          <w:rFonts w:ascii="Cambria" w:hAnsi="Cambria"/>
          <w:u w:val="single"/>
        </w:rPr>
        <w:t xml:space="preserve">Administrative </w:t>
      </w:r>
      <w:r w:rsidR="004D23FE">
        <w:rPr>
          <w:rFonts w:ascii="Cambria" w:hAnsi="Cambria"/>
          <w:u w:val="single"/>
        </w:rPr>
        <w:t>issues</w:t>
      </w:r>
      <w:r w:rsidRPr="00B70110">
        <w:rPr>
          <w:rFonts w:ascii="Cambria" w:hAnsi="Cambria"/>
        </w:rPr>
        <w:t xml:space="preserve"> by control of ministries (</w:t>
      </w:r>
      <w:proofErr w:type="spellStart"/>
      <w:r w:rsidR="00A57287">
        <w:rPr>
          <w:rFonts w:ascii="Cambria" w:hAnsi="Cambria"/>
        </w:rPr>
        <w:t>eg</w:t>
      </w:r>
      <w:proofErr w:type="spellEnd"/>
      <w:r w:rsidR="00A57287">
        <w:rPr>
          <w:rFonts w:ascii="Cambria" w:hAnsi="Cambria"/>
        </w:rPr>
        <w:t xml:space="preserve">. </w:t>
      </w:r>
      <w:r w:rsidR="00072DF0">
        <w:rPr>
          <w:rFonts w:ascii="Cambria" w:hAnsi="Cambria"/>
        </w:rPr>
        <w:t>CERC limited control over DISCOMs which are in state control)</w:t>
      </w:r>
    </w:p>
    <w:p w:rsidR="00B70110" w:rsidRPr="00B70110" w:rsidRDefault="00B70110" w:rsidP="00B70110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B70110">
        <w:rPr>
          <w:rFonts w:ascii="Cambria" w:hAnsi="Cambria"/>
        </w:rPr>
        <w:t>Transparency</w:t>
      </w:r>
    </w:p>
    <w:p w:rsidR="00A57287" w:rsidRDefault="00A57287" w:rsidP="00B70110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="00B70110" w:rsidRPr="00B70110">
        <w:rPr>
          <w:rFonts w:ascii="Cambria" w:hAnsi="Cambria"/>
        </w:rPr>
        <w:t>itizen charters are voluntary in nature</w:t>
      </w:r>
      <w:r>
        <w:rPr>
          <w:rFonts w:ascii="Cambria" w:hAnsi="Cambria"/>
        </w:rPr>
        <w:t xml:space="preserve">- no legal enforcement </w:t>
      </w:r>
    </w:p>
    <w:p w:rsidR="00B70110" w:rsidRPr="00B70110" w:rsidRDefault="00A57287" w:rsidP="00B70110">
      <w:pPr>
        <w:pStyle w:val="ListParagraph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="00B70110" w:rsidRPr="00B70110">
        <w:rPr>
          <w:rFonts w:ascii="Cambria" w:hAnsi="Cambria"/>
        </w:rPr>
        <w:t>u</w:t>
      </w:r>
      <w:r>
        <w:rPr>
          <w:rFonts w:ascii="Cambria" w:hAnsi="Cambria"/>
        </w:rPr>
        <w:t>stomers are largely unorganized (</w:t>
      </w:r>
      <w:proofErr w:type="spellStart"/>
      <w:r>
        <w:rPr>
          <w:rFonts w:ascii="Cambria" w:hAnsi="Cambria"/>
        </w:rPr>
        <w:t>eg</w:t>
      </w:r>
      <w:proofErr w:type="spellEnd"/>
      <w:r>
        <w:rPr>
          <w:rFonts w:ascii="Cambria" w:hAnsi="Cambria"/>
        </w:rPr>
        <w:t xml:space="preserve">. </w:t>
      </w:r>
      <w:r w:rsidR="000C7033" w:rsidRPr="008544E9">
        <w:rPr>
          <w:rFonts w:cs="Times"/>
        </w:rPr>
        <w:t xml:space="preserve"> City conne</w:t>
      </w:r>
      <w:r w:rsidR="000C7033">
        <w:rPr>
          <w:rFonts w:cs="Times"/>
        </w:rPr>
        <w:t xml:space="preserve">ct- </w:t>
      </w:r>
      <w:proofErr w:type="spellStart"/>
      <w:r w:rsidR="000C7033">
        <w:rPr>
          <w:rFonts w:cs="Times"/>
        </w:rPr>
        <w:t>Bengaluru</w:t>
      </w:r>
      <w:proofErr w:type="spellEnd"/>
      <w:r w:rsidR="000C7033">
        <w:rPr>
          <w:rFonts w:cs="Times"/>
        </w:rPr>
        <w:t xml:space="preserve">,  </w:t>
      </w:r>
      <w:proofErr w:type="spellStart"/>
      <w:r w:rsidR="000C7033">
        <w:rPr>
          <w:rFonts w:cs="Times"/>
        </w:rPr>
        <w:t>Bhagidari</w:t>
      </w:r>
      <w:proofErr w:type="spellEnd"/>
      <w:r w:rsidR="000C7033">
        <w:rPr>
          <w:rFonts w:cs="Times"/>
        </w:rPr>
        <w:t>- Delhi)</w:t>
      </w:r>
    </w:p>
    <w:p w:rsidR="00640319" w:rsidRPr="003E4E4A" w:rsidRDefault="00640319" w:rsidP="00640319">
      <w:pPr>
        <w:spacing w:after="0"/>
        <w:rPr>
          <w:rFonts w:ascii="Cambria" w:hAnsi="Cambria"/>
          <w:u w:val="single"/>
        </w:rPr>
      </w:pPr>
      <w:r w:rsidRPr="003E4E4A">
        <w:rPr>
          <w:rFonts w:ascii="Cambria" w:hAnsi="Cambria"/>
          <w:u w:val="single"/>
        </w:rPr>
        <w:t xml:space="preserve">Recommendation of ARC reports on regulation:- </w:t>
      </w:r>
    </w:p>
    <w:p w:rsidR="00640319" w:rsidRDefault="00640319" w:rsidP="00640319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70110">
        <w:rPr>
          <w:rFonts w:ascii="Cambria" w:hAnsi="Cambria"/>
        </w:rPr>
        <w:t>10</w:t>
      </w:r>
      <w:r w:rsidRPr="00B70110">
        <w:rPr>
          <w:rFonts w:ascii="Cambria" w:hAnsi="Cambria"/>
          <w:vertAlign w:val="superscript"/>
        </w:rPr>
        <w:t>th</w:t>
      </w:r>
      <w:r w:rsidRPr="00B70110">
        <w:rPr>
          <w:rFonts w:ascii="Cambria" w:hAnsi="Cambria"/>
        </w:rPr>
        <w:t xml:space="preserve"> report on CC admin </w:t>
      </w:r>
    </w:p>
    <w:p w:rsidR="00B70110" w:rsidRDefault="00B70110" w:rsidP="00B70110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B70110">
        <w:rPr>
          <w:rFonts w:ascii="Cambria" w:hAnsi="Cambria"/>
          <w:u w:val="single"/>
        </w:rPr>
        <w:t>Regulation only when necessary</w:t>
      </w:r>
      <w:r>
        <w:rPr>
          <w:rFonts w:ascii="Cambria" w:hAnsi="Cambria"/>
        </w:rPr>
        <w:t xml:space="preserve">- India burdened by voluminous and outdated statues which requires repeal </w:t>
      </w:r>
    </w:p>
    <w:p w:rsidR="00B70110" w:rsidRPr="003E4E4A" w:rsidRDefault="00B70110" w:rsidP="00B70110">
      <w:pPr>
        <w:pStyle w:val="ListParagraph"/>
        <w:numPr>
          <w:ilvl w:val="1"/>
          <w:numId w:val="5"/>
        </w:numPr>
        <w:rPr>
          <w:rFonts w:ascii="Cambria" w:hAnsi="Cambria"/>
          <w:u w:val="single"/>
        </w:rPr>
      </w:pPr>
      <w:r w:rsidRPr="00B70110">
        <w:rPr>
          <w:rFonts w:ascii="Cambria" w:hAnsi="Cambria"/>
          <w:u w:val="single"/>
        </w:rPr>
        <w:t xml:space="preserve">Regulation to be effective- </w:t>
      </w:r>
      <w:r w:rsidRPr="003E4E4A">
        <w:rPr>
          <w:rFonts w:ascii="Cambria" w:hAnsi="Cambria"/>
        </w:rPr>
        <w:t xml:space="preserve">Poor </w:t>
      </w:r>
      <w:r w:rsidRPr="00085A73">
        <w:rPr>
          <w:rFonts w:ascii="Cambria" w:hAnsi="Cambria"/>
          <w:i/>
        </w:rPr>
        <w:t>enforcement and corruption</w:t>
      </w:r>
      <w:r w:rsidRPr="003E4E4A">
        <w:rPr>
          <w:rFonts w:ascii="Cambria" w:hAnsi="Cambria"/>
        </w:rPr>
        <w:t xml:space="preserve"> due to sheer number of authorities and </w:t>
      </w:r>
      <w:r w:rsidR="003E4E4A" w:rsidRPr="003E4E4A">
        <w:rPr>
          <w:rFonts w:ascii="Cambria" w:hAnsi="Cambria"/>
        </w:rPr>
        <w:t xml:space="preserve">statues involved. Also, there is </w:t>
      </w:r>
      <w:r w:rsidR="003E4E4A" w:rsidRPr="00085A73">
        <w:rPr>
          <w:rFonts w:ascii="Cambria" w:hAnsi="Cambria"/>
          <w:i/>
        </w:rPr>
        <w:t>gap in capacity</w:t>
      </w:r>
      <w:r w:rsidR="003E4E4A" w:rsidRPr="003E4E4A">
        <w:rPr>
          <w:rFonts w:ascii="Cambria" w:hAnsi="Cambria"/>
        </w:rPr>
        <w:t xml:space="preserve"> of</w:t>
      </w:r>
      <w:r w:rsidR="00085A73">
        <w:rPr>
          <w:rFonts w:ascii="Cambria" w:hAnsi="Cambria"/>
        </w:rPr>
        <w:t xml:space="preserve"> </w:t>
      </w:r>
      <w:r w:rsidR="003E4E4A">
        <w:rPr>
          <w:rFonts w:ascii="Cambria" w:hAnsi="Cambria"/>
        </w:rPr>
        <w:t xml:space="preserve">govt. officials. Thus, internal and </w:t>
      </w:r>
      <w:r w:rsidR="003E4E4A" w:rsidRPr="00085A73">
        <w:rPr>
          <w:rFonts w:ascii="Cambria" w:hAnsi="Cambria"/>
          <w:i/>
        </w:rPr>
        <w:t>external supervision</w:t>
      </w:r>
      <w:r w:rsidR="003E4E4A">
        <w:rPr>
          <w:rFonts w:ascii="Cambria" w:hAnsi="Cambria"/>
        </w:rPr>
        <w:t xml:space="preserve"> is key for regulator’s effectiveness</w:t>
      </w:r>
    </w:p>
    <w:p w:rsidR="003E4E4A" w:rsidRDefault="003E4E4A" w:rsidP="00B70110">
      <w:pPr>
        <w:pStyle w:val="ListParagraph"/>
        <w:numPr>
          <w:ilvl w:val="1"/>
          <w:numId w:val="5"/>
        </w:num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Promoting self-regulation</w:t>
      </w:r>
    </w:p>
    <w:p w:rsidR="003E4E4A" w:rsidRPr="003E4E4A" w:rsidRDefault="003E4E4A" w:rsidP="00B70110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  <w:u w:val="single"/>
        </w:rPr>
        <w:lastRenderedPageBreak/>
        <w:t xml:space="preserve">Encouraging citizen partnership </w:t>
      </w:r>
      <w:r w:rsidRPr="003E4E4A">
        <w:rPr>
          <w:rFonts w:ascii="Cambria" w:hAnsi="Cambria"/>
        </w:rPr>
        <w:t>and making regulators transparent and citizen friendly</w:t>
      </w:r>
    </w:p>
    <w:p w:rsidR="00640319" w:rsidRDefault="00640319" w:rsidP="00640319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70110">
        <w:rPr>
          <w:rFonts w:ascii="Cambria" w:hAnsi="Cambria"/>
        </w:rPr>
        <w:t>13</w:t>
      </w:r>
      <w:r w:rsidRPr="00B70110">
        <w:rPr>
          <w:rFonts w:ascii="Cambria" w:hAnsi="Cambria"/>
          <w:vertAlign w:val="superscript"/>
        </w:rPr>
        <w:t>th</w:t>
      </w:r>
      <w:r w:rsidRPr="00B70110">
        <w:rPr>
          <w:rFonts w:ascii="Cambria" w:hAnsi="Cambria"/>
        </w:rPr>
        <w:t xml:space="preserve"> report on governance structure of India</w:t>
      </w:r>
    </w:p>
    <w:p w:rsidR="003E4E4A" w:rsidRPr="003E4E4A" w:rsidRDefault="003E4E4A" w:rsidP="003E4E4A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  <w:u w:val="single"/>
        </w:rPr>
        <w:t>Work division and clear mandate</w:t>
      </w:r>
    </w:p>
    <w:p w:rsidR="003E4E4A" w:rsidRDefault="003E4E4A" w:rsidP="003E4E4A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3E4E4A">
        <w:rPr>
          <w:rFonts w:ascii="Cambria" w:hAnsi="Cambria"/>
          <w:u w:val="single"/>
        </w:rPr>
        <w:t>Need for uniformity</w:t>
      </w:r>
      <w:r>
        <w:rPr>
          <w:rFonts w:ascii="Cambria" w:hAnsi="Cambria"/>
        </w:rPr>
        <w:t xml:space="preserve"> in terms of appointment, tenure and removal of regulators</w:t>
      </w:r>
    </w:p>
    <w:p w:rsidR="003E4E4A" w:rsidRDefault="003E4E4A" w:rsidP="003E4E4A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3E4E4A">
        <w:rPr>
          <w:rFonts w:ascii="Cambria" w:hAnsi="Cambria"/>
          <w:u w:val="single"/>
        </w:rPr>
        <w:t>Parliamentary oversight</w:t>
      </w:r>
      <w:r>
        <w:rPr>
          <w:rFonts w:ascii="Cambria" w:hAnsi="Cambria"/>
        </w:rPr>
        <w:t xml:space="preserve"> and accountability of regulators</w:t>
      </w:r>
    </w:p>
    <w:p w:rsidR="003E4E4A" w:rsidRPr="00B70110" w:rsidRDefault="003E4E4A" w:rsidP="003E4E4A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3E4E4A">
        <w:rPr>
          <w:rFonts w:ascii="Cambria" w:hAnsi="Cambria"/>
          <w:u w:val="single"/>
        </w:rPr>
        <w:t>Periodic assessment</w:t>
      </w:r>
      <w:r>
        <w:rPr>
          <w:rFonts w:ascii="Cambria" w:hAnsi="Cambria"/>
        </w:rPr>
        <w:t xml:space="preserve"> of quality and impact of regulators work </w:t>
      </w:r>
    </w:p>
    <w:p w:rsidR="00640319" w:rsidRDefault="00640319" w:rsidP="003E4E4A">
      <w:pPr>
        <w:spacing w:after="0"/>
        <w:rPr>
          <w:rFonts w:ascii="Cambria" w:hAnsi="Cambria"/>
          <w:u w:val="single"/>
        </w:rPr>
      </w:pPr>
      <w:r w:rsidRPr="003E4E4A">
        <w:rPr>
          <w:rFonts w:ascii="Cambria" w:hAnsi="Cambria"/>
          <w:u w:val="single"/>
        </w:rPr>
        <w:t xml:space="preserve">Unified v/s multiple regulator debate </w:t>
      </w:r>
    </w:p>
    <w:p w:rsidR="003E4E4A" w:rsidRDefault="003E4E4A" w:rsidP="003E4E4A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3E4E4A">
        <w:rPr>
          <w:rFonts w:ascii="Cambria" w:hAnsi="Cambria"/>
        </w:rPr>
        <w:t>Arguments in favor</w:t>
      </w:r>
    </w:p>
    <w:p w:rsidR="003E4E4A" w:rsidRDefault="003E4E4A" w:rsidP="003E4E4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Helps in overall risk assessment of the system (more applicable for financial services than other sectors)</w:t>
      </w:r>
    </w:p>
    <w:p w:rsidR="003E4E4A" w:rsidRDefault="00FB7B0E" w:rsidP="003E4E4A">
      <w:pPr>
        <w:pStyle w:val="ListParagraph"/>
        <w:numPr>
          <w:ilvl w:val="1"/>
          <w:numId w:val="7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Demarcation between products and services have</w:t>
      </w:r>
      <w:proofErr w:type="gramEnd"/>
      <w:r>
        <w:rPr>
          <w:rFonts w:ascii="Cambria" w:hAnsi="Cambria"/>
        </w:rPr>
        <w:t xml:space="preserve"> blurred leading to duplication of regulation leading to conflicts (</w:t>
      </w:r>
      <w:proofErr w:type="spellStart"/>
      <w:r>
        <w:rPr>
          <w:rFonts w:ascii="Cambria" w:hAnsi="Cambria"/>
        </w:rPr>
        <w:t>eg</w:t>
      </w:r>
      <w:proofErr w:type="spellEnd"/>
      <w:r>
        <w:rPr>
          <w:rFonts w:ascii="Cambria" w:hAnsi="Cambria"/>
        </w:rPr>
        <w:t>. ULIP case of IRDAI and SEBI)</w:t>
      </w:r>
    </w:p>
    <w:p w:rsidR="00FB7B0E" w:rsidRDefault="00FB7B0E" w:rsidP="003E4E4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Chances of turf wars and pass the buck situation in case of crisis situation (</w:t>
      </w:r>
      <w:proofErr w:type="spellStart"/>
      <w:r>
        <w:rPr>
          <w:rFonts w:ascii="Cambria" w:hAnsi="Cambria"/>
        </w:rPr>
        <w:t>eg</w:t>
      </w:r>
      <w:proofErr w:type="spellEnd"/>
      <w:r>
        <w:rPr>
          <w:rFonts w:ascii="Cambria" w:hAnsi="Cambria"/>
        </w:rPr>
        <w:t>. NSEL crisis)</w:t>
      </w:r>
    </w:p>
    <w:p w:rsidR="00FB7B0E" w:rsidRDefault="00FB7B0E" w:rsidP="003E4E4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Single regulator will provide better synergies leading to cost, administrative and functional efficiencies</w:t>
      </w:r>
    </w:p>
    <w:p w:rsidR="00FB7B0E" w:rsidRDefault="00FB7B0E" w:rsidP="003E4E4A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Better monitoring and accountability of single body is possible</w:t>
      </w:r>
    </w:p>
    <w:p w:rsidR="00FB7B0E" w:rsidRDefault="00FB7B0E" w:rsidP="00FB7B0E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Risks/Challenges associated-  </w:t>
      </w:r>
    </w:p>
    <w:p w:rsidR="00FB7B0E" w:rsidRDefault="00FB7B0E" w:rsidP="00FB7B0E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Diverse </w:t>
      </w:r>
      <w:proofErr w:type="gramStart"/>
      <w:r>
        <w:rPr>
          <w:rFonts w:ascii="Cambria" w:hAnsi="Cambria"/>
        </w:rPr>
        <w:t>range of issues require</w:t>
      </w:r>
      <w:proofErr w:type="gramEnd"/>
      <w:r>
        <w:rPr>
          <w:rFonts w:ascii="Cambria" w:hAnsi="Cambria"/>
        </w:rPr>
        <w:t xml:space="preserve"> diverse expertise, resources, culture (</w:t>
      </w:r>
      <w:proofErr w:type="spellStart"/>
      <w:r>
        <w:rPr>
          <w:rFonts w:ascii="Cambria" w:hAnsi="Cambria"/>
        </w:rPr>
        <w:t>eg</w:t>
      </w:r>
      <w:proofErr w:type="spellEnd"/>
      <w:r>
        <w:rPr>
          <w:rFonts w:ascii="Cambria" w:hAnsi="Cambria"/>
        </w:rPr>
        <w:t>. Banks have risk on asset side while insurance companies on liabilities side)</w:t>
      </w:r>
    </w:p>
    <w:p w:rsidR="00FB7B0E" w:rsidRDefault="00FB7B0E" w:rsidP="00FB7B0E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Driving process and change management across organizations itself will be an magnanimous effort in itself</w:t>
      </w:r>
    </w:p>
    <w:p w:rsidR="00FB7B0E" w:rsidRDefault="00FB7B0E" w:rsidP="00FB7B0E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>Risk propagation across all sectors owning to lapse on one regulator</w:t>
      </w:r>
    </w:p>
    <w:p w:rsidR="00914637" w:rsidRDefault="00914637" w:rsidP="00914637">
      <w:pPr>
        <w:spacing w:after="0"/>
        <w:rPr>
          <w:rFonts w:ascii="Cambria" w:hAnsi="Cambria"/>
          <w:u w:val="single"/>
        </w:rPr>
      </w:pPr>
      <w:r w:rsidRPr="00914637">
        <w:rPr>
          <w:rFonts w:ascii="Cambria" w:hAnsi="Cambria"/>
          <w:u w:val="single"/>
        </w:rPr>
        <w:t>Quasi-judicial bodies</w:t>
      </w:r>
    </w:p>
    <w:p w:rsidR="00914637" w:rsidRPr="00C612A4" w:rsidRDefault="00914637" w:rsidP="00914637">
      <w:pPr>
        <w:pStyle w:val="ListParagraph"/>
        <w:numPr>
          <w:ilvl w:val="0"/>
          <w:numId w:val="8"/>
        </w:numPr>
        <w:rPr>
          <w:rFonts w:ascii="Cambria" w:hAnsi="Cambria"/>
          <w:szCs w:val="24"/>
        </w:rPr>
      </w:pPr>
      <w:r w:rsidRPr="00C612A4">
        <w:rPr>
          <w:rFonts w:ascii="Cambria" w:hAnsi="Cambria"/>
          <w:szCs w:val="24"/>
        </w:rPr>
        <w:t>A quasi-judicial body is defined as organ of govt. other than legislature or courts/tribunal which protects the rights of citizens through adjudication or rule making</w:t>
      </w:r>
    </w:p>
    <w:p w:rsidR="00C612A4" w:rsidRPr="00C612A4" w:rsidRDefault="00C612A4" w:rsidP="00C612A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Tahoma"/>
          <w:color w:val="000000"/>
          <w:szCs w:val="24"/>
        </w:rPr>
      </w:pPr>
      <w:r w:rsidRPr="00C612A4">
        <w:rPr>
          <w:rFonts w:ascii="Cambria" w:hAnsi="Cambria" w:cs="Tahoma"/>
          <w:color w:val="000000"/>
          <w:szCs w:val="24"/>
        </w:rPr>
        <w:t>A tribunal is a quasi-judicial body established by parliament or state legislature U/A 323A and 323B</w:t>
      </w:r>
    </w:p>
    <w:p w:rsidR="00C612A4" w:rsidRPr="00C612A4" w:rsidRDefault="00C612A4" w:rsidP="00C612A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Tahoma"/>
          <w:color w:val="000000"/>
          <w:szCs w:val="24"/>
        </w:rPr>
      </w:pPr>
      <w:r w:rsidRPr="00C612A4">
        <w:rPr>
          <w:rFonts w:ascii="Cambria" w:hAnsi="Cambria" w:cs="Tahoma"/>
          <w:color w:val="000000"/>
          <w:szCs w:val="24"/>
          <w:u w:val="single"/>
        </w:rPr>
        <w:t>Benefits of tribunals</w:t>
      </w:r>
    </w:p>
    <w:p w:rsidR="00C612A4" w:rsidRPr="00C612A4" w:rsidRDefault="00C612A4" w:rsidP="00C612A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ahoma"/>
          <w:color w:val="000000"/>
          <w:szCs w:val="24"/>
        </w:rPr>
      </w:pPr>
      <w:r w:rsidRPr="00C612A4">
        <w:rPr>
          <w:rFonts w:ascii="Cambria" w:hAnsi="Cambria" w:cs="Tahoma"/>
          <w:color w:val="000000"/>
          <w:szCs w:val="24"/>
        </w:rPr>
        <w:t>- Expertise in new evolving complex issues (</w:t>
      </w:r>
      <w:proofErr w:type="spellStart"/>
      <w:r w:rsidRPr="00C612A4">
        <w:rPr>
          <w:rFonts w:ascii="Cambria" w:hAnsi="Cambria" w:cs="Tahoma"/>
          <w:color w:val="000000"/>
          <w:szCs w:val="24"/>
        </w:rPr>
        <w:t>eg</w:t>
      </w:r>
      <w:proofErr w:type="spellEnd"/>
      <w:r w:rsidRPr="00C612A4">
        <w:rPr>
          <w:rFonts w:ascii="Cambria" w:hAnsi="Cambria" w:cs="Tahoma"/>
          <w:color w:val="000000"/>
          <w:szCs w:val="24"/>
        </w:rPr>
        <w:t>. TDSAT for Telecom)</w:t>
      </w:r>
    </w:p>
    <w:p w:rsidR="00C612A4" w:rsidRPr="00C612A4" w:rsidRDefault="00C612A4" w:rsidP="00C612A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ahoma"/>
          <w:color w:val="000000"/>
          <w:szCs w:val="24"/>
        </w:rPr>
      </w:pPr>
      <w:r w:rsidRPr="00C612A4">
        <w:rPr>
          <w:rFonts w:ascii="Cambria" w:hAnsi="Cambria" w:cs="Tahoma"/>
          <w:color w:val="000000"/>
          <w:szCs w:val="24"/>
        </w:rPr>
        <w:t xml:space="preserve">- Reduce burden on judiciary which has 3.4 Cr pending cases </w:t>
      </w:r>
    </w:p>
    <w:p w:rsidR="00C612A4" w:rsidRPr="00C612A4" w:rsidRDefault="00C612A4" w:rsidP="00C612A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ahoma"/>
          <w:color w:val="000000"/>
          <w:szCs w:val="24"/>
        </w:rPr>
      </w:pPr>
      <w:r w:rsidRPr="00C612A4">
        <w:rPr>
          <w:rFonts w:ascii="Cambria" w:hAnsi="Cambria" w:cs="Tahoma"/>
          <w:color w:val="000000"/>
          <w:szCs w:val="24"/>
        </w:rPr>
        <w:t xml:space="preserve">- Less expensive means of litigations </w:t>
      </w:r>
    </w:p>
    <w:p w:rsidR="00C612A4" w:rsidRPr="00C612A4" w:rsidRDefault="00C612A4" w:rsidP="00C612A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ahoma"/>
          <w:color w:val="000000"/>
          <w:szCs w:val="24"/>
        </w:rPr>
      </w:pPr>
      <w:r w:rsidRPr="00C612A4">
        <w:rPr>
          <w:rFonts w:ascii="Cambria" w:hAnsi="Cambria" w:cs="Tahoma"/>
          <w:color w:val="000000"/>
          <w:szCs w:val="24"/>
        </w:rPr>
        <w:t>- Less formal and flexible approach (follow principle of natural justice)</w:t>
      </w:r>
    </w:p>
    <w:p w:rsidR="00C612A4" w:rsidRPr="00C612A4" w:rsidRDefault="00C612A4" w:rsidP="00C612A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bCs/>
          <w:color w:val="000000"/>
          <w:szCs w:val="24"/>
        </w:rPr>
      </w:pPr>
      <w:r w:rsidRPr="00C612A4">
        <w:rPr>
          <w:rFonts w:ascii="Cambria" w:hAnsi="Cambria" w:cs="Tahoma"/>
          <w:b/>
          <w:bCs/>
          <w:color w:val="000000"/>
          <w:szCs w:val="24"/>
        </w:rPr>
        <w:t xml:space="preserve">Issues- Solution (as per Law </w:t>
      </w:r>
      <w:proofErr w:type="spellStart"/>
      <w:r w:rsidRPr="00C612A4">
        <w:rPr>
          <w:rFonts w:ascii="Cambria" w:hAnsi="Cambria" w:cs="Tahoma"/>
          <w:b/>
          <w:bCs/>
          <w:color w:val="000000"/>
          <w:szCs w:val="24"/>
        </w:rPr>
        <w:t>Comission</w:t>
      </w:r>
      <w:proofErr w:type="spellEnd"/>
      <w:r w:rsidRPr="00C612A4">
        <w:rPr>
          <w:rFonts w:ascii="Cambria" w:hAnsi="Cambria" w:cs="Tahoma"/>
          <w:b/>
          <w:bCs/>
          <w:color w:val="000000"/>
          <w:szCs w:val="24"/>
        </w:rPr>
        <w:t>):</w:t>
      </w:r>
    </w:p>
    <w:p w:rsidR="00C612A4" w:rsidRPr="00C612A4" w:rsidRDefault="00C612A4" w:rsidP="00C612A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ahoma"/>
          <w:b/>
          <w:bCs/>
          <w:color w:val="000000"/>
          <w:szCs w:val="24"/>
        </w:rPr>
      </w:pPr>
      <w:r w:rsidRPr="00C612A4">
        <w:rPr>
          <w:rFonts w:ascii="Cambria" w:hAnsi="Cambria" w:cs="Tahoma"/>
          <w:color w:val="000000"/>
          <w:szCs w:val="24"/>
        </w:rPr>
        <w:t>- Separation of power doctrine is violated- rules for appointment (make the rules uniform reducing govt. control)</w:t>
      </w:r>
    </w:p>
    <w:p w:rsidR="00C612A4" w:rsidRPr="00C612A4" w:rsidRDefault="00C612A4" w:rsidP="00C612A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ahoma"/>
          <w:color w:val="000000"/>
          <w:szCs w:val="24"/>
        </w:rPr>
      </w:pPr>
      <w:r w:rsidRPr="00C612A4">
        <w:rPr>
          <w:rFonts w:ascii="Cambria" w:hAnsi="Cambria" w:cs="Tahoma"/>
          <w:color w:val="000000"/>
          <w:szCs w:val="24"/>
        </w:rPr>
        <w:t xml:space="preserve">- Vacancy- Nodal body under Law ministry to monitor vacancy </w:t>
      </w:r>
    </w:p>
    <w:p w:rsidR="00C612A4" w:rsidRPr="00C612A4" w:rsidRDefault="00C612A4" w:rsidP="00C612A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ahoma"/>
          <w:color w:val="000000"/>
          <w:szCs w:val="24"/>
        </w:rPr>
      </w:pPr>
      <w:r w:rsidRPr="00C612A4">
        <w:rPr>
          <w:rFonts w:ascii="Cambria" w:hAnsi="Cambria" w:cs="Tahoma"/>
          <w:color w:val="000000"/>
          <w:szCs w:val="24"/>
        </w:rPr>
        <w:t>- Expertise and independence questionable (Make reforms in qualification, reduce govt. interference)</w:t>
      </w:r>
    </w:p>
    <w:p w:rsidR="00C612A4" w:rsidRPr="00C612A4" w:rsidRDefault="00C612A4" w:rsidP="00C612A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ahoma"/>
          <w:color w:val="000000"/>
          <w:szCs w:val="24"/>
        </w:rPr>
      </w:pPr>
      <w:r w:rsidRPr="00C612A4">
        <w:rPr>
          <w:rFonts w:ascii="Cambria" w:hAnsi="Cambria" w:cs="Tahoma"/>
          <w:color w:val="000000"/>
          <w:szCs w:val="24"/>
        </w:rPr>
        <w:t>- Long delay (2.4 years in tribunals) defeating the very purpose</w:t>
      </w:r>
    </w:p>
    <w:p w:rsidR="00C612A4" w:rsidRPr="00C612A4" w:rsidRDefault="00C612A4" w:rsidP="00C612A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ahoma"/>
          <w:color w:val="000000"/>
          <w:szCs w:val="24"/>
        </w:rPr>
      </w:pPr>
      <w:r w:rsidRPr="00C612A4">
        <w:rPr>
          <w:rFonts w:ascii="Cambria" w:hAnsi="Cambria" w:cs="Tahoma"/>
          <w:color w:val="000000"/>
          <w:szCs w:val="24"/>
        </w:rPr>
        <w:t>- SC has become an appellate forum (60 out of 800 only related to constitutional measures</w:t>
      </w:r>
      <w:proofErr w:type="gramStart"/>
      <w:r w:rsidRPr="00C612A4">
        <w:rPr>
          <w:rFonts w:ascii="Cambria" w:hAnsi="Cambria" w:cs="Tahoma"/>
          <w:color w:val="000000"/>
          <w:szCs w:val="24"/>
        </w:rPr>
        <w:t>)-</w:t>
      </w:r>
      <w:proofErr w:type="gramEnd"/>
      <w:r w:rsidRPr="00C612A4">
        <w:rPr>
          <w:rFonts w:ascii="Cambria" w:hAnsi="Cambria" w:cs="Tahoma"/>
          <w:color w:val="000000"/>
          <w:szCs w:val="24"/>
        </w:rPr>
        <w:t xml:space="preserve"> allow challenge before the HC’s division benches</w:t>
      </w:r>
    </w:p>
    <w:p w:rsidR="00914637" w:rsidRPr="00C612A4" w:rsidRDefault="00C612A4" w:rsidP="00C612A4">
      <w:pPr>
        <w:ind w:left="720"/>
        <w:rPr>
          <w:rFonts w:ascii="Cambria" w:hAnsi="Cambria"/>
          <w:szCs w:val="24"/>
        </w:rPr>
      </w:pPr>
      <w:r w:rsidRPr="00C612A4">
        <w:rPr>
          <w:rFonts w:ascii="Cambria" w:hAnsi="Cambria" w:cs="Tahoma"/>
          <w:color w:val="000000"/>
          <w:szCs w:val="24"/>
        </w:rPr>
        <w:t>- Geographical extent scant- so people end up going to HC (establish new benches)</w:t>
      </w:r>
    </w:p>
    <w:p w:rsidR="00640319" w:rsidRPr="00B70110" w:rsidRDefault="00640319" w:rsidP="00640319">
      <w:pPr>
        <w:rPr>
          <w:rFonts w:ascii="Cambria" w:hAnsi="Cambria"/>
        </w:rPr>
      </w:pPr>
    </w:p>
    <w:sectPr w:rsidR="00640319" w:rsidRPr="00B70110" w:rsidSect="0094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417"/>
    <w:multiLevelType w:val="hybridMultilevel"/>
    <w:tmpl w:val="2C9A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E4B0E"/>
    <w:multiLevelType w:val="hybridMultilevel"/>
    <w:tmpl w:val="273C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33451"/>
    <w:multiLevelType w:val="hybridMultilevel"/>
    <w:tmpl w:val="9D28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718DB"/>
    <w:multiLevelType w:val="hybridMultilevel"/>
    <w:tmpl w:val="7BA84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AD118D"/>
    <w:multiLevelType w:val="hybridMultilevel"/>
    <w:tmpl w:val="F9FA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E1E04"/>
    <w:multiLevelType w:val="hybridMultilevel"/>
    <w:tmpl w:val="91E6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52A94"/>
    <w:multiLevelType w:val="hybridMultilevel"/>
    <w:tmpl w:val="5CA0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D6368"/>
    <w:multiLevelType w:val="hybridMultilevel"/>
    <w:tmpl w:val="D7CC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C05A9"/>
    <w:multiLevelType w:val="hybridMultilevel"/>
    <w:tmpl w:val="A5FA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573"/>
    <w:rsid w:val="00051C0B"/>
    <w:rsid w:val="00072DF0"/>
    <w:rsid w:val="00083DBC"/>
    <w:rsid w:val="00085A73"/>
    <w:rsid w:val="000C7033"/>
    <w:rsid w:val="00155573"/>
    <w:rsid w:val="001C447D"/>
    <w:rsid w:val="002326A9"/>
    <w:rsid w:val="003E4E4A"/>
    <w:rsid w:val="004D23FE"/>
    <w:rsid w:val="00552489"/>
    <w:rsid w:val="00564DD5"/>
    <w:rsid w:val="0056653F"/>
    <w:rsid w:val="005C1C8C"/>
    <w:rsid w:val="00640319"/>
    <w:rsid w:val="00685D6B"/>
    <w:rsid w:val="00914637"/>
    <w:rsid w:val="00942D25"/>
    <w:rsid w:val="00A418EA"/>
    <w:rsid w:val="00A57287"/>
    <w:rsid w:val="00AF67F5"/>
    <w:rsid w:val="00B70110"/>
    <w:rsid w:val="00B90A8C"/>
    <w:rsid w:val="00C612A4"/>
    <w:rsid w:val="00DA2852"/>
    <w:rsid w:val="00DC673D"/>
    <w:rsid w:val="00EC7032"/>
    <w:rsid w:val="00FB7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D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 Avadh</dc:creator>
  <cp:keywords/>
  <dc:description/>
  <cp:lastModifiedBy>hp</cp:lastModifiedBy>
  <cp:revision>8</cp:revision>
  <dcterms:created xsi:type="dcterms:W3CDTF">2019-06-08T17:24:00Z</dcterms:created>
  <dcterms:modified xsi:type="dcterms:W3CDTF">2019-09-17T09:13:00Z</dcterms:modified>
</cp:coreProperties>
</file>