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AUDITIFY</w:t>
      </w:r>
    </w:p>
    <w:p>
      <w:pPr>
        <w:pBdr>
          <w:bottom w:val="single" w:color="2E75B6" w:sz="12" w:space="8"/>
        </w:pBdr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Site Audit &amp; SEO Analysis Platform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Software Requirements Specification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90D9"/>
          <w:sz w:val="28"/>
          <w:szCs w:val="28"/>
        </w:rPr>
        <w:t xml:space="preserve">Super Admin Panel &amp; Database-Backed Environment Variable Management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April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Dheeraj Saini</w:t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Repository: github.com/DheerajSaini0001/Auditify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Software Requirements Specification (SRS) defines the requirements for extending the Auditify platform with a Super Admin Panel. The primary feature described in this document is a centralized, database-backed environment variable management system that allows a Super Admin to dynamically configure application settings at runtime — without restarting the server or modifying server-side .env files.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Project 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Auditify is a production-ready MERN Stack application that performs comprehensive technical audits of websites across seven pillars: Technical Performance, On-Page SEO, Accessibility, Security, UX, AIO Readiness, and Conversion Flow. The system is deployed on Vercel and uses MongoDB Atlas as its database.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Currently, all configuration is managed via .env files. This SRS specifies a new module that moves configuration to the database, managed through a secure Super Admin interface.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SRS covers: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Super Admin authentication and role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secure Super Admin web panel (frontend React 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Database-backed environment variable storage (MongoDB)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DB-first environment variable resolution at application startup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Automatic fallback to .env file when DB values are unavailable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Audit logging for all configuration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Hot-reload capability for updated env values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Definitions and Abbreviations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terms are used throughout this document: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SRS – Software Requirements Specification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Super Admin – The highest-privilege user in the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 Variable – Environment variable (a key-value configuration pair)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DB-First – Application reads configuration from the database before falling back to file-based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Hot Reload – Updated configuration takes effect without server restart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MERN – MongoDB, Express, React, Node.js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MFA – Multi-Factor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AES-256 – Advanced Encryption Standard with 256-bit key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Dheeraj Saini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Initial SRS – Super Admin Panel &amp; DB-backed Env Variables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TBD – Post review updates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Overall Description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Perspective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Super Admin Panel is a new module added to the existing Auditify platform. It sits alongside the existing audit engine and report modules. The env variable management system replaces the hard-coded .env dependency with a dynamic, DB-backed configuration layer.</w:t>
      </w:r>
    </w:p>
    <w:p>
      <w:pPr>
        <w:pBdr>
          <w:left w:val="single" w:color="4A90D9" w:sz="10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ℹ️  This module does not replace .env files entirely. It adds a DB layer on top. The .env file continues to serve as a secure bootstrap fallback mechanism.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Highest privilege user. Can manage system-wide config, env variables, and all admin users.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Manages tenants, reports, and users. Cannot modify env variables.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Uses the Auditify platform to run audits, view reports.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 process that resolves env variables at startup (DB → file fallback).</w:t>
            </w:r>
          </w:p>
        </w:tc>
      </w:tr>
    </w:tbl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Frontend: React 19 (Vite) deployed on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Backend: Node.js + Express deployed on Vercel Serverless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Database: MongoDB Atlas (cloud-hosted)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Authentication: JWT-based with optional TOTP MFA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Browsers: Chrome 120+, Firefox 120+, Safari 16+, Edge 120+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Design and Implementation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secret env values must be encrypted at rest in MongoDB using AES-256-CBC.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Super Admin panel route must be protected behind a separate auth guard — inaccessible to regular admins or users.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DB-first env resolution must not introduce more than 500ms latency at startup.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must be backward-compatible: existing .env-based deployments must continue to work even if the new DB config collection is empty.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Environment Variable System 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Core Concept: DB-First Resolution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guiding principle of this feature is that the database is the single source of truth for environment configuration. The .env file acts as a secure fallback bootstrap.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Resolution Flow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the application (backend or frontend) initializes, the following resolution order is applied for each required configuration key: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Application starts and attempts to connect to MongoDB using the bootstrapped MONGO_URI from .env.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Once connected, the config service queries the SystemConfig collection for the requested key.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key exists and isActive = true, the DB value is decrypted and returned.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key does not exist in DB, or DB is unreachable, the system falls back to process.env (loaded from .env file).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neither source has the value and it is marked Required, the application throws a startup error with a descriptive message.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resolved value is cached in-memory for the duration of the process.</w:t>
      </w:r>
    </w:p>
    <w:p>
      <w:r>
        <w:t xml:space="preserve"/>
      </w:r>
    </w:p>
    <w:p>
      <w:pPr>
        <w:pBdr>
          <w:left w:val="single" w:color="4A90D9" w:sz="10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ℹ️  MONGO_URI itself must remain in the .env file as a bootstrap value — it cannot be stored in the DB it is used to connect to.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Hot Reload Mechanism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allow runtime config updates without restart, the backend implements a polling mechanism: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background job polls the SystemConfig collection every 60 seconds (configurable).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 value has changed (based on updatedAt timestamp), the in-memory cache is invalidated and the new value is loaded.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Alternatively, a MongoDB Change Stream can be used for push-based real-time updates.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Super Admin UI shows a 'Changes will take effect within 60 seconds' notice after updating a variable.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Managed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variables are candidates for DB-backed management: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3500"/>
        <w:gridCol w:w="2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MONGO_URI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 connection 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server port (default 2000)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 API base 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PUPPETEER_TIMEOUT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 automation timeout in 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RATE_LIMIT_MAX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requests per rate-limit window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RATE_LIMIT_WINDOW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Rate limit window in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Secret key for auth tokens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SUPER_ADMIN_EMAIL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Bootstrap super admin 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AES key for secret value encryption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Functional Requirements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Super Admin Panel — Feature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9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SA-FR-001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authenticates via dedicated secure login with MFA.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SA-FR-002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Env Variables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can view all env variables stored in DB (secrets masked by default).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SA-FR-003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Env Variable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can create a new env variable with key, value, type, and description.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SA-FR-004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Edit Env Variable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can update the value of any existing env variable.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SA-FR-005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Env Variable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can soft-delete an env variable (marks inactive, not physically removed).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SA-FR-006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Reveal Secret 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can reveal masked secret values after re-authentication.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SA-FR-007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 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 create/update/delete action on env variables is logged with timestamp, actor, old/new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SA-FR-008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DB-First Resolution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loads env values from DB first; falls back to .env file if DB value is absent/null.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SA-FR-009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Hot Reload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Updated env values in DB take effect without server restart (via polling or pub/sub).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SA-FR-010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User Management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can create, suspend, and delete Admin accounts.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SA-FR-011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Overview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dashboard shows system health, active env vars count, last changed variable.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SA-FR-012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Config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can export current env config as encrypted JSON or .env-compatible file.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Detailed Functional Descriptions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SA-FR-001 — Super Admin Authentication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Super Admin login is a separate, dedicated endpoint not shared with regular users. Login requires: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Email and password (bcrypt-hashed, minimum 12 characters)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Time-based One-Time Password (TOTP) as a second factor via an authenticator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JWT issued on success with a 30-minute expiry and HttpOnly cookie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Failed login attempts are rate-limited to 5 per 15 minutes per IP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SA-FR-002 &amp; SA-FR-006 — View and Reveal Env Variables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env variable list view displays all stored variables with the following behaviour: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Secret values (isSecret: true) are masked as '••••••••' in the list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'Reveal' button triggers a re-authentication modal (password confirmation)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confirmation, the decrypted value is shown for 30 seconds then re-masked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Non-secret values are displayed in plain text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SA-FR-007 — Audit Log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action that modifies an env variable creates an immutable audit log entry containing: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actor (Super Admin user ID and 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action type: CREATE, UPDATE, DELETE, REVEAL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key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previous value hash (for UPDATE) — never the plaintext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timestamp (UTC)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IP address of the requester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SA-FR-008 — DB-First Resolution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config service module (configService.js) is implemented as a singleton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Initializes once on server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Reads all active env variables from the SystemConfig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Merges them into a resolved config object, with DB values taking priority over process.env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Exposes a get(key) method consumed by all other backend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Logs a WARN event to the audit log whenever a DB value is absent and .env fallback is used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Data Model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SystemConfig Collection Schema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document in the SystemConfig MongoDB collection represents one environment variable: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ObjectId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Auto-generated MongoDB document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Environment variable name (e.g., MONGO_URI)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(encrypted)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AES-256 encrypted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| number | boolean | secret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Human-readable description of the 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False if soft-deleted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isSecret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True for values that should be masked in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createdBy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who created this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updatedBy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who last updated this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 of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 of last update</w:t>
            </w:r>
          </w:p>
        </w:tc>
      </w:tr>
    </w:tbl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AuditLog Collection Schema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document represents one configuration change event: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_id — ObjectId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action — Enum: CREATE | UPDATE | DELETE | REVEAL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— String (the env variable name)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previousHash — String (SHA-256 hash of old value, for UPDATE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performedBy — ObjectId (ref: User, the Super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performedByEmail — String (denormalized for log readability)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ipAddress —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timestamp — Date (indexed for range queries)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User Collection Extension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existing User schema is extended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role — Enum: super_admin | admin | user (existing field, new value added)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totpSecret — String (encrypted TOTP seed for Super Admin MFA)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isSuperAdmin — Boolean (true only for the bootstrap Super Admin)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API Specification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Super Admin API Endpoints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Super Admin endpoints are prefixed with /api/super-admin and require a valid Super Admin JWT unless marked Public: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3560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/api/super-admin/auth/login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login with credentials + MFA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/api/super-admin/env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all env variables (secrets masked)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/api/super-admin/env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a new env 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/api/super-admin/env/:key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value of env variable by 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/api/super-admin/env/:key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Soft-delete env variable by 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/api/super-admin/env/:key/reveal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Reveal secret value after re-auth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/api/super-admin/env/audit-log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Fetch audit log of all env changes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/api/super-admin/admins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all admin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/api/super-admin/admins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new admin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/api/super-admin/admins/:id/status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Suspend or activate admin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/api/super-admin/dashboard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Fetch system overview 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/api/super-admin/env/export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 current env config as encrypted 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</w:tr>
    </w:tbl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Config Resolution API (Internal)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an internal service, not exposed as an HTTP endpoint. The configService module exposes: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configService.get(key) — returns the resolved value (DB first, then .env)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configService.getAll() — returns all resolved config as a plain object (used at startup)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configService.refresh() — forces a re-read from DB (called by the polling job)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NFR-001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secret env values must be encrypted at rest using AES-256 before DB storage.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NFR-002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session must expire after 30 minutes of inactivity.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NFR-003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Env variable resolution on app startup must complete within 500ms.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NFR-004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panel must load within 2 seconds on a standard network.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NFR-005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Fallback to .env file must be automatic and logged if DB is unavailable.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NFR-006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 logs must be immutable and retained for a minimum of 90 days.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NFR-007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must support up to 500 env variable entries without degradation.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NFR-008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Usability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 UI must be accessible (WCAG 2.1 AA) and responsive on tablet+.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Super Admin Panel — UI Specification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Pages and Navigation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Super Admin Panel is a separate React route group, protected by a SuperAdminGuard HOC. It is not visible to regular users or admins.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Route: /super-admin/login — Dedicated login page with MFA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Route: /super-admin/dashboard — Overview stats: total variables, last changed, system 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Route: /super-admin/env — Env variable list with add/edit/delete/reveal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Route: /super-admin/env/audit-log — Immutable audit log table with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Route: /super-admin/admins — Admin user management (create, suspend, delete)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Env Variable Manager UI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env variable management page includes: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searchable, filterable table of all env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Status badges: Active / Inactive /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Inline edit on double-click for non-secret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Variable modal with fields: Key, Value, Type, Description, Is Secret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Delete action triggers a confirmation dialog with the key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Toast notifications for all CRUD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sync status indicator showing time since last DB poll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Security UI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Super Admin panel must not share session tokens with the regular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forms include CSRF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Secret values are never sent from the server unless explicitly revealed via the re-auth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panel is served from a separate route namespace that can be IP-restricted at the infrastructure level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Security Considerations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Encryption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values stored in the SystemConfig collection are encrypted using AES-256-CBC before being written to MongoDB. The ENCRYPTION_KEY is the only secret that must remain exclusively in the .env file and must never be stored in the DB.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Access Control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Role-based access control (RBAC) is enforced at both the route middleware level and the database query level. No admin-level endpoint returns Super Admin data. The Super Admin role is bootstrapped from an environment variable on first run and cannot be elevated via the API.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Sensitive Data Handling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Secret env values are never logged, never returned in list responses in plaintext, and never included in error messages. The reveal flow generates a short-lived (30-second) decryption token scoped to the specific key being revealed.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Acceptance Criteria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Core Resolution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Given the SystemConfig collection has a value for PORT=3001 and .env has PORT=2000, when the server starts, it must use PORT 3001.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Given the SystemConfig collection has no entry for RATE_LIMIT_MAX and .env has RATE_LIMIT_MAX=5, when the server starts, it must use RATE_LIMIT_MAX=5 and emit a WARN log.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Given the MongoDB connection is unavailable at startup, the system must fall back to all .env values and continue starting normally, logging the fallback event.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Super Admin Panel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Super Admin can log in only with correct email, password, and valid TOTP code.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login, the Super Admin can view all env variables with secrets masked.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Super Admin can add a new variable, and it is immediately queryable via configService.get().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Updating an env variable creates an audit log entry with the correct actor, key, action, and timestamp.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non-super-admin JWT is rejected with HTTP 403 on all /super-admin/* endpoints.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Hot Reload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a Super Admin updates a variable in the DB, within 60 seconds (one poll cycle), configService.get() returns the new value without a server restart.</w:t>
      </w:r>
    </w:p>
    <w:p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Multi-tenancy: env variables are global system config, not per-tenant.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Version history / rollback: env variable history is audited but values are not versioned for rollback in v1.0.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 env variables: VITE_* variables are build-time and cannot be hot-reloaded in a Vite production build. These are informational only in the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Secrets manager integration (e.g., AWS Secrets Manager, HashiCorp Vault) — future consideration.</w:t>
      </w:r>
    </w:p>
    <w:p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Appendix — Implementation Notes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Recommended File Structure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new files and directories should be added to the existing Backend 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Backend/models/SystemConfig.js — Mongoose schema for env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Backend/models/AuditLog.js — Mongoose schema for audit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Backend/services/configService.js — DB-first config resolution singleton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Backend/controllers/superAdmin/ — Controllers for auth, env CRUD, admin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Backend/middleware/superAdminAuth.js — JWT guard for super admin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Backend/routes/superAdmin.js — Route definitions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Frontend/src/Pages/SuperAdmin/ — React pages for the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Frontend/src/context/SuperAdminContext.jsx — Auth context for the super admin session</w:t>
      </w:r>
    </w:p>
    <w:p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Bootstrap Super Admin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first server start, if no user with role: super_admin exists, the system reads SUPER_ADMIN_EMAIL and SUPER_ADMIN_PASSWORD from .env and creates the bootstrap Super Admin account. A TOTP QR code URL is printed to the server console once and never again. This bootstrapping logic is idempotent — it runs only once.</w:t>
      </w:r>
    </w:p>
    <w:p>
      <w:r>
        <w:t xml:space="preserve"/>
      </w:r>
    </w:p>
    <w:p>
      <w:r>
        <w:t xml:space="preserve"/>
      </w:r>
    </w:p>
    <w:p>
      <w:pPr>
        <w:pBdr>
          <w:top w:val="single" w:color="2E75B6" w:sz="6" w:space="6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© 2026 Auditify — Confidential</w:t>
    </w:r>
    <w:r>
      <w:rPr>
        <w:rFonts w:ascii="Arial" w:cs="Arial" w:eastAsia="Arial" w:hAnsi="Arial"/>
        <w:color w:val="666666"/>
        <w:sz w:val="18"/>
        <w:szCs w:val="18"/>
      </w:rPr>
      <w:t xml:space="preserve">	Confidential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Auditify — Software Requirements Specification</w:t>
    </w:r>
    <w:r>
      <w:rPr>
        <w:rFonts w:ascii="Arial" w:cs="Arial" w:eastAsia="Arial" w:hAnsi="Arial"/>
        <w:color w:val="666666"/>
        <w:sz w:val="18"/>
        <w:szCs w:val="18"/>
      </w:rPr>
      <w:t xml:space="preserve">     |     Super Admin Panel &amp; DB-Backed Env Variable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4A90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2026-04-14T07:23:46.936Z</dcterms:created>
  <dcterms:modified xsi:type="dcterms:W3CDTF">2026-04-14T07:23:46.937Z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