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US"/>
        </w:rPr>
      </w:pPr>
      <w:r>
        <w:rPr>
          <w:b/>
          <w:bCs/>
          <w:sz w:val="32"/>
          <w:szCs w:val="32"/>
          <w:lang w:val="en-US"/>
        </w:rPr>
        <w:t>Steps to create SQL Connection through JDBC in eclipse</w:t>
      </w:r>
    </w:p>
    <w:p>
      <w:pPr>
        <w:jc w:val="both"/>
        <w:rPr>
          <w:b/>
          <w:bCs/>
          <w:sz w:val="32"/>
          <w:szCs w:val="32"/>
          <w:lang w:val="en-US"/>
        </w:rPr>
      </w:pPr>
    </w:p>
    <w:p>
      <w:pPr>
        <w:jc w:val="left"/>
        <w:rPr>
          <w:b w:val="0"/>
          <w:bCs w:val="0"/>
          <w:sz w:val="20"/>
          <w:szCs w:val="20"/>
          <w:lang w:val="en-US"/>
        </w:rPr>
      </w:pPr>
      <w:r>
        <w:rPr>
          <w:b w:val="0"/>
          <w:bCs w:val="0"/>
          <w:sz w:val="20"/>
          <w:szCs w:val="20"/>
          <w:lang w:val="en-US"/>
        </w:rPr>
        <w:t>For creating connection of SQL to eclipse, you should have SQL SERVER DATABASE in your systems. Please download it from Microsoft site.</w:t>
      </w:r>
    </w:p>
    <w:p>
      <w:pPr>
        <w:jc w:val="left"/>
        <w:rPr>
          <w:b w:val="0"/>
          <w:bCs w:val="0"/>
          <w:sz w:val="20"/>
          <w:szCs w:val="20"/>
          <w:lang w:val="en-US"/>
        </w:rPr>
      </w:pPr>
    </w:p>
    <w:p>
      <w:pPr>
        <w:jc w:val="left"/>
        <w:rPr>
          <w:b/>
          <w:bCs/>
          <w:sz w:val="20"/>
          <w:szCs w:val="20"/>
          <w:u w:val="single"/>
          <w:lang w:val="en-US"/>
        </w:rPr>
      </w:pPr>
      <w:r>
        <w:rPr>
          <w:b/>
          <w:bCs/>
          <w:sz w:val="20"/>
          <w:szCs w:val="20"/>
          <w:u w:val="single"/>
          <w:lang w:val="en-US"/>
        </w:rPr>
        <w:t>Please follow below steps to download the SQL Server</w:t>
      </w:r>
    </w:p>
    <w:p>
      <w:pPr>
        <w:pStyle w:val="6"/>
        <w:keepNext w:val="0"/>
        <w:keepLines w:val="0"/>
        <w:widowControl/>
        <w:suppressLineNumbers w:val="0"/>
        <w:shd w:val="clear" w:fill="FFFFFF"/>
        <w:ind w:left="0" w:firstLine="0"/>
        <w:rPr>
          <w:rFonts w:ascii="Arial" w:hAnsi="Arial" w:eastAsia="Arial" w:cs="Arial"/>
          <w:i w:val="0"/>
          <w:caps w:val="0"/>
          <w:color w:val="222222"/>
          <w:spacing w:val="0"/>
          <w:sz w:val="21"/>
          <w:szCs w:val="21"/>
        </w:rPr>
      </w:pPr>
      <w:r>
        <w:rPr>
          <w:rFonts w:hint="default" w:asciiTheme="minorHAnsi" w:hAnsiTheme="minorHAnsi" w:eastAsiaTheme="minorEastAsia" w:cstheme="minorBidi"/>
          <w:b/>
          <w:bCs/>
          <w:kern w:val="0"/>
          <w:sz w:val="21"/>
          <w:szCs w:val="21"/>
          <w:lang w:val="en-US" w:eastAsia="zh-CN" w:bidi="ar-SA"/>
        </w:rPr>
        <w:t>Step 1)</w:t>
      </w:r>
      <w:r>
        <w:rPr>
          <w:rStyle w:val="9"/>
          <w:rFonts w:hint="default" w:ascii="Arial" w:hAnsi="Arial" w:eastAsia="Arial" w:cs="Arial"/>
          <w:b/>
          <w:i w:val="0"/>
          <w:caps w:val="0"/>
          <w:color w:val="222222"/>
          <w:spacing w:val="0"/>
          <w:sz w:val="21"/>
          <w:szCs w:val="21"/>
          <w:shd w:val="clear" w:fill="FFFFFF"/>
        </w:rPr>
        <w:t> </w:t>
      </w:r>
      <w:r>
        <w:rPr>
          <w:rFonts w:hint="default" w:asciiTheme="minorHAnsi" w:hAnsiTheme="minorHAnsi" w:eastAsiaTheme="minorEastAsia" w:cstheme="minorBidi"/>
          <w:b w:val="0"/>
          <w:bCs w:val="0"/>
          <w:kern w:val="0"/>
          <w:sz w:val="20"/>
          <w:szCs w:val="20"/>
          <w:lang w:val="en-US" w:eastAsia="zh-CN" w:bidi="ar-SA"/>
        </w:rPr>
        <w:t>Go to URL:</w:t>
      </w:r>
      <w:r>
        <w:rPr>
          <w:rFonts w:hint="default" w:ascii="Arial" w:hAnsi="Arial" w:eastAsia="Arial" w:cs="Arial"/>
          <w:i w:val="0"/>
          <w:caps w:val="0"/>
          <w:color w:val="222222"/>
          <w:spacing w:val="0"/>
          <w:sz w:val="21"/>
          <w:szCs w:val="21"/>
          <w:shd w:val="clear" w:fill="FFFFFF"/>
        </w:rPr>
        <w:t> </w:t>
      </w:r>
      <w:r>
        <w:rPr>
          <w:rFonts w:hint="default" w:ascii="Arial" w:hAnsi="Arial" w:eastAsia="Arial" w:cs="Arial"/>
          <w:i w:val="0"/>
          <w:caps w:val="0"/>
          <w:color w:val="04B8E6"/>
          <w:spacing w:val="0"/>
          <w:sz w:val="21"/>
          <w:szCs w:val="21"/>
          <w:u w:val="none"/>
          <w:shd w:val="clear" w:fill="FFFFFF"/>
        </w:rPr>
        <w:fldChar w:fldCharType="begin"/>
      </w:r>
      <w:r>
        <w:rPr>
          <w:rFonts w:hint="default" w:ascii="Arial" w:hAnsi="Arial" w:eastAsia="Arial" w:cs="Arial"/>
          <w:i w:val="0"/>
          <w:caps w:val="0"/>
          <w:color w:val="04B8E6"/>
          <w:spacing w:val="0"/>
          <w:sz w:val="21"/>
          <w:szCs w:val="21"/>
          <w:u w:val="none"/>
          <w:shd w:val="clear" w:fill="FFFFFF"/>
        </w:rPr>
        <w:instrText xml:space="preserve"> HYPERLINK "https://www.microsoft.com/en-in/sql-server/sql-server-downloads" </w:instrText>
      </w:r>
      <w:r>
        <w:rPr>
          <w:rFonts w:hint="default" w:ascii="Arial" w:hAnsi="Arial" w:eastAsia="Arial" w:cs="Arial"/>
          <w:i w:val="0"/>
          <w:caps w:val="0"/>
          <w:color w:val="04B8E6"/>
          <w:spacing w:val="0"/>
          <w:sz w:val="21"/>
          <w:szCs w:val="21"/>
          <w:u w:val="none"/>
          <w:shd w:val="clear" w:fill="FFFFFF"/>
        </w:rPr>
        <w:fldChar w:fldCharType="separate"/>
      </w:r>
      <w:r>
        <w:rPr>
          <w:rStyle w:val="8"/>
          <w:rFonts w:hint="default" w:ascii="Arial" w:hAnsi="Arial" w:eastAsia="Arial" w:cs="Arial"/>
          <w:i w:val="0"/>
          <w:caps w:val="0"/>
          <w:color w:val="04B8E6"/>
          <w:spacing w:val="0"/>
          <w:sz w:val="21"/>
          <w:szCs w:val="21"/>
          <w:u w:val="none"/>
          <w:shd w:val="clear" w:fill="FFFFFF"/>
        </w:rPr>
        <w:t>https://www.microsoft.com/en-in/sql-server/sql-server-downloads</w:t>
      </w:r>
      <w:r>
        <w:rPr>
          <w:rFonts w:hint="default" w:ascii="Arial" w:hAnsi="Arial" w:eastAsia="Arial" w:cs="Arial"/>
          <w:i w:val="0"/>
          <w:caps w:val="0"/>
          <w:color w:val="04B8E6"/>
          <w:spacing w:val="0"/>
          <w:sz w:val="21"/>
          <w:szCs w:val="21"/>
          <w:u w:val="none"/>
          <w:shd w:val="clear" w:fill="FFFFFF"/>
        </w:rPr>
        <w:fldChar w:fldCharType="end"/>
      </w:r>
    </w:p>
    <w:p>
      <w:pPr>
        <w:pStyle w:val="6"/>
        <w:keepNext w:val="0"/>
        <w:keepLines w:val="0"/>
        <w:widowControl/>
        <w:suppressLineNumbers w:val="0"/>
        <w:shd w:val="clear" w:fill="FFFFFF"/>
        <w:ind w:left="0" w:firstLine="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Microsoft provides</w:t>
      </w:r>
      <w:r>
        <w:rPr>
          <w:rFonts w:hint="default" w:ascii="Arial" w:hAnsi="Arial" w:eastAsia="Arial" w:cs="Arial"/>
          <w:i w:val="0"/>
          <w:caps w:val="0"/>
          <w:color w:val="222222"/>
          <w:spacing w:val="0"/>
          <w:sz w:val="21"/>
          <w:szCs w:val="21"/>
          <w:shd w:val="clear" w:fill="FFFFFF"/>
        </w:rPr>
        <w:t> </w:t>
      </w:r>
      <w:r>
        <w:rPr>
          <w:rFonts w:hint="default" w:asciiTheme="minorHAnsi" w:hAnsiTheme="minorHAnsi" w:eastAsiaTheme="minorEastAsia" w:cstheme="minorBidi"/>
          <w:b/>
          <w:bCs/>
          <w:kern w:val="0"/>
          <w:sz w:val="21"/>
          <w:szCs w:val="21"/>
          <w:lang w:val="en-US" w:eastAsia="zh-CN" w:bidi="ar-SA"/>
        </w:rPr>
        <w:t>two specialized free editions</w:t>
      </w:r>
      <w:r>
        <w:rPr>
          <w:rFonts w:hint="default" w:ascii="Arial" w:hAnsi="Arial" w:eastAsia="Arial" w:cs="Arial"/>
          <w:i w:val="0"/>
          <w:caps w:val="0"/>
          <w:color w:val="222222"/>
          <w:spacing w:val="0"/>
          <w:sz w:val="21"/>
          <w:szCs w:val="21"/>
          <w:shd w:val="clear" w:fill="FFFFFF"/>
        </w:rPr>
        <w:t> </w:t>
      </w:r>
      <w:r>
        <w:rPr>
          <w:rFonts w:hint="default" w:asciiTheme="minorHAnsi" w:hAnsiTheme="minorHAnsi" w:eastAsiaTheme="minorEastAsia" w:cstheme="minorBidi"/>
          <w:b w:val="0"/>
          <w:bCs w:val="0"/>
          <w:kern w:val="0"/>
          <w:sz w:val="20"/>
          <w:szCs w:val="20"/>
          <w:lang w:val="en-US" w:eastAsia="zh-CN" w:bidi="ar-SA"/>
        </w:rPr>
        <w:t>to work on MS SQL server:</w:t>
      </w:r>
    </w:p>
    <w:p>
      <w:pPr>
        <w:numPr>
          <w:ilvl w:val="0"/>
          <w:numId w:val="1"/>
        </w:numPr>
        <w:jc w:val="left"/>
        <w:rPr>
          <w:b w:val="0"/>
          <w:bCs w:val="0"/>
          <w:sz w:val="20"/>
          <w:szCs w:val="20"/>
          <w:lang w:val="en-US"/>
        </w:rPr>
      </w:pPr>
      <w:r>
        <w:rPr>
          <w:rFonts w:hint="default"/>
          <w:b/>
          <w:bCs/>
          <w:sz w:val="21"/>
          <w:szCs w:val="21"/>
          <w:lang w:val="en-US"/>
        </w:rPr>
        <w:t>Developer</w:t>
      </w:r>
      <w:r>
        <w:rPr>
          <w:rFonts w:hint="default" w:ascii="Arial" w:hAnsi="Arial" w:eastAsia="Arial" w:cs="Arial"/>
          <w:i w:val="0"/>
          <w:caps w:val="0"/>
          <w:color w:val="222222"/>
          <w:spacing w:val="0"/>
          <w:sz w:val="21"/>
          <w:szCs w:val="21"/>
          <w:shd w:val="clear" w:fill="FFFFFF"/>
        </w:rPr>
        <w:t xml:space="preserve"> – </w:t>
      </w:r>
      <w:r>
        <w:rPr>
          <w:rFonts w:hint="default"/>
          <w:b w:val="0"/>
          <w:bCs w:val="0"/>
          <w:sz w:val="20"/>
          <w:szCs w:val="20"/>
          <w:lang w:val="en-US"/>
        </w:rPr>
        <w:t>It has all feature which MS SQL server offers but we cannot use it in production. From the learning perspective, is it an ideal candidate to start.</w:t>
      </w:r>
    </w:p>
    <w:p>
      <w:pPr>
        <w:jc w:val="left"/>
        <w:rPr>
          <w:rFonts w:hint="default"/>
          <w:b w:val="0"/>
          <w:bCs w:val="0"/>
          <w:sz w:val="20"/>
          <w:szCs w:val="20"/>
          <w:lang w:val="en-US"/>
        </w:rPr>
      </w:pPr>
      <w:r>
        <w:rPr>
          <w:rFonts w:hint="default"/>
          <w:b w:val="0"/>
          <w:bCs w:val="0"/>
          <w:sz w:val="20"/>
          <w:szCs w:val="20"/>
          <w:lang w:val="en-US"/>
        </w:rPr>
        <w:t>Express: This is also a free version but with the limited set of features with no business intelligence applications.</w:t>
      </w:r>
    </w:p>
    <w:p>
      <w:pPr>
        <w:jc w:val="left"/>
        <w:rPr>
          <w:rFonts w:hint="default"/>
          <w:b w:val="0"/>
          <w:bCs w:val="0"/>
          <w:sz w:val="20"/>
          <w:szCs w:val="20"/>
          <w:lang w:val="en-US"/>
        </w:rPr>
      </w:pPr>
    </w:p>
    <w:p>
      <w:pPr>
        <w:numPr>
          <w:ilvl w:val="0"/>
          <w:numId w:val="1"/>
        </w:numPr>
        <w:jc w:val="left"/>
        <w:rPr>
          <w:b/>
          <w:bCs/>
          <w:sz w:val="20"/>
          <w:szCs w:val="20"/>
          <w:u w:val="single"/>
          <w:lang w:val="en-US"/>
        </w:rPr>
      </w:pPr>
      <w:r>
        <w:rPr>
          <w:rFonts w:hint="default"/>
          <w:b/>
          <w:bCs/>
          <w:sz w:val="21"/>
          <w:szCs w:val="21"/>
          <w:lang w:val="en-US"/>
        </w:rPr>
        <w:t>Express</w:t>
      </w:r>
      <w:r>
        <w:rPr>
          <w:rFonts w:hint="default" w:ascii="Arial" w:hAnsi="Arial" w:eastAsia="Arial" w:cs="Arial"/>
          <w:i w:val="0"/>
          <w:caps w:val="0"/>
          <w:color w:val="222222"/>
          <w:spacing w:val="0"/>
          <w:sz w:val="21"/>
          <w:szCs w:val="21"/>
          <w:shd w:val="clear" w:fill="FFFFFF"/>
        </w:rPr>
        <w:t xml:space="preserve">: </w:t>
      </w:r>
      <w:r>
        <w:rPr>
          <w:rFonts w:hint="default"/>
          <w:b w:val="0"/>
          <w:bCs w:val="0"/>
          <w:sz w:val="20"/>
          <w:szCs w:val="20"/>
          <w:lang w:val="en-US"/>
        </w:rPr>
        <w:t>This is also a free version but with the limited set of features with no business intelligence applications.</w:t>
      </w:r>
    </w:p>
    <w:p>
      <w:pPr>
        <w:pStyle w:val="6"/>
        <w:keepNext w:val="0"/>
        <w:keepLines w:val="0"/>
        <w:widowControl/>
        <w:suppressLineNumbers w:val="0"/>
        <w:shd w:val="clear" w:fill="FFFFFF"/>
        <w:ind w:left="0" w:firstLine="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We will select the</w:t>
      </w:r>
      <w:r>
        <w:rPr>
          <w:rFonts w:hint="default" w:ascii="Arial" w:hAnsi="Arial" w:eastAsia="Arial" w:cs="Arial"/>
          <w:i w:val="0"/>
          <w:caps w:val="0"/>
          <w:color w:val="222222"/>
          <w:spacing w:val="0"/>
          <w:sz w:val="21"/>
          <w:szCs w:val="21"/>
          <w:shd w:val="clear" w:fill="FFFFFF"/>
        </w:rPr>
        <w:t> </w:t>
      </w:r>
      <w:r>
        <w:rPr>
          <w:rFonts w:hint="default" w:asciiTheme="minorHAnsi" w:hAnsiTheme="minorHAnsi" w:eastAsiaTheme="minorEastAsia" w:cstheme="minorBidi"/>
          <w:b/>
          <w:bCs/>
          <w:kern w:val="0"/>
          <w:sz w:val="21"/>
          <w:szCs w:val="21"/>
          <w:lang w:val="en-US" w:eastAsia="zh-CN" w:bidi="ar-SA"/>
        </w:rPr>
        <w:t>Developer edition</w:t>
      </w:r>
      <w:r>
        <w:rPr>
          <w:rFonts w:hint="default" w:asciiTheme="minorHAnsi" w:hAnsiTheme="minorHAnsi" w:eastAsiaTheme="minorEastAsia" w:cstheme="minorBidi"/>
          <w:b w:val="0"/>
          <w:bCs w:val="0"/>
          <w:kern w:val="0"/>
          <w:sz w:val="20"/>
          <w:szCs w:val="20"/>
          <w:lang w:val="en-US" w:eastAsia="zh-CN" w:bidi="ar-SA"/>
        </w:rPr>
        <w:t> for installation.</w:t>
      </w:r>
    </w:p>
    <w:p>
      <w:pPr>
        <w:pStyle w:val="6"/>
        <w:keepNext w:val="0"/>
        <w:keepLines w:val="0"/>
        <w:widowControl/>
        <w:suppressLineNumbers w:val="0"/>
        <w:shd w:val="clear" w:fill="FFFFFF"/>
        <w:ind w:left="0" w:firstLine="0"/>
        <w:rPr>
          <w:rFonts w:hint="default" w:ascii="Arial" w:hAnsi="Arial" w:eastAsia="Arial" w:cs="Arial"/>
          <w:i w:val="0"/>
          <w:caps w:val="0"/>
          <w:color w:val="222222"/>
          <w:spacing w:val="0"/>
          <w:sz w:val="21"/>
          <w:szCs w:val="21"/>
        </w:rPr>
      </w:pPr>
      <w:r>
        <w:rPr>
          <w:rFonts w:hint="default" w:asciiTheme="minorHAnsi" w:hAnsiTheme="minorHAnsi" w:eastAsiaTheme="minorEastAsia" w:cstheme="minorBidi"/>
          <w:b/>
          <w:bCs/>
          <w:kern w:val="0"/>
          <w:sz w:val="21"/>
          <w:szCs w:val="21"/>
          <w:lang w:val="en-US" w:eastAsia="zh-CN" w:bidi="ar-SA"/>
        </w:rPr>
        <w:t>Step 2)</w:t>
      </w:r>
      <w:r>
        <w:rPr>
          <w:rFonts w:hint="default" w:asciiTheme="minorHAnsi" w:hAnsiTheme="minorHAnsi" w:eastAsiaTheme="minorEastAsia" w:cstheme="minorBidi"/>
          <w:b w:val="0"/>
          <w:bCs w:val="0"/>
          <w:kern w:val="0"/>
          <w:sz w:val="20"/>
          <w:szCs w:val="20"/>
          <w:lang w:val="en-US" w:eastAsia="zh-CN" w:bidi="ar-SA"/>
        </w:rPr>
        <w:t> Click on </w:t>
      </w:r>
      <w:r>
        <w:rPr>
          <w:rFonts w:hint="default" w:asciiTheme="minorHAnsi" w:hAnsiTheme="minorHAnsi" w:eastAsiaTheme="minorEastAsia" w:cstheme="minorBidi"/>
          <w:b/>
          <w:bCs/>
          <w:kern w:val="0"/>
          <w:sz w:val="21"/>
          <w:szCs w:val="21"/>
          <w:lang w:val="en-US" w:eastAsia="zh-CN" w:bidi="ar-SA"/>
        </w:rPr>
        <w:t>"Download now"</w:t>
      </w:r>
    </w:p>
    <w:p>
      <w:pPr>
        <w:jc w:val="left"/>
        <w:rPr>
          <w:b/>
          <w:bCs/>
          <w:sz w:val="20"/>
          <w:szCs w:val="20"/>
          <w:u w:val="single"/>
          <w:lang w:val="en-US"/>
        </w:rPr>
      </w:pPr>
    </w:p>
    <w:p>
      <w:pPr>
        <w:jc w:val="left"/>
        <w:rPr>
          <w:rFonts w:ascii="SimSun" w:hAnsi="SimSun" w:eastAsia="SimSun" w:cs="SimSun"/>
          <w:sz w:val="24"/>
          <w:szCs w:val="24"/>
        </w:rPr>
      </w:pPr>
      <w:r>
        <w:rPr>
          <w:rFonts w:ascii="SimSun" w:hAnsi="SimSun" w:eastAsia="SimSun" w:cs="SimSun"/>
          <w:sz w:val="24"/>
          <w:szCs w:val="24"/>
        </w:rPr>
        <w:drawing>
          <wp:inline distT="0" distB="0" distL="114300" distR="114300">
            <wp:extent cx="5086350" cy="1908175"/>
            <wp:effectExtent l="0" t="0" r="3810"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86350" cy="1908175"/>
                    </a:xfrm>
                    <a:prstGeom prst="rect">
                      <a:avLst/>
                    </a:prstGeom>
                    <a:noFill/>
                    <a:ln w="9525">
                      <a:noFill/>
                    </a:ln>
                  </pic:spPr>
                </pic:pic>
              </a:graphicData>
            </a:graphic>
          </wp:inline>
        </w:drawing>
      </w:r>
    </w:p>
    <w:p>
      <w:pPr>
        <w:pStyle w:val="6"/>
        <w:keepNext w:val="0"/>
        <w:keepLines w:val="0"/>
        <w:widowControl/>
        <w:suppressLineNumbers w:val="0"/>
        <w:shd w:val="clear" w:fill="FFFFFF"/>
        <w:ind w:left="0" w:firstLine="0"/>
        <w:rPr>
          <w:rFonts w:hint="default" w:ascii="SimSun" w:hAnsi="SimSun" w:eastAsia="SimSun" w:cs="SimSun"/>
          <w:sz w:val="24"/>
          <w:szCs w:val="24"/>
          <w:lang w:val="en-US"/>
        </w:rPr>
      </w:pPr>
    </w:p>
    <w:p>
      <w:pPr>
        <w:jc w:val="left"/>
        <w:rPr>
          <w:rFonts w:hint="default"/>
          <w:b/>
          <w:bCs/>
          <w:sz w:val="20"/>
          <w:szCs w:val="20"/>
          <w:u w:val="single"/>
          <w:lang w:val="en-US"/>
        </w:rPr>
      </w:pPr>
      <w:r>
        <w:rPr>
          <w:rFonts w:hint="default"/>
          <w:b/>
          <w:bCs/>
          <w:sz w:val="20"/>
          <w:szCs w:val="20"/>
          <w:u w:val="single"/>
          <w:lang w:val="en-US"/>
        </w:rPr>
        <w:t>Create an user in SQL SERVER DATABASE like below. Please find below steps to create an user and SQL server authentication</w:t>
      </w:r>
    </w:p>
    <w:p>
      <w:pPr>
        <w:jc w:val="left"/>
        <w:rPr>
          <w:rFonts w:hint="default"/>
          <w:b/>
          <w:bCs/>
          <w:sz w:val="20"/>
          <w:szCs w:val="20"/>
          <w:u w:val="single"/>
          <w:lang w:val="en-US"/>
        </w:rPr>
      </w:pPr>
    </w:p>
    <w:p>
      <w:pPr>
        <w:numPr>
          <w:ilvl w:val="0"/>
          <w:numId w:val="2"/>
        </w:numPr>
        <w:jc w:val="left"/>
        <w:rPr>
          <w:rFonts w:hint="default"/>
          <w:b/>
          <w:bCs/>
          <w:sz w:val="20"/>
          <w:szCs w:val="20"/>
          <w:u w:val="single"/>
          <w:lang w:val="en-US"/>
        </w:rPr>
      </w:pPr>
      <w:r>
        <w:rPr>
          <w:rFonts w:hint="default"/>
          <w:b w:val="0"/>
          <w:bCs w:val="0"/>
          <w:sz w:val="20"/>
          <w:szCs w:val="20"/>
          <w:u w:val="none"/>
          <w:lang w:val="en-US"/>
        </w:rPr>
        <w:t>Authentication mode should be : “</w:t>
      </w:r>
      <w:r>
        <w:rPr>
          <w:rFonts w:hint="default"/>
          <w:b/>
          <w:bCs/>
          <w:sz w:val="20"/>
          <w:szCs w:val="20"/>
          <w:u w:val="none"/>
          <w:lang w:val="en-US"/>
        </w:rPr>
        <w:t>Window Authentication</w:t>
      </w:r>
      <w:r>
        <w:rPr>
          <w:rFonts w:hint="default"/>
          <w:b w:val="0"/>
          <w:bCs w:val="0"/>
          <w:sz w:val="20"/>
          <w:szCs w:val="20"/>
          <w:u w:val="none"/>
          <w:lang w:val="en-US"/>
        </w:rPr>
        <w:t xml:space="preserve">” and Server Name should be : </w:t>
      </w:r>
      <w:r>
        <w:rPr>
          <w:rFonts w:hint="default"/>
          <w:b/>
          <w:bCs/>
          <w:sz w:val="20"/>
          <w:szCs w:val="20"/>
          <w:u w:val="none"/>
          <w:lang w:val="en-US"/>
        </w:rPr>
        <w:t>SQLINSTANCE</w:t>
      </w:r>
      <w:r>
        <w:rPr>
          <w:rFonts w:hint="default"/>
          <w:b w:val="0"/>
          <w:bCs w:val="0"/>
          <w:sz w:val="20"/>
          <w:szCs w:val="20"/>
          <w:u w:val="none"/>
          <w:lang w:val="en-US"/>
        </w:rPr>
        <w:t>(Make sure the SQLINSTANCE should be selected the same as created at the time of SQL installation unless it would created problem while creating connection of JDBC).</w:t>
      </w:r>
    </w:p>
    <w:p>
      <w:pPr>
        <w:jc w:val="left"/>
      </w:pPr>
      <w:r>
        <w:drawing>
          <wp:inline distT="0" distB="0" distL="114300" distR="114300">
            <wp:extent cx="3009900" cy="218567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3009900" cy="2185670"/>
                    </a:xfrm>
                    <a:prstGeom prst="rect">
                      <a:avLst/>
                    </a:prstGeom>
                    <a:noFill/>
                    <a:ln w="9525">
                      <a:noFill/>
                    </a:ln>
                  </pic:spPr>
                </pic:pic>
              </a:graphicData>
            </a:graphic>
          </wp:inline>
        </w:drawing>
      </w:r>
    </w:p>
    <w:p>
      <w:pPr>
        <w:jc w:val="left"/>
      </w:pPr>
    </w:p>
    <w:p>
      <w:pPr>
        <w:jc w:val="left"/>
      </w:pPr>
    </w:p>
    <w:p>
      <w:pPr>
        <w:numPr>
          <w:ilvl w:val="0"/>
          <w:numId w:val="2"/>
        </w:numPr>
        <w:ind w:left="0" w:leftChars="0" w:firstLine="0" w:firstLineChars="0"/>
        <w:jc w:val="left"/>
        <w:rPr>
          <w:lang w:val="en-US"/>
        </w:rPr>
      </w:pPr>
      <w:r>
        <w:rPr>
          <w:lang w:val="en-US"/>
        </w:rPr>
        <w:t xml:space="preserve">Click on </w:t>
      </w:r>
      <w:r>
        <w:rPr>
          <w:rFonts w:hint="default"/>
          <w:lang w:val="en-US"/>
        </w:rPr>
        <w:t>“</w:t>
      </w:r>
      <w:r>
        <w:rPr>
          <w:rFonts w:hint="default"/>
          <w:b/>
          <w:bCs/>
          <w:lang w:val="en-US"/>
        </w:rPr>
        <w:t>Connect</w:t>
      </w:r>
      <w:r>
        <w:rPr>
          <w:rFonts w:hint="default"/>
          <w:lang w:val="en-US"/>
        </w:rPr>
        <w:t>” button.</w:t>
      </w:r>
    </w:p>
    <w:p>
      <w:pPr>
        <w:numPr>
          <w:ilvl w:val="0"/>
          <w:numId w:val="2"/>
        </w:numPr>
        <w:ind w:left="0" w:leftChars="0" w:firstLine="0" w:firstLineChars="0"/>
        <w:jc w:val="left"/>
        <w:rPr>
          <w:lang w:val="en-US"/>
        </w:rPr>
      </w:pPr>
      <w:r>
        <w:rPr>
          <w:rFonts w:hint="default"/>
          <w:lang w:val="en-US"/>
        </w:rPr>
        <w:t>Right Click on “</w:t>
      </w:r>
      <w:r>
        <w:rPr>
          <w:rFonts w:hint="default"/>
          <w:b/>
          <w:bCs/>
          <w:lang w:val="en-US"/>
        </w:rPr>
        <w:t>Logins</w:t>
      </w:r>
      <w:r>
        <w:rPr>
          <w:rFonts w:hint="default"/>
          <w:lang w:val="en-US"/>
        </w:rPr>
        <w:t>” and click on “</w:t>
      </w:r>
      <w:r>
        <w:rPr>
          <w:rFonts w:hint="default"/>
          <w:b/>
          <w:bCs/>
          <w:lang w:val="en-US"/>
        </w:rPr>
        <w:t>New Login</w:t>
      </w:r>
      <w:r>
        <w:rPr>
          <w:rFonts w:hint="default"/>
          <w:lang w:val="en-US"/>
        </w:rPr>
        <w:t>” option.</w:t>
      </w:r>
    </w:p>
    <w:p>
      <w:pPr>
        <w:numPr>
          <w:numId w:val="0"/>
        </w:numPr>
        <w:jc w:val="left"/>
        <w:rPr>
          <w:rFonts w:hint="default"/>
          <w:lang w:val="en-US"/>
        </w:rPr>
      </w:pPr>
    </w:p>
    <w:p>
      <w:pPr>
        <w:numPr>
          <w:numId w:val="0"/>
        </w:numPr>
        <w:jc w:val="left"/>
      </w:pPr>
      <w:r>
        <w:drawing>
          <wp:inline distT="0" distB="0" distL="114300" distR="114300">
            <wp:extent cx="2522220" cy="1981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2522220" cy="1981200"/>
                    </a:xfrm>
                    <a:prstGeom prst="rect">
                      <a:avLst/>
                    </a:prstGeom>
                    <a:noFill/>
                    <a:ln w="9525">
                      <a:noFill/>
                    </a:ln>
                  </pic:spPr>
                </pic:pic>
              </a:graphicData>
            </a:graphic>
          </wp:inline>
        </w:drawing>
      </w:r>
    </w:p>
    <w:p>
      <w:pPr>
        <w:numPr>
          <w:numId w:val="0"/>
        </w:numPr>
        <w:jc w:val="left"/>
        <w:rPr>
          <w:lang w:val="en-US"/>
        </w:rPr>
      </w:pPr>
    </w:p>
    <w:p>
      <w:pPr>
        <w:numPr>
          <w:numId w:val="0"/>
        </w:numPr>
        <w:jc w:val="left"/>
        <w:rPr>
          <w:lang w:val="en-US"/>
        </w:rPr>
      </w:pPr>
    </w:p>
    <w:p>
      <w:pPr>
        <w:numPr>
          <w:ilvl w:val="0"/>
          <w:numId w:val="2"/>
        </w:numPr>
        <w:ind w:left="0" w:leftChars="0" w:firstLine="0" w:firstLineChars="0"/>
        <w:jc w:val="left"/>
        <w:rPr>
          <w:lang w:val="en-US"/>
        </w:rPr>
      </w:pPr>
      <w:r>
        <w:rPr>
          <w:lang w:val="en-US"/>
        </w:rPr>
        <w:t xml:space="preserve">Go to </w:t>
      </w:r>
      <w:r>
        <w:rPr>
          <w:b/>
          <w:bCs/>
          <w:lang w:val="en-US"/>
        </w:rPr>
        <w:t xml:space="preserve">GENERAL </w:t>
      </w:r>
      <w:r>
        <w:rPr>
          <w:lang w:val="en-US"/>
        </w:rPr>
        <w:t xml:space="preserve">Tab --&gt; Enter the Login name ex.. </w:t>
      </w:r>
      <w:r>
        <w:rPr>
          <w:rFonts w:hint="default"/>
          <w:lang w:val="en-US"/>
        </w:rPr>
        <w:t>“</w:t>
      </w:r>
      <w:r>
        <w:rPr>
          <w:rFonts w:hint="default"/>
          <w:b/>
          <w:bCs/>
          <w:lang w:val="en-US"/>
        </w:rPr>
        <w:t>SQLTest1</w:t>
      </w:r>
      <w:r>
        <w:rPr>
          <w:rFonts w:hint="default"/>
          <w:lang w:val="en-US"/>
        </w:rPr>
        <w:t xml:space="preserve">”. </w:t>
      </w:r>
    </w:p>
    <w:p>
      <w:pPr>
        <w:numPr>
          <w:ilvl w:val="0"/>
          <w:numId w:val="2"/>
        </w:numPr>
        <w:ind w:left="0" w:leftChars="0" w:firstLine="0" w:firstLineChars="0"/>
        <w:jc w:val="left"/>
        <w:rPr>
          <w:lang w:val="en-US"/>
        </w:rPr>
      </w:pPr>
      <w:r>
        <w:rPr>
          <w:rFonts w:hint="default"/>
          <w:lang w:val="en-US"/>
        </w:rPr>
        <w:t>After, click on SQL Server authentication radio button and enter password ex.. “</w:t>
      </w:r>
      <w:r>
        <w:rPr>
          <w:rFonts w:hint="default"/>
          <w:b/>
          <w:bCs/>
          <w:lang w:val="en-US"/>
        </w:rPr>
        <w:t>SQLTest1</w:t>
      </w:r>
      <w:r>
        <w:rPr>
          <w:rFonts w:hint="default"/>
          <w:lang w:val="en-US"/>
        </w:rPr>
        <w:t>” for the login name.</w:t>
      </w:r>
    </w:p>
    <w:p>
      <w:pPr>
        <w:numPr>
          <w:ilvl w:val="0"/>
          <w:numId w:val="2"/>
        </w:numPr>
        <w:ind w:left="0" w:leftChars="0" w:firstLine="0" w:firstLineChars="0"/>
        <w:jc w:val="left"/>
        <w:rPr>
          <w:lang w:val="en-US"/>
        </w:rPr>
      </w:pPr>
      <w:r>
        <w:rPr>
          <w:rFonts w:hint="default"/>
          <w:lang w:val="en-US"/>
        </w:rPr>
        <w:t>Make sure “</w:t>
      </w:r>
      <w:r>
        <w:rPr>
          <w:rFonts w:hint="default"/>
          <w:b/>
          <w:bCs/>
          <w:lang w:val="en-US"/>
        </w:rPr>
        <w:t>Enforce password expiration</w:t>
      </w:r>
      <w:r>
        <w:rPr>
          <w:rFonts w:hint="default"/>
          <w:lang w:val="en-US"/>
        </w:rPr>
        <w:t>” and “</w:t>
      </w:r>
      <w:r>
        <w:rPr>
          <w:rFonts w:hint="default"/>
          <w:b/>
          <w:bCs/>
          <w:lang w:val="en-US"/>
        </w:rPr>
        <w:t>user must change password at next login</w:t>
      </w:r>
      <w:r>
        <w:rPr>
          <w:rFonts w:hint="default"/>
          <w:lang w:val="en-US"/>
        </w:rPr>
        <w:t>” must be unchecked and “</w:t>
      </w:r>
      <w:r>
        <w:rPr>
          <w:rFonts w:hint="default"/>
          <w:b/>
          <w:bCs/>
          <w:lang w:val="en-US"/>
        </w:rPr>
        <w:t>Enforce password policy</w:t>
      </w:r>
      <w:r>
        <w:rPr>
          <w:rFonts w:hint="default"/>
          <w:lang w:val="en-US"/>
        </w:rPr>
        <w:t>” should be checked.</w:t>
      </w:r>
    </w:p>
    <w:p>
      <w:pPr>
        <w:numPr>
          <w:numId w:val="0"/>
        </w:numPr>
        <w:jc w:val="left"/>
        <w:rPr>
          <w:rFonts w:hint="default"/>
          <w:lang w:val="en-US"/>
        </w:rPr>
      </w:pPr>
    </w:p>
    <w:p>
      <w:pPr>
        <w:numPr>
          <w:numId w:val="0"/>
        </w:numPr>
        <w:jc w:val="left"/>
      </w:pPr>
      <w:r>
        <w:drawing>
          <wp:inline distT="0" distB="0" distL="114300" distR="114300">
            <wp:extent cx="3333115" cy="1670685"/>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3333115" cy="1670685"/>
                    </a:xfrm>
                    <a:prstGeom prst="rect">
                      <a:avLst/>
                    </a:prstGeom>
                    <a:noFill/>
                    <a:ln w="9525">
                      <a:noFill/>
                    </a:ln>
                  </pic:spPr>
                </pic:pic>
              </a:graphicData>
            </a:graphic>
          </wp:inline>
        </w:drawing>
      </w:r>
    </w:p>
    <w:p>
      <w:pPr>
        <w:numPr>
          <w:numId w:val="0"/>
        </w:numPr>
        <w:jc w:val="left"/>
      </w:pPr>
    </w:p>
    <w:p>
      <w:pPr>
        <w:numPr>
          <w:numId w:val="0"/>
        </w:numPr>
        <w:jc w:val="left"/>
        <w:rPr>
          <w:rFonts w:hint="default"/>
          <w:lang w:val="en-US"/>
        </w:rPr>
      </w:pPr>
    </w:p>
    <w:p>
      <w:pPr>
        <w:numPr>
          <w:ilvl w:val="0"/>
          <w:numId w:val="2"/>
        </w:numPr>
        <w:ind w:left="0" w:leftChars="0" w:firstLine="0" w:firstLineChars="0"/>
        <w:jc w:val="left"/>
        <w:rPr>
          <w:lang w:val="en-US"/>
        </w:rPr>
      </w:pPr>
      <w:r>
        <w:rPr>
          <w:lang w:val="en-US"/>
        </w:rPr>
        <w:t xml:space="preserve">Now for granting access to create Databases, tables and other services. Go to </w:t>
      </w:r>
      <w:r>
        <w:rPr>
          <w:rFonts w:hint="default"/>
          <w:lang w:val="en-US"/>
        </w:rPr>
        <w:t>“</w:t>
      </w:r>
      <w:r>
        <w:rPr>
          <w:b/>
          <w:bCs/>
          <w:lang w:val="en-US"/>
        </w:rPr>
        <w:t>Server Roles</w:t>
      </w:r>
      <w:r>
        <w:rPr>
          <w:rFonts w:hint="default"/>
          <w:lang w:val="en-US"/>
        </w:rPr>
        <w:t>” Tab</w:t>
      </w:r>
      <w:r>
        <w:rPr>
          <w:lang w:val="en-US"/>
        </w:rPr>
        <w:t xml:space="preserve"> and check all the unchecked boxes mentioned at below screenshot.</w:t>
      </w:r>
    </w:p>
    <w:p>
      <w:pPr>
        <w:numPr>
          <w:numId w:val="0"/>
        </w:numPr>
        <w:jc w:val="left"/>
        <w:rPr>
          <w:lang w:val="en-US"/>
        </w:rPr>
      </w:pPr>
    </w:p>
    <w:p>
      <w:pPr>
        <w:numPr>
          <w:numId w:val="0"/>
        </w:numPr>
        <w:jc w:val="left"/>
      </w:pPr>
      <w:r>
        <w:drawing>
          <wp:inline distT="0" distB="0" distL="114300" distR="114300">
            <wp:extent cx="3313430" cy="1387475"/>
            <wp:effectExtent l="0" t="0" r="88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3313430" cy="1387475"/>
                    </a:xfrm>
                    <a:prstGeom prst="rect">
                      <a:avLst/>
                    </a:prstGeom>
                    <a:noFill/>
                    <a:ln w="9525">
                      <a:noFill/>
                    </a:ln>
                  </pic:spPr>
                </pic:pic>
              </a:graphicData>
            </a:graphic>
          </wp:inline>
        </w:drawing>
      </w:r>
    </w:p>
    <w:p>
      <w:pPr>
        <w:numPr>
          <w:numId w:val="0"/>
        </w:numPr>
        <w:jc w:val="left"/>
      </w:pPr>
    </w:p>
    <w:p>
      <w:pPr>
        <w:numPr>
          <w:ilvl w:val="0"/>
          <w:numId w:val="2"/>
        </w:numPr>
        <w:ind w:left="0" w:leftChars="0" w:firstLine="0" w:firstLineChars="0"/>
        <w:jc w:val="left"/>
        <w:rPr>
          <w:lang w:val="en-US"/>
        </w:rPr>
      </w:pPr>
      <w:r>
        <w:rPr>
          <w:lang w:val="en-US"/>
        </w:rPr>
        <w:t xml:space="preserve">Make sure the radio button of </w:t>
      </w:r>
      <w:r>
        <w:rPr>
          <w:rFonts w:hint="default"/>
          <w:lang w:val="en-US"/>
        </w:rPr>
        <w:t>“</w:t>
      </w:r>
      <w:r>
        <w:rPr>
          <w:rFonts w:hint="default"/>
          <w:b/>
          <w:bCs/>
          <w:lang w:val="en-US"/>
        </w:rPr>
        <w:t>Permission to connect to database engine</w:t>
      </w:r>
      <w:r>
        <w:rPr>
          <w:rFonts w:hint="default"/>
          <w:lang w:val="en-US"/>
        </w:rPr>
        <w:t>” and “</w:t>
      </w:r>
      <w:r>
        <w:rPr>
          <w:rFonts w:hint="default"/>
          <w:b/>
          <w:bCs/>
          <w:lang w:val="en-US"/>
        </w:rPr>
        <w:t>Login</w:t>
      </w:r>
      <w:r>
        <w:rPr>
          <w:rFonts w:hint="default"/>
          <w:lang w:val="en-US"/>
        </w:rPr>
        <w:t>” should be enabled or clicked in “</w:t>
      </w:r>
      <w:r>
        <w:rPr>
          <w:rFonts w:hint="default"/>
          <w:b/>
          <w:bCs/>
          <w:lang w:val="en-US"/>
        </w:rPr>
        <w:t>Status</w:t>
      </w:r>
      <w:r>
        <w:rPr>
          <w:rFonts w:hint="default"/>
          <w:lang w:val="en-US"/>
        </w:rPr>
        <w:t>” Tab</w:t>
      </w:r>
    </w:p>
    <w:p>
      <w:pPr>
        <w:numPr>
          <w:numId w:val="0"/>
        </w:numPr>
        <w:jc w:val="left"/>
        <w:rPr>
          <w:rFonts w:hint="default"/>
          <w:lang w:val="en-US"/>
        </w:rPr>
      </w:pPr>
    </w:p>
    <w:p>
      <w:pPr>
        <w:numPr>
          <w:numId w:val="0"/>
        </w:numPr>
        <w:jc w:val="left"/>
      </w:pPr>
      <w:r>
        <w:drawing>
          <wp:inline distT="0" distB="0" distL="114300" distR="114300">
            <wp:extent cx="2546985" cy="1869440"/>
            <wp:effectExtent l="0" t="0" r="133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2546985" cy="1869440"/>
                    </a:xfrm>
                    <a:prstGeom prst="rect">
                      <a:avLst/>
                    </a:prstGeom>
                    <a:noFill/>
                    <a:ln w="9525">
                      <a:noFill/>
                    </a:ln>
                  </pic:spPr>
                </pic:pic>
              </a:graphicData>
            </a:graphic>
          </wp:inline>
        </w:drawing>
      </w:r>
    </w:p>
    <w:p>
      <w:pPr>
        <w:numPr>
          <w:numId w:val="0"/>
        </w:numPr>
        <w:jc w:val="left"/>
      </w:pPr>
    </w:p>
    <w:p>
      <w:pPr>
        <w:numPr>
          <w:ilvl w:val="0"/>
          <w:numId w:val="2"/>
        </w:numPr>
        <w:ind w:left="0" w:leftChars="0" w:firstLine="0" w:firstLineChars="0"/>
        <w:jc w:val="left"/>
        <w:rPr>
          <w:rFonts w:hint="default"/>
          <w:lang w:val="en-US"/>
        </w:rPr>
      </w:pPr>
      <w:r>
        <w:rPr>
          <w:rFonts w:hint="default"/>
          <w:lang w:val="en-US"/>
        </w:rPr>
        <w:t>Now restart the SQL Server Database just right click on SQLINSTANCE and click on “</w:t>
      </w:r>
      <w:r>
        <w:rPr>
          <w:rFonts w:hint="default"/>
          <w:b/>
          <w:bCs/>
          <w:lang w:val="en-US"/>
        </w:rPr>
        <w:t>Restart</w:t>
      </w:r>
      <w:r>
        <w:rPr>
          <w:rFonts w:hint="default"/>
          <w:lang w:val="en-US"/>
        </w:rPr>
        <w:t>” and click on Yes button.</w:t>
      </w:r>
    </w:p>
    <w:p>
      <w:pPr>
        <w:numPr>
          <w:numId w:val="0"/>
        </w:numPr>
        <w:jc w:val="left"/>
        <w:rPr>
          <w:rFonts w:hint="default"/>
          <w:lang w:val="en-US"/>
        </w:rPr>
      </w:pPr>
    </w:p>
    <w:p>
      <w:pPr>
        <w:numPr>
          <w:numId w:val="0"/>
        </w:numPr>
        <w:jc w:val="left"/>
      </w:pPr>
      <w:r>
        <w:drawing>
          <wp:inline distT="0" distB="0" distL="114300" distR="114300">
            <wp:extent cx="2608580" cy="2399030"/>
            <wp:effectExtent l="0" t="0" r="1270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2608580" cy="2399030"/>
                    </a:xfrm>
                    <a:prstGeom prst="rect">
                      <a:avLst/>
                    </a:prstGeom>
                    <a:noFill/>
                    <a:ln w="9525">
                      <a:noFill/>
                    </a:ln>
                  </pic:spPr>
                </pic:pic>
              </a:graphicData>
            </a:graphic>
          </wp:inline>
        </w:drawing>
      </w:r>
    </w:p>
    <w:p>
      <w:pPr>
        <w:numPr>
          <w:numId w:val="0"/>
        </w:numPr>
        <w:jc w:val="left"/>
      </w:pPr>
    </w:p>
    <w:p>
      <w:pPr>
        <w:numPr>
          <w:numId w:val="0"/>
        </w:numPr>
        <w:jc w:val="left"/>
      </w:pPr>
    </w:p>
    <w:p>
      <w:pPr>
        <w:numPr>
          <w:numId w:val="0"/>
        </w:numPr>
        <w:jc w:val="left"/>
      </w:pPr>
      <w:r>
        <w:drawing>
          <wp:inline distT="0" distB="0" distL="114300" distR="114300">
            <wp:extent cx="3159760" cy="915035"/>
            <wp:effectExtent l="0" t="0" r="1016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3159760" cy="915035"/>
                    </a:xfrm>
                    <a:prstGeom prst="rect">
                      <a:avLst/>
                    </a:prstGeom>
                    <a:noFill/>
                    <a:ln w="9525">
                      <a:noFill/>
                    </a:ln>
                  </pic:spPr>
                </pic:pic>
              </a:graphicData>
            </a:graphic>
          </wp:inline>
        </w:drawing>
      </w:r>
    </w:p>
    <w:p>
      <w:pPr>
        <w:numPr>
          <w:numId w:val="0"/>
        </w:numPr>
        <w:jc w:val="left"/>
      </w:pPr>
    </w:p>
    <w:p>
      <w:pPr>
        <w:numPr>
          <w:numId w:val="0"/>
        </w:numPr>
        <w:jc w:val="left"/>
      </w:pPr>
      <w:r>
        <w:drawing>
          <wp:inline distT="0" distB="0" distL="114300" distR="114300">
            <wp:extent cx="4361815" cy="1320800"/>
            <wp:effectExtent l="0" t="0" r="1206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4361815" cy="1320800"/>
                    </a:xfrm>
                    <a:prstGeom prst="rect">
                      <a:avLst/>
                    </a:prstGeom>
                    <a:noFill/>
                    <a:ln w="9525">
                      <a:noFill/>
                    </a:ln>
                  </pic:spPr>
                </pic:pic>
              </a:graphicData>
            </a:graphic>
          </wp:inline>
        </w:drawing>
      </w:r>
    </w:p>
    <w:p>
      <w:pPr>
        <w:numPr>
          <w:numId w:val="0"/>
        </w:numPr>
        <w:jc w:val="left"/>
      </w:pPr>
    </w:p>
    <w:p>
      <w:pPr>
        <w:numPr>
          <w:numId w:val="0"/>
        </w:numPr>
        <w:jc w:val="left"/>
      </w:pPr>
    </w:p>
    <w:p>
      <w:pPr>
        <w:numPr>
          <w:numId w:val="0"/>
        </w:numPr>
        <w:jc w:val="left"/>
      </w:pPr>
    </w:p>
    <w:p>
      <w:pPr>
        <w:numPr>
          <w:ilvl w:val="0"/>
          <w:numId w:val="2"/>
        </w:numPr>
        <w:ind w:left="0" w:leftChars="0" w:firstLine="0" w:firstLineChars="0"/>
        <w:jc w:val="left"/>
        <w:rPr>
          <w:lang w:val="en-US"/>
        </w:rPr>
      </w:pPr>
      <w:r>
        <w:rPr>
          <w:lang w:val="en-US"/>
        </w:rPr>
        <w:t xml:space="preserve">Now right click on your SQLINSTANCE and click on </w:t>
      </w:r>
      <w:r>
        <w:rPr>
          <w:rFonts w:hint="default"/>
          <w:lang w:val="en-US"/>
        </w:rPr>
        <w:t>“</w:t>
      </w:r>
      <w:r>
        <w:rPr>
          <w:rFonts w:hint="default"/>
          <w:b/>
          <w:bCs/>
          <w:lang w:val="en-US"/>
        </w:rPr>
        <w:t>Connect</w:t>
      </w:r>
      <w:r>
        <w:rPr>
          <w:rFonts w:hint="default"/>
          <w:lang w:val="en-US"/>
        </w:rPr>
        <w:t>” and after that you will see the “Connect to server” window pop-up window. So please enter the credential for that you have created an user(SQLTest1). This time please select “</w:t>
      </w:r>
      <w:r>
        <w:rPr>
          <w:rFonts w:hint="default"/>
          <w:b/>
          <w:bCs/>
          <w:lang w:val="en-US"/>
        </w:rPr>
        <w:t>SQL Server Authentication</w:t>
      </w:r>
      <w:r>
        <w:rPr>
          <w:rFonts w:hint="default"/>
          <w:lang w:val="en-US"/>
        </w:rPr>
        <w:t>” option as Authentication and click on “</w:t>
      </w:r>
      <w:r>
        <w:rPr>
          <w:rFonts w:hint="default"/>
          <w:b/>
          <w:bCs/>
          <w:lang w:val="en-US"/>
        </w:rPr>
        <w:t>Connect</w:t>
      </w:r>
      <w:r>
        <w:rPr>
          <w:rFonts w:hint="default"/>
          <w:lang w:val="en-US"/>
        </w:rPr>
        <w:t>”. Please find below screenshot.</w:t>
      </w:r>
    </w:p>
    <w:p>
      <w:pPr>
        <w:numPr>
          <w:numId w:val="0"/>
        </w:numPr>
        <w:jc w:val="left"/>
        <w:rPr>
          <w:rFonts w:hint="default"/>
          <w:lang w:val="en-US"/>
        </w:rPr>
      </w:pPr>
    </w:p>
    <w:p>
      <w:pPr>
        <w:numPr>
          <w:numId w:val="0"/>
        </w:numPr>
        <w:jc w:val="left"/>
      </w:pPr>
      <w:r>
        <w:drawing>
          <wp:inline distT="0" distB="0" distL="114300" distR="114300">
            <wp:extent cx="4596130" cy="3110230"/>
            <wp:effectExtent l="0" t="0" r="635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4596130" cy="3110230"/>
                    </a:xfrm>
                    <a:prstGeom prst="rect">
                      <a:avLst/>
                    </a:prstGeom>
                    <a:noFill/>
                    <a:ln w="9525">
                      <a:noFill/>
                    </a:ln>
                  </pic:spPr>
                </pic:pic>
              </a:graphicData>
            </a:graphic>
          </wp:inline>
        </w:drawing>
      </w:r>
    </w:p>
    <w:p>
      <w:pPr>
        <w:numPr>
          <w:numId w:val="0"/>
        </w:numPr>
        <w:jc w:val="left"/>
      </w:pPr>
    </w:p>
    <w:p>
      <w:pPr>
        <w:numPr>
          <w:ilvl w:val="0"/>
          <w:numId w:val="2"/>
        </w:numPr>
        <w:ind w:left="0" w:leftChars="0" w:firstLine="0" w:firstLineChars="0"/>
        <w:jc w:val="left"/>
        <w:rPr>
          <w:rFonts w:hint="default"/>
          <w:lang w:val="en-US"/>
        </w:rPr>
      </w:pPr>
      <w:r>
        <w:rPr>
          <w:rFonts w:hint="default"/>
          <w:lang w:val="en-US"/>
        </w:rPr>
        <w:t>Now try to create and DB and Table to check if user have permission to create.</w:t>
      </w:r>
    </w:p>
    <w:p>
      <w:pPr>
        <w:numPr>
          <w:numId w:val="0"/>
        </w:numPr>
        <w:jc w:val="left"/>
        <w:rPr>
          <w:rFonts w:hint="default"/>
          <w:lang w:val="en-US"/>
        </w:rPr>
      </w:pPr>
    </w:p>
    <w:p>
      <w:pPr>
        <w:numPr>
          <w:numId w:val="0"/>
        </w:numPr>
        <w:jc w:val="left"/>
      </w:pPr>
      <w:r>
        <w:drawing>
          <wp:inline distT="0" distB="0" distL="114300" distR="114300">
            <wp:extent cx="5267960" cy="1376680"/>
            <wp:effectExtent l="0" t="0" r="508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5267960" cy="1376680"/>
                    </a:xfrm>
                    <a:prstGeom prst="rect">
                      <a:avLst/>
                    </a:prstGeom>
                    <a:noFill/>
                    <a:ln w="9525">
                      <a:noFill/>
                    </a:ln>
                  </pic:spPr>
                </pic:pic>
              </a:graphicData>
            </a:graphic>
          </wp:inline>
        </w:drawing>
      </w:r>
    </w:p>
    <w:p>
      <w:pPr>
        <w:numPr>
          <w:numId w:val="0"/>
        </w:numPr>
        <w:jc w:val="left"/>
      </w:pPr>
    </w:p>
    <w:p>
      <w:pPr>
        <w:numPr>
          <w:numId w:val="0"/>
        </w:numPr>
        <w:jc w:val="left"/>
      </w:pPr>
    </w:p>
    <w:p>
      <w:pPr>
        <w:numPr>
          <w:ilvl w:val="0"/>
          <w:numId w:val="2"/>
        </w:numPr>
        <w:ind w:left="0" w:leftChars="0" w:firstLine="0" w:firstLineChars="0"/>
        <w:jc w:val="left"/>
        <w:rPr>
          <w:rFonts w:hint="default"/>
          <w:lang w:val="en-US"/>
        </w:rPr>
      </w:pPr>
      <w:r>
        <w:rPr>
          <w:rFonts w:hint="default"/>
          <w:lang w:val="en-US"/>
        </w:rPr>
        <w:t>Finally you have created and successful user in SQL server database with granted permission of services.</w:t>
      </w:r>
    </w:p>
    <w:p>
      <w:pPr>
        <w:numPr>
          <w:numId w:val="0"/>
        </w:numPr>
        <w:jc w:val="left"/>
        <w:rPr>
          <w:rFonts w:hint="default"/>
          <w:lang w:val="en-US"/>
        </w:rPr>
      </w:pPr>
    </w:p>
    <w:p>
      <w:pPr>
        <w:numPr>
          <w:numId w:val="0"/>
        </w:numPr>
        <w:jc w:val="left"/>
        <w:rPr>
          <w:rFonts w:hint="default"/>
          <w:b/>
          <w:bCs/>
          <w:sz w:val="24"/>
          <w:szCs w:val="24"/>
          <w:u w:val="single"/>
          <w:lang w:val="en-US"/>
        </w:rPr>
      </w:pPr>
    </w:p>
    <w:p>
      <w:pPr>
        <w:numPr>
          <w:numId w:val="0"/>
        </w:numPr>
        <w:jc w:val="left"/>
        <w:rPr>
          <w:rFonts w:hint="default"/>
          <w:b/>
          <w:bCs/>
          <w:sz w:val="24"/>
          <w:szCs w:val="24"/>
          <w:u w:val="single"/>
          <w:lang w:val="en-US"/>
        </w:rPr>
      </w:pPr>
    </w:p>
    <w:p>
      <w:pPr>
        <w:numPr>
          <w:numId w:val="0"/>
        </w:numPr>
        <w:jc w:val="left"/>
        <w:rPr>
          <w:rFonts w:hint="default"/>
          <w:b/>
          <w:bCs/>
          <w:sz w:val="24"/>
          <w:szCs w:val="24"/>
          <w:u w:val="single"/>
          <w:lang w:val="en-US"/>
        </w:rPr>
      </w:pPr>
    </w:p>
    <w:p>
      <w:pPr>
        <w:numPr>
          <w:numId w:val="0"/>
        </w:numPr>
        <w:jc w:val="left"/>
        <w:rPr>
          <w:rFonts w:hint="default"/>
          <w:b/>
          <w:bCs/>
          <w:sz w:val="24"/>
          <w:szCs w:val="24"/>
          <w:u w:val="single"/>
          <w:lang w:val="en-US"/>
        </w:rPr>
      </w:pPr>
      <w:r>
        <w:rPr>
          <w:rFonts w:hint="default"/>
          <w:b/>
          <w:bCs/>
          <w:sz w:val="24"/>
          <w:szCs w:val="24"/>
          <w:u w:val="single"/>
          <w:lang w:val="en-US"/>
        </w:rPr>
        <w:t>Now please find below steps to Test connection in eclipse</w:t>
      </w:r>
    </w:p>
    <w:p>
      <w:pPr>
        <w:numPr>
          <w:numId w:val="0"/>
        </w:numPr>
        <w:jc w:val="left"/>
        <w:rPr>
          <w:rFonts w:hint="default"/>
          <w:b/>
          <w:bCs/>
          <w:sz w:val="24"/>
          <w:szCs w:val="24"/>
          <w:u w:val="single"/>
          <w:lang w:val="en-US"/>
        </w:rPr>
      </w:pPr>
    </w:p>
    <w:p>
      <w:pPr>
        <w:numPr>
          <w:numId w:val="0"/>
        </w:numPr>
        <w:jc w:val="left"/>
        <w:rPr>
          <w:lang w:val="en-US"/>
        </w:rPr>
      </w:pPr>
      <w:r>
        <w:rPr>
          <w:lang w:val="en-US"/>
        </w:rPr>
        <w:t>Test the SQL server connection in eclipse is most important below using or connecting SQL using JDBC in eclipse. So please find below steps to Test the connection in eclipse.</w:t>
      </w:r>
    </w:p>
    <w:p>
      <w:pPr>
        <w:numPr>
          <w:numId w:val="0"/>
        </w:numPr>
        <w:jc w:val="left"/>
      </w:pPr>
    </w:p>
    <w:p>
      <w:pPr>
        <w:numPr>
          <w:ilvl w:val="0"/>
          <w:numId w:val="3"/>
        </w:numPr>
        <w:jc w:val="left"/>
        <w:rPr>
          <w:lang w:val="en-US"/>
        </w:rPr>
      </w:pPr>
      <w:r>
        <w:rPr>
          <w:lang w:val="en-US"/>
        </w:rPr>
        <w:t xml:space="preserve">Open eclipse and click on </w:t>
      </w:r>
      <w:r>
        <w:rPr>
          <w:rFonts w:hint="default"/>
          <w:lang w:val="en-US"/>
        </w:rPr>
        <w:t>“</w:t>
      </w:r>
      <w:r>
        <w:rPr>
          <w:rFonts w:hint="default"/>
          <w:b/>
          <w:bCs/>
          <w:lang w:val="en-US"/>
        </w:rPr>
        <w:t>Open perspective</w:t>
      </w:r>
      <w:r>
        <w:rPr>
          <w:rFonts w:hint="default"/>
          <w:lang w:val="en-US"/>
        </w:rPr>
        <w:t>” icon which is present right at the corner. Please find below screenshot.</w:t>
      </w:r>
    </w:p>
    <w:p>
      <w:pPr>
        <w:numPr>
          <w:numId w:val="0"/>
        </w:numPr>
        <w:jc w:val="left"/>
        <w:rPr>
          <w:rFonts w:hint="default"/>
          <w:lang w:val="en-US"/>
        </w:rPr>
      </w:pPr>
    </w:p>
    <w:p>
      <w:pPr>
        <w:numPr>
          <w:numId w:val="0"/>
        </w:numPr>
        <w:jc w:val="left"/>
      </w:pPr>
      <w:r>
        <w:drawing>
          <wp:inline distT="0" distB="0" distL="114300" distR="114300">
            <wp:extent cx="1706245" cy="625475"/>
            <wp:effectExtent l="0" t="0" r="635"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1706245" cy="625475"/>
                    </a:xfrm>
                    <a:prstGeom prst="rect">
                      <a:avLst/>
                    </a:prstGeom>
                    <a:noFill/>
                    <a:ln w="9525">
                      <a:noFill/>
                    </a:ln>
                  </pic:spPr>
                </pic:pic>
              </a:graphicData>
            </a:graphic>
          </wp:inline>
        </w:drawing>
      </w:r>
    </w:p>
    <w:p>
      <w:pPr>
        <w:numPr>
          <w:numId w:val="0"/>
        </w:numPr>
        <w:jc w:val="left"/>
      </w:pPr>
    </w:p>
    <w:p>
      <w:pPr>
        <w:numPr>
          <w:ilvl w:val="0"/>
          <w:numId w:val="3"/>
        </w:numPr>
        <w:ind w:left="0" w:leftChars="0" w:firstLine="0" w:firstLineChars="0"/>
        <w:jc w:val="left"/>
        <w:rPr>
          <w:rFonts w:hint="default"/>
          <w:lang w:val="en-US"/>
        </w:rPr>
      </w:pPr>
      <w:r>
        <w:rPr>
          <w:rFonts w:hint="default"/>
          <w:lang w:val="en-US"/>
        </w:rPr>
        <w:t>Select “</w:t>
      </w:r>
      <w:r>
        <w:rPr>
          <w:rFonts w:hint="default"/>
          <w:b/>
          <w:bCs/>
          <w:lang w:val="en-US"/>
        </w:rPr>
        <w:t>Database Development</w:t>
      </w:r>
      <w:r>
        <w:rPr>
          <w:rFonts w:hint="default"/>
          <w:lang w:val="en-US"/>
        </w:rPr>
        <w:t>” --&gt; right click on “</w:t>
      </w:r>
      <w:r>
        <w:rPr>
          <w:rFonts w:hint="default"/>
          <w:b/>
          <w:bCs/>
          <w:lang w:val="en-US"/>
        </w:rPr>
        <w:t>Database Connections</w:t>
      </w:r>
      <w:r>
        <w:rPr>
          <w:rFonts w:hint="default"/>
          <w:lang w:val="en-US"/>
        </w:rPr>
        <w:t>” --&gt; Click on “</w:t>
      </w:r>
      <w:r>
        <w:rPr>
          <w:rFonts w:hint="default"/>
          <w:b/>
          <w:bCs/>
          <w:lang w:val="en-US"/>
        </w:rPr>
        <w:t>New….</w:t>
      </w:r>
      <w:r>
        <w:rPr>
          <w:rFonts w:hint="default"/>
          <w:lang w:val="en-US"/>
        </w:rPr>
        <w:t>”</w:t>
      </w:r>
    </w:p>
    <w:p>
      <w:pPr>
        <w:numPr>
          <w:numId w:val="0"/>
        </w:numPr>
        <w:jc w:val="left"/>
        <w:rPr>
          <w:rFonts w:hint="default"/>
          <w:lang w:val="en-US"/>
        </w:rPr>
      </w:pPr>
    </w:p>
    <w:p>
      <w:pPr>
        <w:numPr>
          <w:numId w:val="0"/>
        </w:numPr>
        <w:jc w:val="left"/>
        <w:rPr>
          <w:lang w:val="en-US"/>
        </w:rPr>
      </w:pPr>
    </w:p>
    <w:p>
      <w:pPr>
        <w:numPr>
          <w:numId w:val="0"/>
        </w:numPr>
        <w:jc w:val="left"/>
      </w:pPr>
      <w:r>
        <w:drawing>
          <wp:inline distT="0" distB="0" distL="114300" distR="114300">
            <wp:extent cx="3336925" cy="115760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3336925" cy="1157605"/>
                    </a:xfrm>
                    <a:prstGeom prst="rect">
                      <a:avLst/>
                    </a:prstGeom>
                    <a:noFill/>
                    <a:ln w="9525">
                      <a:noFill/>
                    </a:ln>
                  </pic:spPr>
                </pic:pic>
              </a:graphicData>
            </a:graphic>
          </wp:inline>
        </w:drawing>
      </w:r>
    </w:p>
    <w:p>
      <w:pPr>
        <w:numPr>
          <w:numId w:val="0"/>
        </w:numPr>
        <w:jc w:val="left"/>
      </w:pPr>
    </w:p>
    <w:p>
      <w:pPr>
        <w:numPr>
          <w:ilvl w:val="0"/>
          <w:numId w:val="3"/>
        </w:numPr>
        <w:ind w:left="0" w:leftChars="0" w:firstLine="0" w:firstLineChars="0"/>
        <w:jc w:val="left"/>
        <w:rPr>
          <w:lang w:val="en-US"/>
        </w:rPr>
      </w:pPr>
      <w:r>
        <w:rPr>
          <w:lang w:val="en-US"/>
        </w:rPr>
        <w:t xml:space="preserve">Select </w:t>
      </w:r>
      <w:r>
        <w:rPr>
          <w:rFonts w:hint="default"/>
          <w:lang w:val="en-US"/>
        </w:rPr>
        <w:t>“</w:t>
      </w:r>
      <w:r>
        <w:rPr>
          <w:rFonts w:hint="default"/>
          <w:b/>
          <w:bCs/>
          <w:lang w:val="en-US"/>
        </w:rPr>
        <w:t>SQL Server</w:t>
      </w:r>
      <w:r>
        <w:rPr>
          <w:rFonts w:hint="default"/>
          <w:lang w:val="en-US"/>
        </w:rPr>
        <w:t>” --&gt; Click on “</w:t>
      </w:r>
      <w:r>
        <w:rPr>
          <w:rFonts w:hint="default"/>
          <w:b/>
          <w:bCs/>
          <w:lang w:val="en-US"/>
        </w:rPr>
        <w:t>Next</w:t>
      </w:r>
      <w:r>
        <w:rPr>
          <w:rFonts w:hint="default"/>
          <w:lang w:val="en-US"/>
        </w:rPr>
        <w:t>”.</w:t>
      </w:r>
    </w:p>
    <w:p>
      <w:pPr>
        <w:numPr>
          <w:numId w:val="0"/>
        </w:numPr>
        <w:jc w:val="left"/>
        <w:rPr>
          <w:rFonts w:hint="default"/>
          <w:lang w:val="en-US"/>
        </w:rPr>
      </w:pPr>
    </w:p>
    <w:p>
      <w:pPr>
        <w:numPr>
          <w:numId w:val="0"/>
        </w:numPr>
        <w:jc w:val="left"/>
      </w:pPr>
      <w:r>
        <w:drawing>
          <wp:inline distT="0" distB="0" distL="114300" distR="114300">
            <wp:extent cx="2686050" cy="2560955"/>
            <wp:effectExtent l="0" t="0" r="1143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2686050" cy="2560955"/>
                    </a:xfrm>
                    <a:prstGeom prst="rect">
                      <a:avLst/>
                    </a:prstGeom>
                    <a:noFill/>
                    <a:ln w="9525">
                      <a:noFill/>
                    </a:ln>
                  </pic:spPr>
                </pic:pic>
              </a:graphicData>
            </a:graphic>
          </wp:inline>
        </w:drawing>
      </w:r>
    </w:p>
    <w:p>
      <w:pPr>
        <w:numPr>
          <w:numId w:val="0"/>
        </w:numPr>
        <w:jc w:val="left"/>
      </w:pPr>
    </w:p>
    <w:p>
      <w:pPr>
        <w:numPr>
          <w:numId w:val="0"/>
        </w:numPr>
        <w:jc w:val="left"/>
      </w:pPr>
    </w:p>
    <w:p>
      <w:pPr>
        <w:numPr>
          <w:ilvl w:val="0"/>
          <w:numId w:val="3"/>
        </w:numPr>
        <w:ind w:left="0" w:leftChars="0" w:firstLine="0" w:firstLineChars="0"/>
        <w:jc w:val="left"/>
        <w:rPr>
          <w:rFonts w:hint="default"/>
          <w:lang w:val="en-US"/>
        </w:rPr>
      </w:pPr>
      <w:r>
        <w:rPr>
          <w:rFonts w:hint="default"/>
          <w:lang w:val="en-US"/>
        </w:rPr>
        <w:t>Now Click on “New Driver Definition” icon button</w:t>
      </w:r>
    </w:p>
    <w:p>
      <w:pPr>
        <w:numPr>
          <w:numId w:val="0"/>
        </w:numPr>
        <w:jc w:val="left"/>
        <w:rPr>
          <w:rFonts w:hint="default"/>
          <w:lang w:val="en-US"/>
        </w:rPr>
      </w:pPr>
    </w:p>
    <w:p>
      <w:pPr>
        <w:numPr>
          <w:numId w:val="0"/>
        </w:numPr>
        <w:jc w:val="left"/>
      </w:pPr>
      <w:r>
        <w:drawing>
          <wp:inline distT="0" distB="0" distL="114300" distR="114300">
            <wp:extent cx="563880" cy="48006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563880" cy="480060"/>
                    </a:xfrm>
                    <a:prstGeom prst="rect">
                      <a:avLst/>
                    </a:prstGeom>
                    <a:noFill/>
                    <a:ln w="9525">
                      <a:noFill/>
                    </a:ln>
                  </pic:spPr>
                </pic:pic>
              </a:graphicData>
            </a:graphic>
          </wp:inline>
        </w:drawing>
      </w: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ilvl w:val="0"/>
          <w:numId w:val="3"/>
        </w:numPr>
        <w:ind w:left="0" w:leftChars="0" w:firstLine="0" w:firstLineChars="0"/>
        <w:jc w:val="left"/>
        <w:rPr>
          <w:rFonts w:hint="default"/>
          <w:lang w:val="en-US"/>
        </w:rPr>
      </w:pPr>
      <w:r>
        <w:rPr>
          <w:rFonts w:hint="default"/>
          <w:lang w:val="en-US"/>
        </w:rPr>
        <w:t>Now Select any driver from the list which is mentioned at below screenshot.</w:t>
      </w:r>
    </w:p>
    <w:p>
      <w:pPr>
        <w:numPr>
          <w:numId w:val="0"/>
        </w:numPr>
        <w:jc w:val="left"/>
        <w:rPr>
          <w:rFonts w:hint="default"/>
          <w:lang w:val="en-US"/>
        </w:rPr>
      </w:pPr>
    </w:p>
    <w:p>
      <w:pPr>
        <w:numPr>
          <w:numId w:val="0"/>
        </w:numPr>
        <w:jc w:val="left"/>
      </w:pPr>
      <w:r>
        <w:drawing>
          <wp:inline distT="0" distB="0" distL="114300" distR="114300">
            <wp:extent cx="3840480" cy="110744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9"/>
                    <a:stretch>
                      <a:fillRect/>
                    </a:stretch>
                  </pic:blipFill>
                  <pic:spPr>
                    <a:xfrm>
                      <a:off x="0" y="0"/>
                      <a:ext cx="3840480" cy="1107440"/>
                    </a:xfrm>
                    <a:prstGeom prst="rect">
                      <a:avLst/>
                    </a:prstGeom>
                    <a:noFill/>
                    <a:ln w="9525">
                      <a:noFill/>
                    </a:ln>
                  </pic:spPr>
                </pic:pic>
              </a:graphicData>
            </a:graphic>
          </wp:inline>
        </w:drawing>
      </w:r>
    </w:p>
    <w:p>
      <w:pPr>
        <w:numPr>
          <w:numId w:val="0"/>
        </w:numPr>
        <w:jc w:val="left"/>
      </w:pPr>
    </w:p>
    <w:p>
      <w:pPr>
        <w:numPr>
          <w:numId w:val="0"/>
        </w:numPr>
        <w:jc w:val="left"/>
      </w:pPr>
    </w:p>
    <w:p>
      <w:pPr>
        <w:numPr>
          <w:ilvl w:val="0"/>
          <w:numId w:val="3"/>
        </w:numPr>
        <w:ind w:left="0" w:leftChars="0" w:firstLine="0" w:firstLineChars="0"/>
        <w:jc w:val="left"/>
        <w:rPr>
          <w:rFonts w:hint="default"/>
          <w:b/>
          <w:bCs/>
          <w:sz w:val="21"/>
          <w:szCs w:val="22"/>
          <w:lang w:val="en-US"/>
        </w:rPr>
      </w:pPr>
      <w:r>
        <w:rPr>
          <w:rFonts w:hint="default"/>
          <w:lang w:val="en-US"/>
        </w:rPr>
        <w:t>Please add “</w:t>
      </w:r>
      <w:r>
        <w:rPr>
          <w:rFonts w:hint="default"/>
          <w:b/>
          <w:bCs/>
          <w:lang w:val="en-US"/>
        </w:rPr>
        <w:t>Microsoft JDBC Driver for SQL Server</w:t>
      </w:r>
      <w:r>
        <w:rPr>
          <w:rFonts w:hint="default"/>
          <w:lang w:val="en-US"/>
        </w:rPr>
        <w:t xml:space="preserve">” the “sqldbc.jar” in </w:t>
      </w:r>
      <w:r>
        <w:rPr>
          <w:rFonts w:hint="default"/>
          <w:b/>
          <w:bCs/>
          <w:lang w:val="en-US"/>
        </w:rPr>
        <w:t>JAR list</w:t>
      </w:r>
      <w:r>
        <w:rPr>
          <w:rFonts w:hint="default"/>
          <w:lang w:val="en-US"/>
        </w:rPr>
        <w:t xml:space="preserve"> Tab. Please download it from this link </w:t>
      </w:r>
      <w:r>
        <w:rPr>
          <w:rFonts w:hint="default"/>
          <w:b/>
          <w:bCs/>
          <w:sz w:val="21"/>
          <w:szCs w:val="22"/>
          <w:lang w:val="en-US"/>
        </w:rPr>
        <w:fldChar w:fldCharType="begin"/>
      </w:r>
      <w:r>
        <w:rPr>
          <w:rFonts w:hint="default"/>
          <w:b/>
          <w:bCs/>
          <w:sz w:val="21"/>
          <w:szCs w:val="22"/>
          <w:lang w:val="en-US"/>
        </w:rPr>
        <w:instrText xml:space="preserve"> HYPERLINK "http://www.java2s.com/Code/Jar/s/Downloadsqljdbc420jar.htm" </w:instrText>
      </w:r>
      <w:r>
        <w:rPr>
          <w:rFonts w:hint="default"/>
          <w:b/>
          <w:bCs/>
          <w:sz w:val="21"/>
          <w:szCs w:val="22"/>
          <w:lang w:val="en-US"/>
        </w:rPr>
        <w:fldChar w:fldCharType="separate"/>
      </w:r>
      <w:r>
        <w:rPr>
          <w:rFonts w:hint="default"/>
          <w:b/>
          <w:bCs/>
          <w:sz w:val="21"/>
          <w:szCs w:val="22"/>
          <w:lang w:val="en-US"/>
        </w:rPr>
        <w:t>http://www.java2s.com/Code/Jar/s/Downloadsqljdbc420jar.htm</w:t>
      </w:r>
      <w:r>
        <w:rPr>
          <w:rFonts w:hint="default"/>
          <w:b/>
          <w:bCs/>
          <w:sz w:val="21"/>
          <w:szCs w:val="22"/>
          <w:lang w:val="en-US"/>
        </w:rPr>
        <w:fldChar w:fldCharType="end"/>
      </w:r>
    </w:p>
    <w:p>
      <w:pPr>
        <w:numPr>
          <w:numId w:val="0"/>
        </w:numPr>
        <w:jc w:val="left"/>
        <w:rPr>
          <w:rFonts w:hint="default"/>
          <w:b/>
          <w:bCs/>
          <w:sz w:val="21"/>
          <w:szCs w:val="22"/>
          <w:lang w:val="en-US"/>
        </w:rPr>
      </w:pPr>
    </w:p>
    <w:p>
      <w:pPr>
        <w:numPr>
          <w:numId w:val="0"/>
        </w:numPr>
        <w:jc w:val="left"/>
      </w:pPr>
      <w:r>
        <w:drawing>
          <wp:inline distT="0" distB="0" distL="114300" distR="114300">
            <wp:extent cx="5267960" cy="1193800"/>
            <wp:effectExtent l="0" t="0" r="5080"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0"/>
                    <a:stretch>
                      <a:fillRect/>
                    </a:stretch>
                  </pic:blipFill>
                  <pic:spPr>
                    <a:xfrm>
                      <a:off x="0" y="0"/>
                      <a:ext cx="5267960" cy="1193800"/>
                    </a:xfrm>
                    <a:prstGeom prst="rect">
                      <a:avLst/>
                    </a:prstGeom>
                    <a:noFill/>
                    <a:ln w="9525">
                      <a:noFill/>
                    </a:ln>
                  </pic:spPr>
                </pic:pic>
              </a:graphicData>
            </a:graphic>
          </wp:inline>
        </w:drawing>
      </w:r>
    </w:p>
    <w:p>
      <w:pPr>
        <w:numPr>
          <w:numId w:val="0"/>
        </w:numPr>
        <w:jc w:val="left"/>
        <w:rPr>
          <w:rFonts w:hint="default"/>
          <w:lang w:val="en-US"/>
        </w:rPr>
      </w:pPr>
    </w:p>
    <w:p>
      <w:pPr>
        <w:numPr>
          <w:ilvl w:val="0"/>
          <w:numId w:val="3"/>
        </w:numPr>
        <w:ind w:left="0" w:leftChars="0" w:firstLine="0" w:firstLineChars="0"/>
        <w:jc w:val="left"/>
        <w:rPr>
          <w:rFonts w:hint="default"/>
          <w:sz w:val="21"/>
          <w:szCs w:val="22"/>
          <w:lang w:val="en-US"/>
        </w:rPr>
      </w:pPr>
      <w:r>
        <w:rPr>
          <w:rFonts w:hint="default"/>
          <w:sz w:val="21"/>
          <w:szCs w:val="22"/>
          <w:lang w:val="en-US"/>
        </w:rPr>
        <w:t xml:space="preserve">Please add or enter general detail in Properties Tab.Make sure the credential of </w:t>
      </w:r>
      <w:r>
        <w:rPr>
          <w:rFonts w:hint="default"/>
          <w:b/>
          <w:bCs/>
          <w:sz w:val="21"/>
          <w:szCs w:val="22"/>
          <w:lang w:val="en-US"/>
        </w:rPr>
        <w:t>SQL server Database</w:t>
      </w:r>
      <w:r>
        <w:rPr>
          <w:rFonts w:hint="default"/>
          <w:sz w:val="21"/>
          <w:szCs w:val="22"/>
          <w:lang w:val="en-US"/>
        </w:rPr>
        <w:t xml:space="preserve"> and </w:t>
      </w:r>
      <w:r>
        <w:rPr>
          <w:rFonts w:hint="default"/>
          <w:b/>
          <w:bCs/>
          <w:sz w:val="21"/>
          <w:szCs w:val="22"/>
          <w:lang w:val="en-US"/>
        </w:rPr>
        <w:t>Database name</w:t>
      </w:r>
      <w:r>
        <w:rPr>
          <w:rFonts w:hint="default"/>
          <w:sz w:val="21"/>
          <w:szCs w:val="22"/>
          <w:lang w:val="en-US"/>
        </w:rPr>
        <w:t xml:space="preserve"> should be same just like mentioned at below screenshot.</w:t>
      </w:r>
    </w:p>
    <w:p>
      <w:pPr>
        <w:numPr>
          <w:numId w:val="0"/>
        </w:numPr>
        <w:jc w:val="left"/>
        <w:rPr>
          <w:rFonts w:hint="default"/>
          <w:sz w:val="21"/>
          <w:szCs w:val="22"/>
          <w:lang w:val="en-US"/>
        </w:rPr>
      </w:pPr>
    </w:p>
    <w:p>
      <w:pPr>
        <w:numPr>
          <w:numId w:val="0"/>
        </w:numPr>
        <w:jc w:val="left"/>
      </w:pPr>
      <w:r>
        <w:drawing>
          <wp:inline distT="0" distB="0" distL="114300" distR="114300">
            <wp:extent cx="5273040" cy="110553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stretch>
                      <a:fillRect/>
                    </a:stretch>
                  </pic:blipFill>
                  <pic:spPr>
                    <a:xfrm>
                      <a:off x="0" y="0"/>
                      <a:ext cx="5273040" cy="1105535"/>
                    </a:xfrm>
                    <a:prstGeom prst="rect">
                      <a:avLst/>
                    </a:prstGeom>
                    <a:noFill/>
                    <a:ln w="9525">
                      <a:noFill/>
                    </a:ln>
                  </pic:spPr>
                </pic:pic>
              </a:graphicData>
            </a:graphic>
          </wp:inline>
        </w:drawing>
      </w:r>
    </w:p>
    <w:p>
      <w:pPr>
        <w:numPr>
          <w:numId w:val="0"/>
        </w:numPr>
        <w:jc w:val="left"/>
      </w:pPr>
    </w:p>
    <w:p>
      <w:pPr>
        <w:numPr>
          <w:numId w:val="0"/>
        </w:numPr>
        <w:jc w:val="left"/>
      </w:pPr>
    </w:p>
    <w:p>
      <w:pPr>
        <w:pStyle w:val="6"/>
        <w:keepNext w:val="0"/>
        <w:keepLines w:val="0"/>
        <w:widowControl/>
        <w:numPr>
          <w:ilvl w:val="0"/>
          <w:numId w:val="3"/>
        </w:numPr>
        <w:suppressLineNumbers w:val="0"/>
        <w:shd w:val="clear" w:fill="FFFFFF"/>
        <w:spacing w:before="0" w:beforeAutospacing="0" w:after="180" w:afterAutospacing="0"/>
        <w:ind w:left="0" w:leftChars="0" w:firstLine="0" w:firstLineChars="0"/>
        <w:jc w:val="left"/>
        <w:rPr>
          <w:rFonts w:hint="default"/>
          <w:lang w:val="en-US"/>
        </w:rPr>
      </w:pPr>
      <w:r>
        <w:rPr>
          <w:rFonts w:hint="default" w:ascii="Arial" w:hAnsi="Arial" w:eastAsia="Arial" w:cs="Arial"/>
          <w:i w:val="0"/>
          <w:caps w:val="0"/>
          <w:color w:val="212529"/>
          <w:spacing w:val="0"/>
          <w:sz w:val="19"/>
          <w:szCs w:val="19"/>
          <w:shd w:val="clear" w:fill="FFFFFF"/>
        </w:rPr>
        <w:t>Once you have done this, you can test the connection by clicking the </w:t>
      </w:r>
      <w:r>
        <w:rPr>
          <w:rStyle w:val="9"/>
          <w:rFonts w:hint="default" w:ascii="Arial" w:hAnsi="Arial" w:eastAsia="Arial" w:cs="Arial"/>
          <w:b/>
          <w:i w:val="0"/>
          <w:caps w:val="0"/>
          <w:color w:val="212529"/>
          <w:spacing w:val="0"/>
          <w:sz w:val="19"/>
          <w:szCs w:val="19"/>
          <w:shd w:val="clear" w:fill="FFFFFF"/>
        </w:rPr>
        <w:t>Test Connection</w:t>
      </w:r>
      <w:r>
        <w:rPr>
          <w:rFonts w:hint="default" w:ascii="Arial" w:hAnsi="Arial" w:eastAsia="Arial" w:cs="Arial"/>
          <w:i w:val="0"/>
          <w:caps w:val="0"/>
          <w:color w:val="212529"/>
          <w:spacing w:val="0"/>
          <w:sz w:val="19"/>
          <w:szCs w:val="19"/>
          <w:shd w:val="clear" w:fill="FFFFFF"/>
        </w:rPr>
        <w:t> button. If you see the </w:t>
      </w:r>
      <w:r>
        <w:rPr>
          <w:rStyle w:val="9"/>
          <w:rFonts w:hint="default" w:ascii="Arial" w:hAnsi="Arial" w:eastAsia="Arial" w:cs="Arial"/>
          <w:b/>
          <w:i w:val="0"/>
          <w:caps w:val="0"/>
          <w:color w:val="212529"/>
          <w:spacing w:val="0"/>
          <w:sz w:val="19"/>
          <w:szCs w:val="19"/>
          <w:shd w:val="clear" w:fill="FFFFFF"/>
        </w:rPr>
        <w:t>Ping succeeded!</w:t>
      </w:r>
      <w:r>
        <w:rPr>
          <w:rFonts w:hint="default" w:ascii="Arial" w:hAnsi="Arial" w:eastAsia="Arial" w:cs="Arial"/>
          <w:i w:val="0"/>
          <w:caps w:val="0"/>
          <w:color w:val="212529"/>
          <w:spacing w:val="0"/>
          <w:sz w:val="19"/>
          <w:szCs w:val="19"/>
          <w:shd w:val="clear" w:fill="FFFFFF"/>
        </w:rPr>
        <w:t> message, press </w:t>
      </w:r>
      <w:r>
        <w:rPr>
          <w:rStyle w:val="9"/>
          <w:rFonts w:hint="default" w:ascii="Arial" w:hAnsi="Arial" w:eastAsia="Arial" w:cs="Arial"/>
          <w:b/>
          <w:i w:val="0"/>
          <w:caps w:val="0"/>
          <w:color w:val="212529"/>
          <w:spacing w:val="0"/>
          <w:sz w:val="19"/>
          <w:szCs w:val="19"/>
          <w:shd w:val="clear" w:fill="FFFFFF"/>
        </w:rPr>
        <w:t>Finish</w:t>
      </w:r>
      <w:r>
        <w:rPr>
          <w:rFonts w:hint="default" w:ascii="Arial" w:hAnsi="Arial" w:eastAsia="Arial" w:cs="Arial"/>
          <w:i w:val="0"/>
          <w:caps w:val="0"/>
          <w:color w:val="212529"/>
          <w:spacing w:val="0"/>
          <w:sz w:val="19"/>
          <w:szCs w:val="19"/>
          <w:shd w:val="clear" w:fill="FFFFFF"/>
        </w:rPr>
        <w:t> and we are ready to go.</w:t>
      </w:r>
    </w:p>
    <w:p>
      <w:pPr>
        <w:pStyle w:val="6"/>
        <w:keepNext w:val="0"/>
        <w:keepLines w:val="0"/>
        <w:widowControl/>
        <w:numPr>
          <w:numId w:val="0"/>
        </w:numPr>
        <w:suppressLineNumbers w:val="0"/>
        <w:shd w:val="clear" w:fill="FFFFFF"/>
        <w:spacing w:before="0" w:beforeAutospacing="0" w:after="180" w:afterAutospacing="0"/>
        <w:ind w:right="0" w:rightChars="0"/>
        <w:jc w:val="left"/>
      </w:pPr>
      <w:r>
        <w:drawing>
          <wp:inline distT="0" distB="0" distL="114300" distR="114300">
            <wp:extent cx="2990215" cy="2889885"/>
            <wp:effectExtent l="0" t="0" r="1206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2"/>
                    <a:stretch>
                      <a:fillRect/>
                    </a:stretch>
                  </pic:blipFill>
                  <pic:spPr>
                    <a:xfrm>
                      <a:off x="0" y="0"/>
                      <a:ext cx="2990215" cy="2889885"/>
                    </a:xfrm>
                    <a:prstGeom prst="rect">
                      <a:avLst/>
                    </a:prstGeom>
                    <a:noFill/>
                    <a:ln w="9525">
                      <a:noFill/>
                    </a:ln>
                  </pic:spPr>
                </pic:pic>
              </a:graphicData>
            </a:graphic>
          </wp:inline>
        </w:drawing>
      </w:r>
    </w:p>
    <w:p>
      <w:pPr>
        <w:pStyle w:val="6"/>
        <w:keepNext w:val="0"/>
        <w:keepLines w:val="0"/>
        <w:widowControl/>
        <w:numPr>
          <w:numId w:val="0"/>
        </w:numPr>
        <w:suppressLineNumbers w:val="0"/>
        <w:shd w:val="clear" w:fill="FFFFFF"/>
        <w:spacing w:before="0" w:beforeAutospacing="0" w:after="180" w:afterAutospacing="0"/>
        <w:ind w:right="0" w:rightChars="0"/>
        <w:jc w:val="left"/>
      </w:pPr>
    </w:p>
    <w:p>
      <w:pPr>
        <w:pStyle w:val="6"/>
        <w:keepNext w:val="0"/>
        <w:keepLines w:val="0"/>
        <w:widowControl/>
        <w:numPr>
          <w:numId w:val="0"/>
        </w:numPr>
        <w:suppressLineNumbers w:val="0"/>
        <w:shd w:val="clear" w:fill="FFFFFF"/>
        <w:spacing w:before="0" w:beforeAutospacing="0" w:after="180" w:afterAutospacing="0"/>
        <w:ind w:leftChars="0" w:right="0" w:rightChars="0"/>
        <w:jc w:val="left"/>
        <w:rPr>
          <w:rFonts w:hint="default" w:ascii="Arial" w:hAnsi="Arial" w:eastAsia="Arial" w:cs="Arial"/>
          <w:b/>
          <w:bCs/>
          <w:i w:val="0"/>
          <w:caps w:val="0"/>
          <w:color w:val="212529"/>
          <w:spacing w:val="0"/>
          <w:sz w:val="19"/>
          <w:szCs w:val="19"/>
          <w:u w:val="single"/>
          <w:shd w:val="clear" w:fill="FFFFFF"/>
          <w:lang w:val="en-US"/>
        </w:rPr>
      </w:pPr>
      <w:r>
        <w:rPr>
          <w:rFonts w:hint="default" w:ascii="Arial" w:hAnsi="Arial" w:eastAsia="Arial" w:cs="Arial"/>
          <w:b/>
          <w:bCs/>
          <w:i w:val="0"/>
          <w:caps w:val="0"/>
          <w:color w:val="212529"/>
          <w:spacing w:val="0"/>
          <w:sz w:val="19"/>
          <w:szCs w:val="19"/>
          <w:u w:val="single"/>
          <w:shd w:val="clear" w:fill="FFFFFF"/>
          <w:lang w:val="en-US"/>
        </w:rPr>
        <w:t>Now to getting the URL connection please see below details :-</w:t>
      </w:r>
    </w:p>
    <w:p>
      <w:pPr>
        <w:pStyle w:val="6"/>
        <w:keepNext w:val="0"/>
        <w:keepLines w:val="0"/>
        <w:widowControl/>
        <w:numPr>
          <w:numId w:val="0"/>
        </w:numPr>
        <w:suppressLineNumbers w:val="0"/>
        <w:shd w:val="clear" w:fill="FFFFFF"/>
        <w:spacing w:before="0" w:beforeAutospacing="0" w:after="180" w:afterAutospacing="0"/>
        <w:ind w:leftChars="0" w:right="0" w:rightChars="0"/>
        <w:jc w:val="left"/>
        <w:rPr>
          <w:rFonts w:hint="default" w:ascii="Arial" w:hAnsi="Arial" w:eastAsia="Arial" w:cs="Arial"/>
          <w:b/>
          <w:bCs/>
          <w:i w:val="0"/>
          <w:caps w:val="0"/>
          <w:color w:val="212529"/>
          <w:spacing w:val="0"/>
          <w:sz w:val="19"/>
          <w:szCs w:val="19"/>
          <w:u w:val="single"/>
          <w:shd w:val="clear" w:fill="FFFFFF"/>
          <w:lang w:val="en-US"/>
        </w:rPr>
      </w:pPr>
    </w:p>
    <w:p>
      <w:pPr>
        <w:pStyle w:val="6"/>
        <w:keepNext w:val="0"/>
        <w:keepLines w:val="0"/>
        <w:widowControl/>
        <w:numPr>
          <w:ilvl w:val="0"/>
          <w:numId w:val="0"/>
        </w:numPr>
        <w:suppressLineNumbers w:val="0"/>
        <w:shd w:val="clear" w:fill="FFFFFF"/>
        <w:spacing w:before="0" w:beforeAutospacing="0" w:after="180" w:afterAutospacing="0"/>
        <w:ind w:leftChars="0" w:right="0" w:rightChars="0"/>
        <w:jc w:val="left"/>
        <w:rPr>
          <w:rFonts w:hint="default" w:ascii="Arial" w:hAnsi="Arial" w:eastAsia="Arial" w:cs="Arial"/>
          <w:i w:val="0"/>
          <w:caps w:val="0"/>
          <w:color w:val="212529"/>
          <w:spacing w:val="0"/>
          <w:sz w:val="19"/>
          <w:szCs w:val="19"/>
          <w:shd w:val="clear" w:fill="FFFFFF"/>
          <w:lang w:val="en-US"/>
        </w:rPr>
      </w:pPr>
      <w:r>
        <w:rPr>
          <w:rFonts w:hint="default" w:ascii="Arial" w:hAnsi="Arial" w:eastAsia="Arial" w:cs="Arial"/>
          <w:i w:val="0"/>
          <w:caps w:val="0"/>
          <w:color w:val="212529"/>
          <w:spacing w:val="0"/>
          <w:sz w:val="19"/>
          <w:szCs w:val="19"/>
          <w:shd w:val="clear" w:fill="FFFFFF"/>
          <w:lang w:val="en-US"/>
        </w:rPr>
        <w:t xml:space="preserve">URL Connection = </w:t>
      </w:r>
      <w:r>
        <w:rPr>
          <w:rFonts w:hint="default" w:ascii="Arial" w:hAnsi="Arial" w:eastAsia="Arial" w:cs="Arial"/>
          <w:b/>
          <w:bCs/>
          <w:i w:val="0"/>
          <w:caps w:val="0"/>
          <w:color w:val="212529"/>
          <w:spacing w:val="0"/>
          <w:sz w:val="19"/>
          <w:szCs w:val="19"/>
          <w:shd w:val="clear" w:fill="FFFFFF"/>
          <w:lang w:val="en-US"/>
        </w:rPr>
        <w:t>jdbc:sqlserver://localhost:1433;databaseName=databaseName</w:t>
      </w:r>
    </w:p>
    <w:p>
      <w:pPr>
        <w:pStyle w:val="6"/>
        <w:keepNext w:val="0"/>
        <w:keepLines w:val="0"/>
        <w:widowControl/>
        <w:numPr>
          <w:ilvl w:val="0"/>
          <w:numId w:val="0"/>
        </w:numPr>
        <w:suppressLineNumbers w:val="0"/>
        <w:shd w:val="clear" w:fill="FFFFFF"/>
        <w:spacing w:before="0" w:beforeAutospacing="0" w:after="180" w:afterAutospacing="0"/>
        <w:ind w:leftChars="0" w:right="0" w:rightChars="0"/>
        <w:jc w:val="left"/>
        <w:rPr>
          <w:rFonts w:hint="default" w:ascii="Arial" w:hAnsi="Arial" w:eastAsia="Arial" w:cs="Arial"/>
          <w:i w:val="0"/>
          <w:caps w:val="0"/>
          <w:color w:val="212529"/>
          <w:spacing w:val="0"/>
          <w:sz w:val="19"/>
          <w:szCs w:val="19"/>
          <w:shd w:val="clear" w:fill="FFFFFF"/>
          <w:lang w:val="en-US"/>
        </w:rPr>
      </w:pPr>
      <w:r>
        <w:rPr>
          <w:rFonts w:hint="default" w:ascii="Arial" w:hAnsi="Arial" w:eastAsia="Arial" w:cs="Arial"/>
          <w:b/>
          <w:bCs/>
          <w:i w:val="0"/>
          <w:caps w:val="0"/>
          <w:color w:val="212529"/>
          <w:spacing w:val="0"/>
          <w:sz w:val="19"/>
          <w:szCs w:val="19"/>
          <w:shd w:val="clear" w:fill="FFFFFF"/>
          <w:lang w:val="en-US"/>
        </w:rPr>
        <w:t>Localhost</w:t>
      </w:r>
      <w:r>
        <w:rPr>
          <w:rFonts w:hint="default" w:ascii="Arial" w:hAnsi="Arial" w:eastAsia="Arial" w:cs="Arial"/>
          <w:i w:val="0"/>
          <w:caps w:val="0"/>
          <w:color w:val="212529"/>
          <w:spacing w:val="0"/>
          <w:sz w:val="19"/>
          <w:szCs w:val="19"/>
          <w:shd w:val="clear" w:fill="FFFFFF"/>
          <w:lang w:val="en-US"/>
        </w:rPr>
        <w:t xml:space="preserve"> --&gt; Localhost should be your system hostname</w:t>
      </w:r>
    </w:p>
    <w:p>
      <w:pPr>
        <w:pStyle w:val="6"/>
        <w:keepNext w:val="0"/>
        <w:keepLines w:val="0"/>
        <w:widowControl/>
        <w:numPr>
          <w:ilvl w:val="0"/>
          <w:numId w:val="0"/>
        </w:numPr>
        <w:suppressLineNumbers w:val="0"/>
        <w:shd w:val="clear" w:fill="FFFFFF"/>
        <w:spacing w:before="0" w:beforeAutospacing="0" w:after="180" w:afterAutospacing="0"/>
        <w:ind w:leftChars="0" w:right="0" w:rightChars="0"/>
        <w:jc w:val="left"/>
        <w:rPr>
          <w:rFonts w:hint="default" w:ascii="Arial" w:hAnsi="Arial" w:eastAsia="Arial" w:cs="Arial"/>
          <w:i w:val="0"/>
          <w:caps w:val="0"/>
          <w:color w:val="212529"/>
          <w:spacing w:val="0"/>
          <w:sz w:val="19"/>
          <w:szCs w:val="19"/>
          <w:shd w:val="clear" w:fill="FFFFFF"/>
          <w:lang w:val="en-US"/>
        </w:rPr>
      </w:pPr>
    </w:p>
    <w:p>
      <w:pPr>
        <w:pStyle w:val="6"/>
        <w:keepNext w:val="0"/>
        <w:keepLines w:val="0"/>
        <w:widowControl/>
        <w:numPr>
          <w:ilvl w:val="0"/>
          <w:numId w:val="0"/>
        </w:numPr>
        <w:suppressLineNumbers w:val="0"/>
        <w:shd w:val="clear" w:fill="FFFFFF"/>
        <w:spacing w:before="0" w:beforeAutospacing="0" w:after="180" w:afterAutospacing="0"/>
        <w:ind w:leftChars="0" w:right="0" w:rightChars="0"/>
        <w:jc w:val="left"/>
        <w:rPr>
          <w:rFonts w:hint="default" w:ascii="Arial" w:hAnsi="Arial" w:eastAsia="Arial" w:cs="Arial"/>
          <w:i w:val="0"/>
          <w:caps w:val="0"/>
          <w:color w:val="212529"/>
          <w:spacing w:val="0"/>
          <w:sz w:val="19"/>
          <w:szCs w:val="19"/>
          <w:shd w:val="clear" w:fill="FFFFFF"/>
          <w:lang w:val="en-US"/>
        </w:rPr>
      </w:pPr>
      <w:r>
        <w:rPr>
          <w:rFonts w:hint="default" w:ascii="Arial" w:hAnsi="Arial" w:eastAsia="Arial" w:cs="Arial"/>
          <w:i w:val="0"/>
          <w:caps w:val="0"/>
          <w:color w:val="212529"/>
          <w:spacing w:val="0"/>
          <w:sz w:val="19"/>
          <w:szCs w:val="19"/>
          <w:shd w:val="clear" w:fill="FFFFFF"/>
          <w:lang w:val="en-US"/>
        </w:rPr>
        <w:t>Sometime you will face issue SQLConnection error while connecting SQL to eclipse and that might be because of localhost name or port name issue</w:t>
      </w:r>
      <w:bookmarkStart w:id="0" w:name="_GoBack"/>
      <w:bookmarkEnd w:id="0"/>
      <w:r>
        <w:rPr>
          <w:rFonts w:hint="default" w:ascii="Arial" w:hAnsi="Arial" w:eastAsia="Arial" w:cs="Arial"/>
          <w:i w:val="0"/>
          <w:caps w:val="0"/>
          <w:color w:val="212529"/>
          <w:spacing w:val="0"/>
          <w:sz w:val="19"/>
          <w:szCs w:val="19"/>
          <w:shd w:val="clear" w:fill="FFFFFF"/>
          <w:lang w:val="en-US"/>
        </w:rPr>
        <w:t>. We have provided the PORT access of 1433. And also please check if “</w:t>
      </w:r>
      <w:r>
        <w:rPr>
          <w:rFonts w:hint="default" w:ascii="Arial" w:hAnsi="Arial" w:eastAsia="Arial" w:cs="Arial"/>
          <w:b/>
          <w:bCs/>
          <w:i w:val="0"/>
          <w:caps w:val="0"/>
          <w:color w:val="212529"/>
          <w:spacing w:val="0"/>
          <w:sz w:val="19"/>
          <w:szCs w:val="19"/>
          <w:shd w:val="clear" w:fill="FFFFFF"/>
          <w:lang w:val="en-US"/>
        </w:rPr>
        <w:t>SQL Server Services</w:t>
      </w:r>
      <w:r>
        <w:rPr>
          <w:rFonts w:hint="default" w:ascii="Arial" w:hAnsi="Arial" w:eastAsia="Arial" w:cs="Arial"/>
          <w:i w:val="0"/>
          <w:caps w:val="0"/>
          <w:color w:val="212529"/>
          <w:spacing w:val="0"/>
          <w:sz w:val="19"/>
          <w:szCs w:val="19"/>
          <w:shd w:val="clear" w:fill="FFFFFF"/>
          <w:lang w:val="en-US"/>
        </w:rPr>
        <w:t>” running.</w:t>
      </w:r>
    </w:p>
    <w:p>
      <w:pPr>
        <w:pStyle w:val="6"/>
        <w:keepNext w:val="0"/>
        <w:keepLines w:val="0"/>
        <w:widowControl/>
        <w:numPr>
          <w:ilvl w:val="0"/>
          <w:numId w:val="0"/>
        </w:numPr>
        <w:suppressLineNumbers w:val="0"/>
        <w:shd w:val="clear" w:fill="FFFFFF"/>
        <w:spacing w:before="0" w:beforeAutospacing="0" w:after="180" w:afterAutospacing="0"/>
        <w:ind w:leftChars="0" w:right="0" w:rightChars="0"/>
        <w:jc w:val="left"/>
        <w:rPr>
          <w:rFonts w:hint="default" w:ascii="Arial" w:hAnsi="Arial" w:eastAsia="Arial" w:cs="Arial"/>
          <w:i w:val="0"/>
          <w:caps w:val="0"/>
          <w:color w:val="212529"/>
          <w:spacing w:val="0"/>
          <w:sz w:val="19"/>
          <w:szCs w:val="19"/>
          <w:shd w:val="clear" w:fill="FFFFFF"/>
          <w:lang w:val="en-US"/>
        </w:rPr>
      </w:pPr>
      <w:r>
        <w:rPr>
          <w:rFonts w:hint="default" w:ascii="Arial" w:hAnsi="Arial" w:eastAsia="Arial" w:cs="Arial"/>
          <w:b/>
          <w:bCs/>
          <w:i w:val="0"/>
          <w:caps w:val="0"/>
          <w:color w:val="212529"/>
          <w:spacing w:val="0"/>
          <w:sz w:val="19"/>
          <w:szCs w:val="19"/>
          <w:shd w:val="clear" w:fill="FFFFFF"/>
          <w:lang w:val="en-US"/>
        </w:rPr>
        <w:t>Port-</w:t>
      </w:r>
      <w:r>
        <w:rPr>
          <w:rFonts w:hint="default" w:ascii="Arial" w:hAnsi="Arial" w:eastAsia="Arial" w:cs="Arial"/>
          <w:i w:val="0"/>
          <w:caps w:val="0"/>
          <w:color w:val="212529"/>
          <w:spacing w:val="0"/>
          <w:sz w:val="19"/>
          <w:szCs w:val="19"/>
          <w:shd w:val="clear" w:fill="FFFFFF"/>
          <w:lang w:val="en-US"/>
        </w:rPr>
        <w:t>1433 = This is the known standard for SQL Server, some organizations specify that the SQL Server port number should be changed to enhance security.</w:t>
      </w:r>
    </w:p>
    <w:p>
      <w:pPr>
        <w:pStyle w:val="6"/>
        <w:keepNext w:val="0"/>
        <w:keepLines w:val="0"/>
        <w:widowControl/>
        <w:numPr>
          <w:ilvl w:val="0"/>
          <w:numId w:val="0"/>
        </w:numPr>
        <w:suppressLineNumbers w:val="0"/>
        <w:shd w:val="clear" w:fill="FFFFFF"/>
        <w:spacing w:before="0" w:beforeAutospacing="0" w:after="180" w:afterAutospacing="0"/>
        <w:ind w:leftChars="0" w:right="0" w:rightChars="0"/>
        <w:jc w:val="left"/>
        <w:rPr>
          <w:rFonts w:hint="default" w:ascii="Arial" w:hAnsi="Arial" w:eastAsia="Arial" w:cs="Arial"/>
          <w:b/>
          <w:bCs/>
          <w:i w:val="0"/>
          <w:caps w:val="0"/>
          <w:color w:val="212529"/>
          <w:spacing w:val="0"/>
          <w:sz w:val="19"/>
          <w:szCs w:val="19"/>
          <w:u w:val="single"/>
          <w:shd w:val="clear" w:fill="FFFFFF"/>
          <w:lang w:val="en-US"/>
        </w:rPr>
      </w:pPr>
      <w:r>
        <w:rPr>
          <w:rFonts w:hint="default" w:ascii="Arial" w:hAnsi="Arial" w:eastAsia="Arial" w:cs="Arial"/>
          <w:b/>
          <w:bCs/>
          <w:i w:val="0"/>
          <w:caps w:val="0"/>
          <w:color w:val="212529"/>
          <w:spacing w:val="0"/>
          <w:sz w:val="19"/>
          <w:szCs w:val="19"/>
          <w:u w:val="single"/>
          <w:shd w:val="clear" w:fill="FFFFFF"/>
          <w:lang w:val="en-US"/>
        </w:rPr>
        <w:t>To open a port in the Windows firewall for TCP access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caps w:val="0"/>
          <w:color w:val="333333"/>
          <w:spacing w:val="0"/>
          <w:sz w:val="16"/>
          <w:szCs w:val="16"/>
          <w:shd w:val="clear" w:fill="FFFFFF"/>
        </w:rPr>
        <w:t>On the </w:t>
      </w:r>
      <w:r>
        <w:rPr>
          <w:rStyle w:val="9"/>
          <w:rFonts w:hint="default" w:ascii="Segoe UI" w:hAnsi="Segoe UI" w:eastAsia="Segoe UI" w:cs="Segoe UI"/>
          <w:b/>
          <w:i w:val="0"/>
          <w:caps w:val="0"/>
          <w:color w:val="333333"/>
          <w:spacing w:val="0"/>
          <w:sz w:val="16"/>
          <w:szCs w:val="16"/>
          <w:shd w:val="clear" w:fill="FFFFFF"/>
        </w:rPr>
        <w:t>Start</w:t>
      </w:r>
      <w:r>
        <w:rPr>
          <w:rFonts w:hint="default" w:ascii="Segoe UI" w:hAnsi="Segoe UI" w:eastAsia="Segoe UI" w:cs="Segoe UI"/>
          <w:i w:val="0"/>
          <w:caps w:val="0"/>
          <w:color w:val="333333"/>
          <w:spacing w:val="0"/>
          <w:sz w:val="16"/>
          <w:szCs w:val="16"/>
          <w:shd w:val="clear" w:fill="FFFFFF"/>
        </w:rPr>
        <w:t> menu, click </w:t>
      </w:r>
      <w:r>
        <w:rPr>
          <w:rStyle w:val="9"/>
          <w:rFonts w:hint="default" w:ascii="Segoe UI" w:hAnsi="Segoe UI" w:eastAsia="Segoe UI" w:cs="Segoe UI"/>
          <w:b/>
          <w:i w:val="0"/>
          <w:caps w:val="0"/>
          <w:color w:val="333333"/>
          <w:spacing w:val="0"/>
          <w:sz w:val="16"/>
          <w:szCs w:val="16"/>
          <w:shd w:val="clear" w:fill="FFFFFF"/>
        </w:rPr>
        <w:t>Run</w:t>
      </w:r>
      <w:r>
        <w:rPr>
          <w:rFonts w:hint="default" w:ascii="Segoe UI" w:hAnsi="Segoe UI" w:eastAsia="Segoe UI" w:cs="Segoe UI"/>
          <w:i w:val="0"/>
          <w:caps w:val="0"/>
          <w:color w:val="333333"/>
          <w:spacing w:val="0"/>
          <w:sz w:val="16"/>
          <w:szCs w:val="16"/>
          <w:shd w:val="clear" w:fill="FFFFFF"/>
        </w:rPr>
        <w:t>, type </w:t>
      </w:r>
      <w:r>
        <w:rPr>
          <w:rStyle w:val="9"/>
          <w:rFonts w:hint="default" w:ascii="Segoe UI" w:hAnsi="Segoe UI" w:eastAsia="Segoe UI" w:cs="Segoe UI"/>
          <w:b/>
          <w:i w:val="0"/>
          <w:caps w:val="0"/>
          <w:color w:val="333333"/>
          <w:spacing w:val="0"/>
          <w:sz w:val="16"/>
          <w:szCs w:val="16"/>
          <w:shd w:val="clear" w:fill="FFFFFF"/>
        </w:rPr>
        <w:t>WF.msc</w:t>
      </w:r>
      <w:r>
        <w:rPr>
          <w:rFonts w:hint="default" w:ascii="Segoe UI" w:hAnsi="Segoe UI" w:eastAsia="Segoe UI" w:cs="Segoe UI"/>
          <w:i w:val="0"/>
          <w:caps w:val="0"/>
          <w:color w:val="333333"/>
          <w:spacing w:val="0"/>
          <w:sz w:val="16"/>
          <w:szCs w:val="16"/>
          <w:shd w:val="clear" w:fill="FFFFFF"/>
        </w:rPr>
        <w:t>, and then click </w:t>
      </w:r>
      <w:r>
        <w:rPr>
          <w:rStyle w:val="9"/>
          <w:rFonts w:hint="default" w:ascii="Segoe UI" w:hAnsi="Segoe UI" w:eastAsia="Segoe UI" w:cs="Segoe UI"/>
          <w:b/>
          <w:i w:val="0"/>
          <w:caps w:val="0"/>
          <w:color w:val="333333"/>
          <w:spacing w:val="0"/>
          <w:sz w:val="16"/>
          <w:szCs w:val="16"/>
          <w:shd w:val="clear" w:fill="FFFFFF"/>
        </w:rPr>
        <w:t>OK</w:t>
      </w:r>
      <w:r>
        <w:rPr>
          <w:rFonts w:hint="default" w:ascii="Segoe UI" w:hAnsi="Segoe UI" w:eastAsia="Segoe UI" w:cs="Segoe UI"/>
          <w:i w:val="0"/>
          <w:caps w:val="0"/>
          <w:color w:val="333333"/>
          <w:spacing w:val="0"/>
          <w:sz w:val="16"/>
          <w:szCs w:val="16"/>
          <w:shd w:val="clear" w:fill="FFFFFF"/>
        </w:rPr>
        <w:t>.</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caps w:val="0"/>
          <w:color w:val="333333"/>
          <w:spacing w:val="0"/>
          <w:sz w:val="16"/>
          <w:szCs w:val="16"/>
          <w:shd w:val="clear" w:fill="FFFFFF"/>
        </w:rPr>
        <w:t>In the </w:t>
      </w:r>
      <w:r>
        <w:rPr>
          <w:rStyle w:val="9"/>
          <w:rFonts w:hint="default" w:ascii="Segoe UI" w:hAnsi="Segoe UI" w:eastAsia="Segoe UI" w:cs="Segoe UI"/>
          <w:b/>
          <w:i w:val="0"/>
          <w:caps w:val="0"/>
          <w:color w:val="333333"/>
          <w:spacing w:val="0"/>
          <w:sz w:val="16"/>
          <w:szCs w:val="16"/>
          <w:shd w:val="clear" w:fill="FFFFFF"/>
        </w:rPr>
        <w:t>Windows Firewall with Advanced Security</w:t>
      </w:r>
      <w:r>
        <w:rPr>
          <w:rFonts w:hint="default" w:ascii="Segoe UI" w:hAnsi="Segoe UI" w:eastAsia="Segoe UI" w:cs="Segoe UI"/>
          <w:i w:val="0"/>
          <w:caps w:val="0"/>
          <w:color w:val="333333"/>
          <w:spacing w:val="0"/>
          <w:sz w:val="16"/>
          <w:szCs w:val="16"/>
          <w:shd w:val="clear" w:fill="FFFFFF"/>
        </w:rPr>
        <w:t>, in the left pane, right-click </w:t>
      </w:r>
      <w:r>
        <w:rPr>
          <w:rStyle w:val="9"/>
          <w:rFonts w:hint="default" w:ascii="Segoe UI" w:hAnsi="Segoe UI" w:eastAsia="Segoe UI" w:cs="Segoe UI"/>
          <w:b/>
          <w:i w:val="0"/>
          <w:caps w:val="0"/>
          <w:color w:val="333333"/>
          <w:spacing w:val="0"/>
          <w:sz w:val="16"/>
          <w:szCs w:val="16"/>
          <w:shd w:val="clear" w:fill="FFFFFF"/>
        </w:rPr>
        <w:t>Inbound Rules</w:t>
      </w:r>
      <w:r>
        <w:rPr>
          <w:rFonts w:hint="default" w:ascii="Segoe UI" w:hAnsi="Segoe UI" w:eastAsia="Segoe UI" w:cs="Segoe UI"/>
          <w:i w:val="0"/>
          <w:caps w:val="0"/>
          <w:color w:val="333333"/>
          <w:spacing w:val="0"/>
          <w:sz w:val="16"/>
          <w:szCs w:val="16"/>
          <w:shd w:val="clear" w:fill="FFFFFF"/>
        </w:rPr>
        <w:t>, and then click </w:t>
      </w:r>
      <w:r>
        <w:rPr>
          <w:rStyle w:val="9"/>
          <w:rFonts w:hint="default" w:ascii="Segoe UI" w:hAnsi="Segoe UI" w:eastAsia="Segoe UI" w:cs="Segoe UI"/>
          <w:b/>
          <w:i w:val="0"/>
          <w:caps w:val="0"/>
          <w:color w:val="333333"/>
          <w:spacing w:val="0"/>
          <w:sz w:val="16"/>
          <w:szCs w:val="16"/>
          <w:shd w:val="clear" w:fill="FFFFFF"/>
        </w:rPr>
        <w:t>New Rule</w:t>
      </w:r>
      <w:r>
        <w:rPr>
          <w:rFonts w:hint="default" w:ascii="Segoe UI" w:hAnsi="Segoe UI" w:eastAsia="Segoe UI" w:cs="Segoe UI"/>
          <w:i w:val="0"/>
          <w:caps w:val="0"/>
          <w:color w:val="333333"/>
          <w:spacing w:val="0"/>
          <w:sz w:val="16"/>
          <w:szCs w:val="16"/>
          <w:shd w:val="clear" w:fill="FFFFFF"/>
        </w:rPr>
        <w:t> in the action pane (upper right corner).</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caps w:val="0"/>
          <w:color w:val="333333"/>
          <w:spacing w:val="0"/>
          <w:sz w:val="16"/>
          <w:szCs w:val="16"/>
          <w:shd w:val="clear" w:fill="FFFFFF"/>
        </w:rPr>
        <w:t>In the Rule Type dialog box, select </w:t>
      </w:r>
      <w:r>
        <w:rPr>
          <w:rStyle w:val="9"/>
          <w:rFonts w:hint="default" w:ascii="Segoe UI" w:hAnsi="Segoe UI" w:eastAsia="Segoe UI" w:cs="Segoe UI"/>
          <w:b/>
          <w:i w:val="0"/>
          <w:caps w:val="0"/>
          <w:color w:val="333333"/>
          <w:spacing w:val="0"/>
          <w:sz w:val="16"/>
          <w:szCs w:val="16"/>
          <w:shd w:val="clear" w:fill="FFFFFF"/>
        </w:rPr>
        <w:t>Port</w:t>
      </w:r>
      <w:r>
        <w:rPr>
          <w:rFonts w:hint="default" w:ascii="Segoe UI" w:hAnsi="Segoe UI" w:eastAsia="Segoe UI" w:cs="Segoe UI"/>
          <w:i w:val="0"/>
          <w:caps w:val="0"/>
          <w:color w:val="333333"/>
          <w:spacing w:val="0"/>
          <w:sz w:val="16"/>
          <w:szCs w:val="16"/>
          <w:shd w:val="clear" w:fill="FFFFFF"/>
        </w:rPr>
        <w:t>, and then click </w:t>
      </w:r>
      <w:r>
        <w:rPr>
          <w:rStyle w:val="9"/>
          <w:rFonts w:hint="default" w:ascii="Segoe UI" w:hAnsi="Segoe UI" w:eastAsia="Segoe UI" w:cs="Segoe UI"/>
          <w:b/>
          <w:i w:val="0"/>
          <w:caps w:val="0"/>
          <w:color w:val="333333"/>
          <w:spacing w:val="0"/>
          <w:sz w:val="16"/>
          <w:szCs w:val="16"/>
          <w:shd w:val="clear" w:fill="FFFFFF"/>
        </w:rPr>
        <w:t>Next</w:t>
      </w:r>
      <w:r>
        <w:rPr>
          <w:rFonts w:hint="default" w:ascii="Segoe UI" w:hAnsi="Segoe UI" w:eastAsia="Segoe UI" w:cs="Segoe UI"/>
          <w:i w:val="0"/>
          <w:caps w:val="0"/>
          <w:color w:val="333333"/>
          <w:spacing w:val="0"/>
          <w:sz w:val="16"/>
          <w:szCs w:val="16"/>
          <w:shd w:val="clear" w:fill="FFFFFF"/>
        </w:rPr>
        <w:t>.</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caps w:val="0"/>
          <w:color w:val="333333"/>
          <w:spacing w:val="0"/>
          <w:sz w:val="16"/>
          <w:szCs w:val="16"/>
          <w:shd w:val="clear" w:fill="FFFFFF"/>
        </w:rPr>
        <w:t>In the Protocol and Ports dialog box, select </w:t>
      </w:r>
      <w:r>
        <w:rPr>
          <w:rStyle w:val="9"/>
          <w:rFonts w:hint="default" w:ascii="Segoe UI" w:hAnsi="Segoe UI" w:eastAsia="Segoe UI" w:cs="Segoe UI"/>
          <w:b/>
          <w:i w:val="0"/>
          <w:caps w:val="0"/>
          <w:color w:val="333333"/>
          <w:spacing w:val="0"/>
          <w:sz w:val="16"/>
          <w:szCs w:val="16"/>
          <w:shd w:val="clear" w:fill="FFFFFF"/>
        </w:rPr>
        <w:t>TCP</w:t>
      </w:r>
      <w:r>
        <w:rPr>
          <w:rFonts w:hint="default" w:ascii="Segoe UI" w:hAnsi="Segoe UI" w:eastAsia="Segoe UI" w:cs="Segoe UI"/>
          <w:i w:val="0"/>
          <w:caps w:val="0"/>
          <w:color w:val="333333"/>
          <w:spacing w:val="0"/>
          <w:sz w:val="16"/>
          <w:szCs w:val="16"/>
          <w:shd w:val="clear" w:fill="FFFFFF"/>
        </w:rPr>
        <w:t>. Select Specific local ports, and then type the port number of the instance of the Database Engine, In my case we are using the default which is </w:t>
      </w:r>
      <w:r>
        <w:rPr>
          <w:rStyle w:val="9"/>
          <w:rFonts w:hint="default" w:ascii="Segoe UI" w:hAnsi="Segoe UI" w:eastAsia="Segoe UI" w:cs="Segoe UI"/>
          <w:b/>
          <w:i w:val="0"/>
          <w:caps w:val="0"/>
          <w:color w:val="333333"/>
          <w:spacing w:val="0"/>
          <w:sz w:val="16"/>
          <w:szCs w:val="16"/>
          <w:shd w:val="clear" w:fill="FFFFFF"/>
        </w:rPr>
        <w:t>1433</w:t>
      </w:r>
      <w:r>
        <w:rPr>
          <w:rFonts w:hint="default" w:ascii="Segoe UI" w:hAnsi="Segoe UI" w:eastAsia="Segoe UI" w:cs="Segoe UI"/>
          <w:i w:val="0"/>
          <w:caps w:val="0"/>
          <w:color w:val="333333"/>
          <w:spacing w:val="0"/>
          <w:sz w:val="16"/>
          <w:szCs w:val="16"/>
          <w:shd w:val="clear" w:fill="FFFFFF"/>
        </w:rPr>
        <w:t>. Click </w:t>
      </w:r>
      <w:r>
        <w:rPr>
          <w:rStyle w:val="9"/>
          <w:rFonts w:hint="default" w:ascii="Segoe UI" w:hAnsi="Segoe UI" w:eastAsia="Segoe UI" w:cs="Segoe UI"/>
          <w:b/>
          <w:i w:val="0"/>
          <w:caps w:val="0"/>
          <w:color w:val="333333"/>
          <w:spacing w:val="0"/>
          <w:sz w:val="16"/>
          <w:szCs w:val="16"/>
          <w:shd w:val="clear" w:fill="FFFFFF"/>
        </w:rPr>
        <w:t>Next</w:t>
      </w:r>
      <w:r>
        <w:rPr>
          <w:rFonts w:hint="default" w:ascii="Segoe UI" w:hAnsi="Segoe UI" w:eastAsia="Segoe UI" w:cs="Segoe UI"/>
          <w:i w:val="0"/>
          <w:caps w:val="0"/>
          <w:color w:val="333333"/>
          <w:spacing w:val="0"/>
          <w:sz w:val="16"/>
          <w:szCs w:val="16"/>
          <w:shd w:val="clear" w:fill="FFFFFF"/>
        </w:rPr>
        <w:t>.</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caps w:val="0"/>
          <w:color w:val="333333"/>
          <w:spacing w:val="0"/>
          <w:sz w:val="16"/>
          <w:szCs w:val="16"/>
          <w:shd w:val="clear" w:fill="FFFFFF"/>
        </w:rPr>
        <w:t>In the Action dialog box, select </w:t>
      </w:r>
      <w:r>
        <w:rPr>
          <w:rStyle w:val="9"/>
          <w:rFonts w:hint="default" w:ascii="Segoe UI" w:hAnsi="Segoe UI" w:eastAsia="Segoe UI" w:cs="Segoe UI"/>
          <w:b/>
          <w:i w:val="0"/>
          <w:caps w:val="0"/>
          <w:color w:val="333333"/>
          <w:spacing w:val="0"/>
          <w:sz w:val="16"/>
          <w:szCs w:val="16"/>
          <w:shd w:val="clear" w:fill="FFFFFF"/>
        </w:rPr>
        <w:t>Allow the connection</w:t>
      </w:r>
      <w:r>
        <w:rPr>
          <w:rFonts w:hint="default" w:ascii="Segoe UI" w:hAnsi="Segoe UI" w:eastAsia="Segoe UI" w:cs="Segoe UI"/>
          <w:i w:val="0"/>
          <w:caps w:val="0"/>
          <w:color w:val="333333"/>
          <w:spacing w:val="0"/>
          <w:sz w:val="16"/>
          <w:szCs w:val="16"/>
          <w:shd w:val="clear" w:fill="FFFFFF"/>
        </w:rPr>
        <w:t>, and then click </w:t>
      </w:r>
      <w:r>
        <w:rPr>
          <w:rStyle w:val="9"/>
          <w:rFonts w:hint="default" w:ascii="Segoe UI" w:hAnsi="Segoe UI" w:eastAsia="Segoe UI" w:cs="Segoe UI"/>
          <w:b/>
          <w:i w:val="0"/>
          <w:caps w:val="0"/>
          <w:color w:val="333333"/>
          <w:spacing w:val="0"/>
          <w:sz w:val="16"/>
          <w:szCs w:val="16"/>
          <w:shd w:val="clear" w:fill="FFFFFF"/>
        </w:rPr>
        <w:t>Next</w:t>
      </w:r>
      <w:r>
        <w:rPr>
          <w:rFonts w:hint="default" w:ascii="Segoe UI" w:hAnsi="Segoe UI" w:eastAsia="Segoe UI" w:cs="Segoe UI"/>
          <w:i w:val="0"/>
          <w:caps w:val="0"/>
          <w:color w:val="333333"/>
          <w:spacing w:val="0"/>
          <w:sz w:val="16"/>
          <w:szCs w:val="16"/>
          <w:shd w:val="clear" w:fill="FFFFFF"/>
        </w:rPr>
        <w:t>.</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caps w:val="0"/>
          <w:color w:val="333333"/>
          <w:spacing w:val="0"/>
          <w:sz w:val="16"/>
          <w:szCs w:val="16"/>
          <w:shd w:val="clear" w:fill="FFFFFF"/>
        </w:rPr>
        <w:t>In the Profile dialog box, I am going to Leave </w:t>
      </w:r>
      <w:r>
        <w:rPr>
          <w:rStyle w:val="9"/>
          <w:rFonts w:hint="default" w:ascii="Segoe UI" w:hAnsi="Segoe UI" w:eastAsia="Segoe UI" w:cs="Segoe UI"/>
          <w:b/>
          <w:i w:val="0"/>
          <w:caps w:val="0"/>
          <w:color w:val="333333"/>
          <w:spacing w:val="0"/>
          <w:sz w:val="16"/>
          <w:szCs w:val="16"/>
          <w:shd w:val="clear" w:fill="FFFFFF"/>
        </w:rPr>
        <w:t>Domain turned on</w:t>
      </w:r>
      <w:r>
        <w:rPr>
          <w:rFonts w:hint="default" w:ascii="Segoe UI" w:hAnsi="Segoe UI" w:eastAsia="Segoe UI" w:cs="Segoe UI"/>
          <w:i w:val="0"/>
          <w:caps w:val="0"/>
          <w:color w:val="333333"/>
          <w:spacing w:val="0"/>
          <w:sz w:val="16"/>
          <w:szCs w:val="16"/>
          <w:shd w:val="clear" w:fill="FFFFFF"/>
        </w:rPr>
        <w:t> and turn private and public off. Then click </w:t>
      </w:r>
      <w:r>
        <w:rPr>
          <w:rStyle w:val="9"/>
          <w:rFonts w:hint="default" w:ascii="Segoe UI" w:hAnsi="Segoe UI" w:eastAsia="Segoe UI" w:cs="Segoe UI"/>
          <w:b/>
          <w:i w:val="0"/>
          <w:caps w:val="0"/>
          <w:color w:val="333333"/>
          <w:spacing w:val="0"/>
          <w:sz w:val="16"/>
          <w:szCs w:val="16"/>
          <w:shd w:val="clear" w:fill="FFFFFF"/>
        </w:rPr>
        <w:t>Next</w:t>
      </w:r>
      <w:r>
        <w:rPr>
          <w:rFonts w:hint="default" w:ascii="Segoe UI" w:hAnsi="Segoe UI" w:eastAsia="Segoe UI" w:cs="Segoe UI"/>
          <w:i w:val="0"/>
          <w:caps w:val="0"/>
          <w:color w:val="333333"/>
          <w:spacing w:val="0"/>
          <w:sz w:val="16"/>
          <w:szCs w:val="16"/>
          <w:shd w:val="clear" w:fill="FFFFFF"/>
        </w:rPr>
        <w:t>.</w:t>
      </w:r>
    </w:p>
    <w:p>
      <w:pPr>
        <w:keepNext w:val="0"/>
        <w:keepLines w:val="0"/>
        <w:widowControl/>
        <w:numPr>
          <w:ilvl w:val="0"/>
          <w:numId w:val="4"/>
        </w:numPr>
        <w:suppressLineNumbers w:val="0"/>
        <w:spacing w:before="0" w:beforeAutospacing="1" w:after="0" w:afterAutospacing="1"/>
        <w:ind w:left="720" w:hanging="360"/>
        <w:rPr>
          <w:rFonts w:hint="default" w:ascii="Segoe UI" w:hAnsi="Segoe UI" w:eastAsia="Segoe UI" w:cs="Segoe UI"/>
          <w:i w:val="0"/>
          <w:caps w:val="0"/>
          <w:color w:val="333333"/>
          <w:spacing w:val="0"/>
          <w:sz w:val="16"/>
          <w:szCs w:val="16"/>
          <w:shd w:val="clear" w:fill="FFFFFF"/>
        </w:rPr>
      </w:pPr>
      <w:r>
        <w:rPr>
          <w:rFonts w:hint="default" w:ascii="Segoe UI" w:hAnsi="Segoe UI" w:eastAsia="Segoe UI" w:cs="Segoe UI"/>
          <w:i w:val="0"/>
          <w:caps w:val="0"/>
          <w:color w:val="333333"/>
          <w:spacing w:val="0"/>
          <w:sz w:val="16"/>
          <w:szCs w:val="16"/>
          <w:shd w:val="clear" w:fill="FFFFFF"/>
        </w:rPr>
        <w:t>In the Name dialog box, type "</w:t>
      </w:r>
      <w:r>
        <w:rPr>
          <w:rStyle w:val="9"/>
          <w:rFonts w:hint="default" w:ascii="Segoe UI" w:hAnsi="Segoe UI" w:eastAsia="Segoe UI" w:cs="Segoe UI"/>
          <w:b/>
          <w:i w:val="0"/>
          <w:caps w:val="0"/>
          <w:color w:val="333333"/>
          <w:spacing w:val="0"/>
          <w:sz w:val="16"/>
          <w:szCs w:val="16"/>
          <w:shd w:val="clear" w:fill="FFFFFF"/>
        </w:rPr>
        <w:t>Allow SQL 1433 Inbound</w:t>
      </w:r>
      <w:r>
        <w:rPr>
          <w:rFonts w:hint="default" w:ascii="Segoe UI" w:hAnsi="Segoe UI" w:eastAsia="Segoe UI" w:cs="Segoe UI"/>
          <w:i w:val="0"/>
          <w:caps w:val="0"/>
          <w:color w:val="333333"/>
          <w:spacing w:val="0"/>
          <w:sz w:val="16"/>
          <w:szCs w:val="16"/>
          <w:shd w:val="clear" w:fill="FFFFFF"/>
        </w:rPr>
        <w:t>” and for a description I am putting in the same. Then click </w:t>
      </w:r>
      <w:r>
        <w:rPr>
          <w:rStyle w:val="9"/>
          <w:rFonts w:hint="default" w:ascii="Segoe UI" w:hAnsi="Segoe UI" w:eastAsia="Segoe UI" w:cs="Segoe UI"/>
          <w:b/>
          <w:i w:val="0"/>
          <w:caps w:val="0"/>
          <w:color w:val="333333"/>
          <w:spacing w:val="0"/>
          <w:sz w:val="16"/>
          <w:szCs w:val="16"/>
          <w:shd w:val="clear" w:fill="FFFFFF"/>
        </w:rPr>
        <w:t>Finish</w:t>
      </w:r>
      <w:r>
        <w:rPr>
          <w:rFonts w:hint="default" w:ascii="Segoe UI" w:hAnsi="Segoe UI" w:eastAsia="Segoe UI" w:cs="Segoe UI"/>
          <w:i w:val="0"/>
          <w:caps w:val="0"/>
          <w:color w:val="333333"/>
          <w:spacing w:val="0"/>
          <w:sz w:val="16"/>
          <w:szCs w:val="16"/>
          <w:shd w:val="clear" w:fill="FFFFFF"/>
        </w:rPr>
        <w:t>.</w:t>
      </w:r>
    </w:p>
    <w:p>
      <w:pPr>
        <w:pStyle w:val="6"/>
        <w:keepNext w:val="0"/>
        <w:keepLines w:val="0"/>
        <w:widowControl/>
        <w:numPr>
          <w:ilvl w:val="0"/>
          <w:numId w:val="0"/>
        </w:numPr>
        <w:suppressLineNumbers w:val="0"/>
        <w:shd w:val="clear" w:fill="FFFFFF"/>
        <w:spacing w:before="0" w:beforeAutospacing="0" w:after="180" w:afterAutospacing="0"/>
        <w:ind w:leftChars="0" w:right="0" w:rightChars="0"/>
        <w:jc w:val="left"/>
        <w:rPr>
          <w:rFonts w:hint="default" w:ascii="Arial" w:hAnsi="Arial" w:eastAsia="Arial" w:cs="Arial"/>
          <w:b/>
          <w:bCs/>
          <w:i w:val="0"/>
          <w:caps w:val="0"/>
          <w:color w:val="212529"/>
          <w:spacing w:val="0"/>
          <w:sz w:val="19"/>
          <w:szCs w:val="19"/>
          <w:u w:val="single"/>
          <w:shd w:val="clear" w:fill="FFFFFF"/>
          <w:lang w:val="en-US"/>
        </w:rPr>
      </w:pPr>
      <w:r>
        <w:rPr>
          <w:rFonts w:hint="default" w:ascii="Arial" w:hAnsi="Arial" w:eastAsia="Arial" w:cs="Arial"/>
          <w:b/>
          <w:bCs/>
          <w:i w:val="0"/>
          <w:caps w:val="0"/>
          <w:color w:val="212529"/>
          <w:spacing w:val="0"/>
          <w:sz w:val="19"/>
          <w:szCs w:val="19"/>
          <w:u w:val="single"/>
          <w:shd w:val="clear" w:fill="FFFFFF"/>
          <w:lang w:val="en-US"/>
        </w:rPr>
        <w:t>Configure a Server to Listen on a Specific TCP Port</w:t>
      </w:r>
    </w:p>
    <w:p>
      <w:pPr>
        <w:pStyle w:val="6"/>
        <w:keepNext w:val="0"/>
        <w:keepLines w:val="0"/>
        <w:widowControl/>
        <w:numPr>
          <w:ilvl w:val="0"/>
          <w:numId w:val="0"/>
        </w:numPr>
        <w:suppressLineNumbers w:val="0"/>
        <w:shd w:val="clear" w:fill="FFFFFF"/>
        <w:spacing w:before="0" w:beforeAutospacing="0" w:after="180" w:afterAutospacing="0"/>
        <w:ind w:leftChars="0" w:right="0" w:rightChars="0"/>
        <w:jc w:val="left"/>
        <w:rPr>
          <w:rFonts w:hint="default" w:ascii="Arial" w:hAnsi="Arial" w:eastAsia="Arial" w:cs="Arial"/>
          <w:b/>
          <w:bCs/>
          <w:i w:val="0"/>
          <w:caps w:val="0"/>
          <w:color w:val="212529"/>
          <w:spacing w:val="0"/>
          <w:sz w:val="19"/>
          <w:szCs w:val="19"/>
          <w:u w:val="single"/>
          <w:shd w:val="clear" w:fill="FFFFFF"/>
          <w:lang w:val="en-US"/>
        </w:rPr>
      </w:pPr>
    </w:p>
    <w:p>
      <w:pPr>
        <w:pStyle w:val="6"/>
        <w:keepNext w:val="0"/>
        <w:keepLines w:val="0"/>
        <w:widowControl/>
        <w:suppressLineNumbers w:val="0"/>
        <w:shd w:val="clear" w:fill="FFFFFF"/>
        <w:spacing w:before="0" w:beforeAutospacing="1" w:after="0" w:afterAutospacing="0"/>
        <w:ind w:left="0" w:right="0" w:firstLine="0"/>
        <w:jc w:val="left"/>
        <w:rPr>
          <w:rFonts w:ascii="Segoe UI" w:hAnsi="Segoe UI" w:eastAsia="Segoe UI" w:cs="Segoe UI"/>
          <w:i w:val="0"/>
          <w:caps w:val="0"/>
          <w:color w:val="000000"/>
          <w:spacing w:val="0"/>
          <w:sz w:val="19"/>
          <w:szCs w:val="19"/>
        </w:rPr>
      </w:pPr>
      <w:r>
        <w:rPr>
          <w:rFonts w:hint="default" w:ascii="Segoe UI" w:hAnsi="Segoe UI" w:eastAsia="Segoe UI" w:cs="Segoe UI"/>
          <w:i w:val="0"/>
          <w:caps w:val="0"/>
          <w:color w:val="000000"/>
          <w:spacing w:val="0"/>
          <w:sz w:val="19"/>
          <w:szCs w:val="19"/>
          <w:shd w:val="clear" w:fill="FFFFFF"/>
        </w:rPr>
        <w:t xml:space="preserve">This topic describes how to configure an instance of the SQL Server Database Engine to listen on a specific fixed port by using the SQL Server Configuration Manager. If enabled, the default instance of the SQL Server Database Engine listens on TCP port 1433. Named instances of the Database Engine and SQL Server </w:t>
      </w:r>
      <w:r>
        <w:rPr>
          <w:rFonts w:hint="default" w:ascii="Segoe UI" w:hAnsi="Segoe UI" w:eastAsia="Segoe UI" w:cs="Segoe UI"/>
          <w:i w:val="0"/>
          <w:caps w:val="0"/>
          <w:color w:val="000000"/>
          <w:spacing w:val="0"/>
          <w:sz w:val="19"/>
          <w:szCs w:val="19"/>
          <w:shd w:val="clear" w:fill="FFFFFF"/>
        </w:rPr>
        <w:t xml:space="preserve">Compact </w:t>
      </w:r>
      <w:r>
        <w:rPr>
          <w:rFonts w:hint="default" w:ascii="Segoe UI" w:hAnsi="Segoe UI" w:eastAsia="Segoe UI" w:cs="Segoe UI"/>
          <w:i w:val="0"/>
          <w:caps w:val="0"/>
          <w:color w:val="000000"/>
          <w:spacing w:val="0"/>
          <w:sz w:val="19"/>
          <w:szCs w:val="19"/>
          <w:shd w:val="clear" w:fill="FFFFFF"/>
        </w:rPr>
        <w:t>are configured for </w:t>
      </w:r>
      <w:r>
        <w:rPr>
          <w:rFonts w:hint="default" w:ascii="Segoe UI" w:hAnsi="Segoe UI" w:eastAsia="Segoe UI" w:cs="Segoe UI"/>
          <w:i w:val="0"/>
          <w:caps w:val="0"/>
          <w:spacing w:val="0"/>
          <w:sz w:val="19"/>
          <w:szCs w:val="19"/>
          <w:u w:val="single"/>
          <w:shd w:val="clear" w:fill="FFFFFF"/>
        </w:rPr>
        <w:fldChar w:fldCharType="begin"/>
      </w:r>
      <w:r>
        <w:rPr>
          <w:rFonts w:hint="default" w:ascii="Segoe UI" w:hAnsi="Segoe UI" w:eastAsia="Segoe UI" w:cs="Segoe UI"/>
          <w:i w:val="0"/>
          <w:caps w:val="0"/>
          <w:spacing w:val="0"/>
          <w:sz w:val="19"/>
          <w:szCs w:val="19"/>
          <w:u w:val="single"/>
          <w:shd w:val="clear" w:fill="FFFFFF"/>
        </w:rPr>
        <w:instrText xml:space="preserve"> HYPERLINK "https://docs.microsoft.com/en-us/sql/tools/configuration-manager/tcp-ip-properties-ip-addresses-tab?view=sql-server-2017" </w:instrText>
      </w:r>
      <w:r>
        <w:rPr>
          <w:rFonts w:hint="default" w:ascii="Segoe UI" w:hAnsi="Segoe UI" w:eastAsia="Segoe UI" w:cs="Segoe UI"/>
          <w:i w:val="0"/>
          <w:caps w:val="0"/>
          <w:spacing w:val="0"/>
          <w:sz w:val="19"/>
          <w:szCs w:val="19"/>
          <w:u w:val="single"/>
          <w:shd w:val="clear" w:fill="FFFFFF"/>
        </w:rPr>
        <w:fldChar w:fldCharType="separate"/>
      </w:r>
      <w:r>
        <w:rPr>
          <w:rStyle w:val="8"/>
          <w:rFonts w:hint="default" w:ascii="Segoe UI" w:hAnsi="Segoe UI" w:eastAsia="Segoe UI" w:cs="Segoe UI"/>
          <w:i w:val="0"/>
          <w:caps w:val="0"/>
          <w:spacing w:val="0"/>
          <w:sz w:val="19"/>
          <w:szCs w:val="19"/>
          <w:u w:val="single"/>
          <w:shd w:val="clear" w:fill="FFFFFF"/>
        </w:rPr>
        <w:t>dynamic ports</w:t>
      </w:r>
      <w:r>
        <w:rPr>
          <w:rFonts w:hint="default" w:ascii="Segoe UI" w:hAnsi="Segoe UI" w:eastAsia="Segoe UI" w:cs="Segoe UI"/>
          <w:i w:val="0"/>
          <w:caps w:val="0"/>
          <w:spacing w:val="0"/>
          <w:sz w:val="19"/>
          <w:szCs w:val="19"/>
          <w:u w:val="single"/>
          <w:shd w:val="clear" w:fill="FFFFFF"/>
        </w:rPr>
        <w:fldChar w:fldCharType="end"/>
      </w:r>
      <w:r>
        <w:rPr>
          <w:rFonts w:hint="default" w:ascii="Segoe UI" w:hAnsi="Segoe UI" w:eastAsia="Segoe UI" w:cs="Segoe UI"/>
          <w:i w:val="0"/>
          <w:caps w:val="0"/>
          <w:color w:val="000000"/>
          <w:spacing w:val="0"/>
          <w:sz w:val="19"/>
          <w:szCs w:val="19"/>
          <w:shd w:val="clear" w:fill="FFFFFF"/>
        </w:rPr>
        <w:t>. This means they select an available port when the SQL Server service is started. When you are connecting to a named instance through a firewall, configure the Database Engine to listen on a specific port, so that the appropriate port can be opened in the firewall.</w:t>
      </w:r>
    </w:p>
    <w:p>
      <w:pPr>
        <w:pStyle w:val="6"/>
        <w:keepNext w:val="0"/>
        <w:keepLines w:val="0"/>
        <w:widowControl/>
        <w:suppressLineNumbers w:val="0"/>
        <w:shd w:val="clear" w:fill="FFFFFF"/>
        <w:spacing w:before="0" w:beforeAutospacing="1" w:after="0" w:afterAutospacing="0"/>
        <w:ind w:left="0" w:right="0" w:firstLine="0"/>
        <w:rPr>
          <w:rFonts w:hint="default" w:ascii="Segoe UI" w:hAnsi="Segoe UI" w:eastAsia="Segoe UI" w:cs="Segoe UI"/>
          <w:i w:val="0"/>
          <w:caps w:val="0"/>
          <w:color w:val="000000"/>
          <w:spacing w:val="0"/>
          <w:sz w:val="19"/>
          <w:szCs w:val="19"/>
        </w:rPr>
      </w:pPr>
      <w:r>
        <w:rPr>
          <w:rFonts w:hint="default" w:ascii="Segoe UI" w:hAnsi="Segoe UI" w:eastAsia="Segoe UI" w:cs="Segoe UI"/>
          <w:i w:val="0"/>
          <w:caps w:val="0"/>
          <w:color w:val="000000"/>
          <w:spacing w:val="0"/>
          <w:sz w:val="19"/>
          <w:szCs w:val="19"/>
          <w:shd w:val="clear" w:fill="FFFFFF"/>
        </w:rPr>
        <w:t>Because port 1433 is the known standard for SQL Server, some organizations specify that the SQL Server port number should be changed to enhance security. This might be helpful in some environments. However, the TCP/IP architecture permits a </w:t>
      </w:r>
      <w:r>
        <w:rPr>
          <w:rFonts w:hint="default" w:ascii="Segoe UI" w:hAnsi="Segoe UI" w:eastAsia="Segoe UI" w:cs="Segoe UI"/>
          <w:i w:val="0"/>
          <w:caps w:val="0"/>
          <w:spacing w:val="0"/>
          <w:sz w:val="19"/>
          <w:szCs w:val="19"/>
          <w:u w:val="single"/>
          <w:shd w:val="clear" w:fill="FFFFFF"/>
        </w:rPr>
        <w:fldChar w:fldCharType="begin"/>
      </w:r>
      <w:r>
        <w:rPr>
          <w:rFonts w:hint="default" w:ascii="Segoe UI" w:hAnsi="Segoe UI" w:eastAsia="Segoe UI" w:cs="Segoe UI"/>
          <w:i w:val="0"/>
          <w:caps w:val="0"/>
          <w:spacing w:val="0"/>
          <w:sz w:val="19"/>
          <w:szCs w:val="19"/>
          <w:u w:val="single"/>
          <w:shd w:val="clear" w:fill="FFFFFF"/>
        </w:rPr>
        <w:instrText xml:space="preserve"> HYPERLINK "https://wikipedia.org/wiki/Port_scanner" </w:instrText>
      </w:r>
      <w:r>
        <w:rPr>
          <w:rFonts w:hint="default" w:ascii="Segoe UI" w:hAnsi="Segoe UI" w:eastAsia="Segoe UI" w:cs="Segoe UI"/>
          <w:i w:val="0"/>
          <w:caps w:val="0"/>
          <w:spacing w:val="0"/>
          <w:sz w:val="19"/>
          <w:szCs w:val="19"/>
          <w:u w:val="single"/>
          <w:shd w:val="clear" w:fill="FFFFFF"/>
        </w:rPr>
        <w:fldChar w:fldCharType="separate"/>
      </w:r>
      <w:r>
        <w:rPr>
          <w:rStyle w:val="8"/>
          <w:rFonts w:hint="default" w:ascii="Segoe UI" w:hAnsi="Segoe UI" w:eastAsia="Segoe UI" w:cs="Segoe UI"/>
          <w:i w:val="0"/>
          <w:caps w:val="0"/>
          <w:spacing w:val="0"/>
          <w:sz w:val="19"/>
          <w:szCs w:val="19"/>
          <w:u w:val="single"/>
          <w:shd w:val="clear" w:fill="FFFFFF"/>
        </w:rPr>
        <w:t>port scanner</w:t>
      </w:r>
      <w:r>
        <w:rPr>
          <w:rFonts w:hint="default" w:ascii="Segoe UI" w:hAnsi="Segoe UI" w:eastAsia="Segoe UI" w:cs="Segoe UI"/>
          <w:i w:val="0"/>
          <w:caps w:val="0"/>
          <w:spacing w:val="0"/>
          <w:sz w:val="19"/>
          <w:szCs w:val="19"/>
          <w:u w:val="single"/>
          <w:shd w:val="clear" w:fill="FFFFFF"/>
        </w:rPr>
        <w:fldChar w:fldCharType="end"/>
      </w:r>
      <w:r>
        <w:rPr>
          <w:rFonts w:hint="default" w:ascii="Segoe UI" w:hAnsi="Segoe UI" w:eastAsia="Segoe UI" w:cs="Segoe UI"/>
          <w:i w:val="0"/>
          <w:caps w:val="0"/>
          <w:color w:val="000000"/>
          <w:spacing w:val="0"/>
          <w:sz w:val="19"/>
          <w:szCs w:val="19"/>
          <w:shd w:val="clear" w:fill="FFFFFF"/>
        </w:rPr>
        <w:t> to query for open ports, so changing the port number is not considered a robust security measure.</w:t>
      </w:r>
    </w:p>
    <w:p>
      <w:pPr>
        <w:pStyle w:val="6"/>
        <w:keepNext w:val="0"/>
        <w:keepLines w:val="0"/>
        <w:widowControl/>
        <w:numPr>
          <w:ilvl w:val="0"/>
          <w:numId w:val="0"/>
        </w:numPr>
        <w:suppressLineNumbers w:val="0"/>
        <w:shd w:val="clear" w:fill="FFFFFF"/>
        <w:spacing w:before="0" w:beforeAutospacing="0" w:after="180" w:afterAutospacing="0"/>
        <w:ind w:leftChars="0" w:right="0" w:rightChars="0"/>
        <w:jc w:val="left"/>
        <w:rPr>
          <w:rFonts w:hint="default" w:ascii="Arial" w:hAnsi="Arial" w:eastAsia="Arial" w:cs="Arial"/>
          <w:b w:val="0"/>
          <w:bCs w:val="0"/>
          <w:i w:val="0"/>
          <w:caps w:val="0"/>
          <w:color w:val="212529"/>
          <w:spacing w:val="0"/>
          <w:sz w:val="19"/>
          <w:szCs w:val="19"/>
          <w:u w:val="single"/>
          <w:shd w:val="clear" w:fill="FFFFFF"/>
          <w:lang w:val="en-US"/>
        </w:rPr>
      </w:pPr>
    </w:p>
    <w:p>
      <w:pPr>
        <w:pStyle w:val="3"/>
        <w:keepNext w:val="0"/>
        <w:keepLines w:val="0"/>
        <w:widowControl/>
        <w:suppressLineNumbers w:val="0"/>
        <w:shd w:val="clear" w:fill="FFFFFF"/>
        <w:spacing w:before="384" w:beforeAutospacing="0" w:after="144" w:afterAutospacing="0" w:line="16" w:lineRule="atLeast"/>
        <w:ind w:left="0" w:firstLine="0"/>
        <w:rPr>
          <w:rFonts w:hint="default" w:ascii="docons" w:hAnsi="docons" w:eastAsia="docons" w:cs="docons"/>
          <w:i w:val="0"/>
          <w:caps w:val="0"/>
          <w:spacing w:val="0"/>
          <w:sz w:val="16"/>
          <w:szCs w:val="16"/>
          <w:u w:val="none"/>
          <w:bdr w:val="none" w:color="auto" w:sz="0" w:space="0"/>
          <w:shd w:val="clear" w:fill="FFFFFF"/>
        </w:rPr>
      </w:pPr>
      <w:r>
        <w:rPr>
          <w:rFonts w:hint="default" w:ascii="Arial" w:hAnsi="Arial" w:eastAsia="Arial" w:cs="Arial"/>
          <w:b/>
          <w:bCs/>
          <w:i w:val="0"/>
          <w:caps w:val="0"/>
          <w:color w:val="212529"/>
          <w:spacing w:val="0"/>
          <w:kern w:val="0"/>
          <w:sz w:val="19"/>
          <w:szCs w:val="19"/>
          <w:u w:val="single"/>
          <w:shd w:val="clear" w:fill="FFFFFF"/>
          <w:lang w:val="en-US" w:eastAsia="zh-CN" w:bidi="ar"/>
        </w:rPr>
        <w:t>Using SQL Server Configuration Manager</w:t>
      </w:r>
      <w:r>
        <w:rPr>
          <w:rFonts w:ascii="docons" w:hAnsi="docons" w:eastAsia="docons" w:cs="docons"/>
          <w:i w:val="0"/>
          <w:caps w:val="0"/>
          <w:spacing w:val="0"/>
          <w:sz w:val="16"/>
          <w:szCs w:val="16"/>
          <w:u w:val="none"/>
          <w:bdr w:val="none" w:color="auto" w:sz="0" w:space="0"/>
          <w:shd w:val="clear" w:fill="FFFFFF"/>
        </w:rPr>
        <w:fldChar w:fldCharType="begin"/>
      </w:r>
      <w:r>
        <w:rPr>
          <w:rFonts w:ascii="docons" w:hAnsi="docons" w:eastAsia="docons" w:cs="docons"/>
          <w:i w:val="0"/>
          <w:caps w:val="0"/>
          <w:spacing w:val="0"/>
          <w:sz w:val="16"/>
          <w:szCs w:val="16"/>
          <w:u w:val="none"/>
          <w:bdr w:val="none" w:color="auto" w:sz="0" w:space="0"/>
          <w:shd w:val="clear" w:fill="FFFFFF"/>
        </w:rPr>
        <w:instrText xml:space="preserve"> HYPERLINK "https://docs.microsoft.com/en-us/sql/database-engine/configure-windows/configure-a-server-to-listen-on-a-specific-tcp-port?view=sql-server-2017" \l "SSMSProcedure" </w:instrText>
      </w:r>
      <w:r>
        <w:rPr>
          <w:rFonts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3"/>
        <w:keepNext w:val="0"/>
        <w:keepLines w:val="0"/>
        <w:widowControl/>
        <w:suppressLineNumbers w:val="0"/>
        <w:shd w:val="clear" w:fill="FFFFFF"/>
        <w:spacing w:before="384" w:beforeAutospacing="0" w:after="144" w:afterAutospacing="0" w:line="16" w:lineRule="atLeast"/>
        <w:ind w:left="0" w:firstLine="0"/>
        <w:rPr>
          <w:rFonts w:hint="default" w:ascii="Segoe UI" w:hAnsi="Segoe UI" w:eastAsia="Segoe UI" w:cs="Segoe UI"/>
          <w:b/>
          <w:i w:val="0"/>
          <w:caps w:val="0"/>
          <w:color w:val="000000"/>
          <w:spacing w:val="0"/>
          <w:sz w:val="19"/>
          <w:szCs w:val="19"/>
        </w:rPr>
      </w:pPr>
      <w:r>
        <w:rPr>
          <w:rFonts w:hint="default" w:ascii="Segoe UI" w:hAnsi="Segoe UI" w:eastAsia="Segoe UI" w:cs="Segoe UI"/>
          <w:b/>
          <w:i w:val="0"/>
          <w:caps w:val="0"/>
          <w:color w:val="000000"/>
          <w:spacing w:val="0"/>
          <w:sz w:val="19"/>
          <w:szCs w:val="19"/>
          <w:shd w:val="clear" w:fill="FFFFFF"/>
        </w:rPr>
        <w:t>To assign a TCP/IP port number to the SQL Server Database Engine</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"https://docs.microsoft.com/en-us/sql/database-engine/configure-windows/configure-a-server-to-listen-on-a-specific-tcp-port?view=sql-server-2017" \l "to-assign-a-tcpip-port-number-to-the-sql-server-database-engine"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numPr>
          <w:ilvl w:val="0"/>
          <w:numId w:val="5"/>
        </w:numPr>
        <w:ind w:leftChars="0"/>
        <w:jc w:val="left"/>
        <w:rPr>
          <w:rFonts w:hint="default"/>
          <w:sz w:val="21"/>
          <w:szCs w:val="22"/>
          <w:lang w:val="en-US"/>
        </w:rPr>
      </w:pPr>
      <w:r>
        <w:rPr>
          <w:rFonts w:hint="default"/>
          <w:sz w:val="21"/>
          <w:szCs w:val="22"/>
          <w:lang w:val="en-US"/>
        </w:rPr>
        <w:t>In SQL Server Configuration Manager, in the console pane, expand SQL Server Network Configuration, expand Protocols for &lt;instance name&gt;, and then double-click TCP/IP.</w:t>
      </w:r>
    </w:p>
    <w:p>
      <w:pPr>
        <w:pStyle w:val="6"/>
        <w:keepNext w:val="0"/>
        <w:keepLines w:val="0"/>
        <w:widowControl/>
        <w:numPr>
          <w:numId w:val="0"/>
        </w:numPr>
        <w:suppressLineNumbers w:val="0"/>
        <w:spacing w:before="0" w:beforeAutospacing="1" w:after="0" w:afterAutospacing="0"/>
        <w:ind w:right="0" w:rightChars="0"/>
        <w:rPr>
          <w:sz w:val="20"/>
          <w:szCs w:val="20"/>
        </w:rPr>
      </w:pPr>
    </w:p>
    <w:p>
      <w:pPr>
        <w:numPr>
          <w:ilvl w:val="0"/>
          <w:numId w:val="5"/>
        </w:numPr>
        <w:ind w:left="0" w:leftChars="0" w:firstLine="0" w:firstLineChars="0"/>
        <w:jc w:val="left"/>
        <w:rPr>
          <w:rFonts w:hint="default"/>
          <w:sz w:val="21"/>
          <w:szCs w:val="22"/>
          <w:lang w:val="en-US"/>
        </w:rPr>
      </w:pPr>
      <w:r>
        <w:rPr>
          <w:rFonts w:hint="default"/>
          <w:sz w:val="21"/>
          <w:szCs w:val="22"/>
          <w:lang w:val="en-US"/>
        </w:rPr>
        <w:t>In the </w:t>
      </w:r>
      <w:r>
        <w:rPr>
          <w:rFonts w:hint="default"/>
          <w:b/>
          <w:bCs/>
          <w:sz w:val="21"/>
          <w:szCs w:val="22"/>
          <w:lang w:val="en-US"/>
        </w:rPr>
        <w:t>TCP/IP Properties</w:t>
      </w:r>
      <w:r>
        <w:rPr>
          <w:rFonts w:hint="default"/>
          <w:sz w:val="21"/>
          <w:szCs w:val="22"/>
          <w:lang w:val="en-US"/>
        </w:rPr>
        <w:t xml:space="preserve"> dialog box, on the IP Addresses tab, several IP addresses appear in the format IP1, IP2, up to IPAll. One of these is for the IP address of the loopback adapter, </w:t>
      </w:r>
      <w:r>
        <w:rPr>
          <w:rFonts w:hint="default"/>
          <w:b/>
          <w:bCs/>
          <w:sz w:val="21"/>
          <w:szCs w:val="22"/>
          <w:lang w:val="en-US"/>
        </w:rPr>
        <w:t>127.0.0.1</w:t>
      </w:r>
      <w:r>
        <w:rPr>
          <w:rFonts w:hint="default"/>
          <w:sz w:val="21"/>
          <w:szCs w:val="22"/>
          <w:lang w:val="en-US"/>
        </w:rPr>
        <w:t>. Additional IP addresses appear for each IP Address on the computer. (You will probably see both IP version 4 and IP version 6 addresses.) Right-click each address, and then click Properties to identify the IP address that you want to configure.</w:t>
      </w:r>
    </w:p>
    <w:p>
      <w:pPr>
        <w:numPr>
          <w:numId w:val="0"/>
        </w:numPr>
        <w:ind w:leftChars="0"/>
        <w:jc w:val="left"/>
        <w:rPr>
          <w:rFonts w:hint="default"/>
          <w:sz w:val="21"/>
          <w:szCs w:val="22"/>
          <w:lang w:val="en-US"/>
        </w:rPr>
      </w:pPr>
    </w:p>
    <w:p>
      <w:pPr>
        <w:numPr>
          <w:ilvl w:val="0"/>
          <w:numId w:val="5"/>
        </w:numPr>
        <w:ind w:left="0" w:leftChars="0" w:firstLine="0" w:firstLineChars="0"/>
        <w:jc w:val="left"/>
        <w:rPr>
          <w:rFonts w:hint="default"/>
          <w:sz w:val="21"/>
          <w:szCs w:val="22"/>
          <w:lang w:val="en-US"/>
        </w:rPr>
      </w:pPr>
      <w:r>
        <w:rPr>
          <w:rFonts w:hint="default"/>
          <w:sz w:val="21"/>
          <w:szCs w:val="22"/>
          <w:lang w:val="en-US"/>
        </w:rPr>
        <w:t>If the TCP Dynamic Ports dialog box contains 0, indicating the Database Engine is listening on dynamic ports, delete the 0.</w:t>
      </w:r>
    </w:p>
    <w:p>
      <w:pPr>
        <w:numPr>
          <w:numId w:val="0"/>
        </w:numPr>
        <w:jc w:val="left"/>
        <w:rPr>
          <w:rFonts w:hint="default"/>
          <w:sz w:val="21"/>
          <w:szCs w:val="22"/>
          <w:lang w:val="en-US"/>
        </w:rPr>
      </w:pPr>
    </w:p>
    <w:p>
      <w:pPr>
        <w:numPr>
          <w:numId w:val="0"/>
        </w:numPr>
        <w:jc w:val="left"/>
        <w:rPr>
          <w:rFonts w:ascii="SimSun" w:hAnsi="SimSun" w:eastAsia="SimSun" w:cs="SimSun"/>
          <w:sz w:val="24"/>
          <w:szCs w:val="24"/>
        </w:rPr>
      </w:pPr>
      <w:r>
        <w:rPr>
          <w:rFonts w:ascii="SimSun" w:hAnsi="SimSun" w:eastAsia="SimSun" w:cs="SimSun"/>
          <w:sz w:val="24"/>
          <w:szCs w:val="24"/>
        </w:rPr>
        <w:drawing>
          <wp:inline distT="0" distB="0" distL="114300" distR="114300">
            <wp:extent cx="2184400" cy="2531110"/>
            <wp:effectExtent l="0" t="0" r="10160" b="13970"/>
            <wp:docPr id="24"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G_256"/>
                    <pic:cNvPicPr>
                      <a:picLocks noChangeAspect="1"/>
                    </pic:cNvPicPr>
                  </pic:nvPicPr>
                  <pic:blipFill>
                    <a:blip r:embed="rId23"/>
                    <a:stretch>
                      <a:fillRect/>
                    </a:stretch>
                  </pic:blipFill>
                  <pic:spPr>
                    <a:xfrm>
                      <a:off x="0" y="0"/>
                      <a:ext cx="2184400" cy="2531110"/>
                    </a:xfrm>
                    <a:prstGeom prst="rect">
                      <a:avLst/>
                    </a:prstGeom>
                    <a:noFill/>
                    <a:ln w="9525">
                      <a:noFill/>
                    </a:ln>
                  </pic:spPr>
                </pic:pic>
              </a:graphicData>
            </a:graphic>
          </wp:inline>
        </w:drawing>
      </w:r>
    </w:p>
    <w:p>
      <w:pPr>
        <w:numPr>
          <w:numId w:val="0"/>
        </w:numPr>
        <w:jc w:val="left"/>
        <w:rPr>
          <w:rFonts w:ascii="SimSun" w:hAnsi="SimSun" w:eastAsia="SimSun" w:cs="SimSun"/>
          <w:sz w:val="24"/>
          <w:szCs w:val="24"/>
        </w:rPr>
      </w:pPr>
    </w:p>
    <w:p>
      <w:pPr>
        <w:numPr>
          <w:ilvl w:val="0"/>
          <w:numId w:val="5"/>
        </w:numPr>
        <w:ind w:left="0" w:leftChars="0" w:firstLine="0" w:firstLineChars="0"/>
        <w:jc w:val="left"/>
        <w:rPr>
          <w:rFonts w:hint="default"/>
          <w:sz w:val="21"/>
          <w:szCs w:val="22"/>
          <w:lang w:val="en-US"/>
        </w:rPr>
      </w:pPr>
      <w:r>
        <w:rPr>
          <w:rFonts w:hint="default"/>
          <w:sz w:val="21"/>
          <w:szCs w:val="22"/>
          <w:lang w:val="en-US"/>
        </w:rPr>
        <w:t>Please enter the portal number 1433 which is mentioned at below screenshot.</w:t>
      </w:r>
    </w:p>
    <w:p>
      <w:pPr>
        <w:numPr>
          <w:numId w:val="0"/>
        </w:numPr>
        <w:jc w:val="left"/>
        <w:rPr>
          <w:rFonts w:hint="default" w:ascii="SimSun" w:hAnsi="SimSun" w:eastAsia="SimSun" w:cs="SimSun"/>
          <w:sz w:val="24"/>
          <w:szCs w:val="24"/>
          <w:lang w:val="en-US"/>
        </w:rPr>
      </w:pPr>
    </w:p>
    <w:p>
      <w:pPr>
        <w:numPr>
          <w:numId w:val="0"/>
        </w:numPr>
        <w:jc w:val="left"/>
        <w:rPr>
          <w:rFonts w:hint="default" w:ascii="SimSun" w:hAnsi="SimSun" w:eastAsia="SimSun" w:cs="SimSun"/>
          <w:sz w:val="24"/>
          <w:szCs w:val="24"/>
          <w:lang w:val="en-US"/>
        </w:rPr>
      </w:pPr>
      <w:r>
        <w:drawing>
          <wp:inline distT="0" distB="0" distL="114300" distR="114300">
            <wp:extent cx="3448050" cy="2036445"/>
            <wp:effectExtent l="0" t="0" r="1143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4"/>
                    <a:stretch>
                      <a:fillRect/>
                    </a:stretch>
                  </pic:blipFill>
                  <pic:spPr>
                    <a:xfrm>
                      <a:off x="0" y="0"/>
                      <a:ext cx="3448050" cy="2036445"/>
                    </a:xfrm>
                    <a:prstGeom prst="rect">
                      <a:avLst/>
                    </a:prstGeom>
                    <a:noFill/>
                    <a:ln w="9525">
                      <a:noFill/>
                    </a:ln>
                  </pic:spPr>
                </pic:pic>
              </a:graphicData>
            </a:graphic>
          </wp:inline>
        </w:drawing>
      </w:r>
    </w:p>
    <w:p>
      <w:pPr>
        <w:numPr>
          <w:numId w:val="0"/>
        </w:numPr>
        <w:jc w:val="left"/>
        <w:rPr>
          <w:rFonts w:hint="default"/>
          <w:sz w:val="21"/>
          <w:szCs w:val="22"/>
          <w:lang w:val="en-US"/>
        </w:rPr>
      </w:pPr>
    </w:p>
    <w:p>
      <w:pPr>
        <w:numPr>
          <w:numId w:val="0"/>
        </w:numPr>
        <w:jc w:val="left"/>
        <w:rPr>
          <w:rFonts w:hint="default"/>
          <w:sz w:val="21"/>
          <w:szCs w:val="22"/>
          <w:lang w:val="en-US"/>
        </w:rPr>
      </w:pPr>
    </w:p>
    <w:p>
      <w:pPr>
        <w:numPr>
          <w:ilvl w:val="0"/>
          <w:numId w:val="5"/>
        </w:numPr>
        <w:ind w:left="0" w:leftChars="0" w:firstLine="0" w:firstLineChars="0"/>
        <w:jc w:val="left"/>
        <w:rPr>
          <w:rFonts w:hint="default"/>
          <w:sz w:val="21"/>
          <w:szCs w:val="22"/>
          <w:lang w:val="en-US"/>
        </w:rPr>
      </w:pPr>
      <w:r>
        <w:rPr>
          <w:rFonts w:hint="default"/>
          <w:b/>
          <w:bCs/>
          <w:sz w:val="21"/>
          <w:szCs w:val="22"/>
          <w:lang w:val="en-US"/>
        </w:rPr>
        <w:t>Now, SQL Server Services --&gt; SQL Server(INSTANCE) --&gt; Right click and restarted the server</w:t>
      </w:r>
    </w:p>
    <w:p>
      <w:pPr>
        <w:numPr>
          <w:numId w:val="0"/>
        </w:numPr>
        <w:jc w:val="left"/>
        <w:rPr>
          <w:rFonts w:hint="default"/>
          <w:sz w:val="21"/>
          <w:szCs w:val="22"/>
          <w:lang w:val="en-US"/>
        </w:rPr>
      </w:pPr>
    </w:p>
    <w:p>
      <w:pPr>
        <w:numPr>
          <w:ilvl w:val="0"/>
          <w:numId w:val="5"/>
        </w:numPr>
        <w:ind w:left="0" w:leftChars="0" w:firstLine="0" w:firstLineChars="0"/>
        <w:jc w:val="left"/>
        <w:rPr>
          <w:rFonts w:hint="default"/>
          <w:sz w:val="21"/>
          <w:szCs w:val="22"/>
          <w:lang w:val="en-US"/>
        </w:rPr>
      </w:pPr>
      <w:r>
        <w:rPr>
          <w:rFonts w:hint="default"/>
          <w:sz w:val="21"/>
          <w:szCs w:val="22"/>
          <w:lang w:val="en-US"/>
        </w:rPr>
        <w:t>Now you can right a program of JDBC in eclipse.</w:t>
      </w:r>
    </w:p>
    <w:p>
      <w:pPr>
        <w:pStyle w:val="6"/>
        <w:keepNext w:val="0"/>
        <w:keepLines w:val="0"/>
        <w:widowControl/>
        <w:numPr>
          <w:ilvl w:val="0"/>
          <w:numId w:val="0"/>
        </w:numPr>
        <w:suppressLineNumbers w:val="0"/>
        <w:shd w:val="clear" w:fill="FFFFFF"/>
        <w:spacing w:before="0" w:beforeAutospacing="0" w:after="180" w:afterAutospacing="0"/>
        <w:ind w:leftChars="0" w:right="0" w:rightChars="0"/>
        <w:jc w:val="left"/>
        <w:rPr>
          <w:rFonts w:hint="default" w:ascii="Arial" w:hAnsi="Arial" w:eastAsia="Arial" w:cs="Arial"/>
          <w:b/>
          <w:bCs/>
          <w:i w:val="0"/>
          <w:caps w:val="0"/>
          <w:color w:val="212529"/>
          <w:spacing w:val="0"/>
          <w:sz w:val="19"/>
          <w:szCs w:val="19"/>
          <w:u w:val="single"/>
          <w:shd w:val="clear" w:fill="FFFFFF"/>
          <w:lang w:val="en-US"/>
        </w:rPr>
      </w:pPr>
    </w:p>
    <w:p>
      <w:pPr>
        <w:keepNext w:val="0"/>
        <w:keepLines w:val="0"/>
        <w:widowControl/>
        <w:numPr>
          <w:numId w:val="0"/>
        </w:numPr>
        <w:suppressLineNumbers w:val="0"/>
        <w:tabs>
          <w:tab w:val="left" w:pos="720"/>
        </w:tabs>
        <w:spacing w:before="0" w:beforeAutospacing="1" w:after="0" w:afterAutospacing="1"/>
        <w:rPr>
          <w:rFonts w:hint="default" w:ascii="Segoe UI" w:hAnsi="Segoe UI" w:eastAsia="Segoe UI" w:cs="Segoe UI"/>
          <w:i w:val="0"/>
          <w:caps w:val="0"/>
          <w:color w:val="333333"/>
          <w:spacing w:val="0"/>
          <w:sz w:val="16"/>
          <w:szCs w:val="16"/>
          <w:shd w:val="clear" w:fill="FFFFFF"/>
        </w:rPr>
      </w:pPr>
    </w:p>
    <w:p>
      <w:pPr>
        <w:numPr>
          <w:numId w:val="0"/>
        </w:numPr>
        <w:ind w:leftChars="0"/>
        <w:jc w:val="left"/>
        <w:rPr>
          <w:rFonts w:hint="default" w:ascii="SimSun" w:hAnsi="SimSun" w:eastAsia="SimSun" w:cs="SimSun"/>
          <w:sz w:val="24"/>
          <w:szCs w:val="24"/>
          <w:lang w:val="en-US"/>
        </w:rPr>
      </w:pPr>
    </w:p>
    <w:p>
      <w:pPr>
        <w:numPr>
          <w:numId w:val="0"/>
        </w:numPr>
        <w:jc w:val="left"/>
        <w:rPr>
          <w:rFonts w:hint="default"/>
          <w:lang w:val="en-US"/>
        </w:rPr>
      </w:pPr>
    </w:p>
    <w:p>
      <w:pPr>
        <w:jc w:val="left"/>
      </w:pPr>
    </w:p>
    <w:p>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23429"/>
    <w:multiLevelType w:val="singleLevel"/>
    <w:tmpl w:val="80523429"/>
    <w:lvl w:ilvl="0" w:tentative="0">
      <w:start w:val="1"/>
      <w:numFmt w:val="decimal"/>
      <w:suff w:val="space"/>
      <w:lvlText w:val="%1."/>
      <w:lvlJc w:val="left"/>
    </w:lvl>
  </w:abstractNum>
  <w:abstractNum w:abstractNumId="1">
    <w:nsid w:val="B11BB28E"/>
    <w:multiLevelType w:val="singleLevel"/>
    <w:tmpl w:val="B11BB28E"/>
    <w:lvl w:ilvl="0" w:tentative="0">
      <w:start w:val="1"/>
      <w:numFmt w:val="decimal"/>
      <w:suff w:val="space"/>
      <w:lvlText w:val="%1."/>
      <w:lvlJc w:val="left"/>
    </w:lvl>
  </w:abstractNum>
  <w:abstractNum w:abstractNumId="2">
    <w:nsid w:val="B91B6029"/>
    <w:multiLevelType w:val="singleLevel"/>
    <w:tmpl w:val="B91B6029"/>
    <w:lvl w:ilvl="0" w:tentative="0">
      <w:start w:val="1"/>
      <w:numFmt w:val="decimal"/>
      <w:suff w:val="space"/>
      <w:lvlText w:val="%1."/>
      <w:lvlJc w:val="left"/>
    </w:lvl>
  </w:abstractNum>
  <w:abstractNum w:abstractNumId="3">
    <w:nsid w:val="D4356C05"/>
    <w:multiLevelType w:val="multilevel"/>
    <w:tmpl w:val="D4356C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E41F2EE"/>
    <w:multiLevelType w:val="singleLevel"/>
    <w:tmpl w:val="2E41F2EE"/>
    <w:lvl w:ilvl="0" w:tentative="0">
      <w:start w:val="1"/>
      <w:numFmt w:val="decimal"/>
      <w:suff w:val="space"/>
      <w:lvlText w:val="%1."/>
      <w:lvlJc w:val="left"/>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EE00C9"/>
    <w:rsid w:val="055E552B"/>
    <w:rsid w:val="09FD4D4B"/>
    <w:rsid w:val="0DE017A7"/>
    <w:rsid w:val="11E04074"/>
    <w:rsid w:val="143747EA"/>
    <w:rsid w:val="19A4752B"/>
    <w:rsid w:val="19C44414"/>
    <w:rsid w:val="1B02284F"/>
    <w:rsid w:val="20A82B4B"/>
    <w:rsid w:val="254346F2"/>
    <w:rsid w:val="279240E5"/>
    <w:rsid w:val="27B04326"/>
    <w:rsid w:val="2BB42C73"/>
    <w:rsid w:val="2EF71238"/>
    <w:rsid w:val="30715FD5"/>
    <w:rsid w:val="31DF4100"/>
    <w:rsid w:val="39395F79"/>
    <w:rsid w:val="3A484D36"/>
    <w:rsid w:val="3C1C01B0"/>
    <w:rsid w:val="3D267110"/>
    <w:rsid w:val="404D7886"/>
    <w:rsid w:val="41ED6B20"/>
    <w:rsid w:val="421D7FEF"/>
    <w:rsid w:val="4286039B"/>
    <w:rsid w:val="43AC77CD"/>
    <w:rsid w:val="46CB42C6"/>
    <w:rsid w:val="48263387"/>
    <w:rsid w:val="4AB23888"/>
    <w:rsid w:val="4C780640"/>
    <w:rsid w:val="504921B0"/>
    <w:rsid w:val="50AC26B0"/>
    <w:rsid w:val="5190590C"/>
    <w:rsid w:val="5AEF188C"/>
    <w:rsid w:val="5BF57094"/>
    <w:rsid w:val="5DAA230C"/>
    <w:rsid w:val="5EA31FBD"/>
    <w:rsid w:val="62160353"/>
    <w:rsid w:val="62DB0640"/>
    <w:rsid w:val="65232F96"/>
    <w:rsid w:val="66AF43E8"/>
    <w:rsid w:val="67BC4ED5"/>
    <w:rsid w:val="6DEF09EA"/>
    <w:rsid w:val="6F2C0F99"/>
    <w:rsid w:val="6F6A3CCE"/>
    <w:rsid w:val="6FED5947"/>
    <w:rsid w:val="70CD369B"/>
    <w:rsid w:val="71063085"/>
    <w:rsid w:val="7179497F"/>
    <w:rsid w:val="78E3593A"/>
    <w:rsid w:val="7A4A6C5F"/>
    <w:rsid w:val="7B486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Hyperlink"/>
    <w:basedOn w:val="7"/>
    <w:uiPriority w:val="0"/>
    <w:rPr>
      <w:color w:val="0000FF"/>
      <w:u w:val="single"/>
    </w:rPr>
  </w:style>
  <w:style w:type="character" w:styleId="9">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2019-05-31T09:53:00Z</dcterms:created>
  <dc:creator>dheeraj.singh</dc:creator>
  <cp:lastModifiedBy>dheeraj.singh</cp:lastModifiedBy>
  <dcterms:modified xsi:type="dcterms:W3CDTF">2019-05-31T11:37:45Z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