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688" w:rsidRPr="00B657B9" w:rsidRDefault="00D73688" w:rsidP="00D73688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B657B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Hortatory Exposition Text</w:t>
      </w:r>
    </w:p>
    <w:p w:rsidR="00D15450" w:rsidRDefault="00D15450" w:rsidP="00D15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</w:p>
    <w:p w:rsidR="00D15450" w:rsidRDefault="00D15450" w:rsidP="00D15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Bahasa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Indonesia :</w:t>
      </w:r>
      <w:proofErr w:type="gramEnd"/>
    </w:p>
    <w:p w:rsidR="00D15450" w:rsidRDefault="00D73688" w:rsidP="00D73688">
      <w:pPr>
        <w:rPr>
          <w:rFonts w:ascii="Times New Roman" w:eastAsia="Times New Roman" w:hAnsi="Times New Roman" w:cs="Times New Roman"/>
          <w:sz w:val="26"/>
          <w:szCs w:val="26"/>
          <w:lang w:eastAsia="en-ID"/>
        </w:rPr>
      </w:pPr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Hortatory exposition text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hampir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mirip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dengan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analytical exposition,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tetapi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memiliki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tujuan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untuk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mengajak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atau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mendorong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pembaca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melakukan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sesuatu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.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Teks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ini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juga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terdiri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dari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thesis, arguments,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dan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recommendation di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akhir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yang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berisi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saran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atau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ajakan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.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Bahasa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yang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digunakan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biasanya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lebih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persuasif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dengan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kata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seperti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should, must,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atau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let’s.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Misalnya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,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dalam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teks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Students Should Exercise Regularly,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penulis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memberikan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alasan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mengapa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olahraga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penting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dan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mengajak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pembaca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untuk</w:t>
      </w:r>
      <w:proofErr w:type="spellEnd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 xml:space="preserve"> </w:t>
      </w:r>
      <w:proofErr w:type="spellStart"/>
      <w:r w:rsidRPr="00B657B9">
        <w:rPr>
          <w:rFonts w:ascii="Times New Roman" w:eastAsia="Times New Roman" w:hAnsi="Times New Roman" w:cs="Times New Roman"/>
          <w:sz w:val="26"/>
          <w:szCs w:val="26"/>
          <w:lang w:eastAsia="en-ID"/>
        </w:rPr>
        <w:t>mempraktikkannya</w:t>
      </w:r>
      <w:proofErr w:type="spellEnd"/>
      <w:r w:rsidR="00D15450" w:rsidRPr="00D15450">
        <w:rPr>
          <w:rFonts w:ascii="Times New Roman" w:eastAsia="Times New Roman" w:hAnsi="Times New Roman" w:cs="Times New Roman"/>
          <w:sz w:val="26"/>
          <w:szCs w:val="26"/>
          <w:lang w:eastAsia="en-ID"/>
        </w:rPr>
        <w:t>.</w:t>
      </w:r>
    </w:p>
    <w:p w:rsidR="00D15450" w:rsidRDefault="00D15450" w:rsidP="00D15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sz w:val="27"/>
          <w:szCs w:val="27"/>
          <w:lang w:eastAsia="en-ID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7"/>
          <w:szCs w:val="27"/>
          <w:lang w:eastAsia="en-ID"/>
        </w:rPr>
        <w:t>Contoh</w:t>
      </w:r>
      <w:proofErr w:type="spellEnd"/>
      <w:r>
        <w:rPr>
          <w:rFonts w:ascii="Times New Roman" w:eastAsia="Times New Roman" w:hAnsi="Times New Roman" w:cs="Times New Roman"/>
          <w:b/>
          <w:sz w:val="27"/>
          <w:szCs w:val="27"/>
          <w:lang w:eastAsia="en-ID"/>
        </w:rPr>
        <w:t xml:space="preserve"> :</w:t>
      </w:r>
      <w:proofErr w:type="gramEnd"/>
    </w:p>
    <w:p w:rsidR="00706C5A" w:rsidRPr="00706C5A" w:rsidRDefault="00706C5A" w:rsidP="00706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</w:pPr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1.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Berdiri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diam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di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satu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tempat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dan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sampaikan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argumen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pendukung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terlebih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dahulu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: "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Bermain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permainan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fisik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baik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untuk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kesehatan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Anda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." </w:t>
      </w:r>
    </w:p>
    <w:p w:rsidR="00706C5A" w:rsidRPr="00706C5A" w:rsidRDefault="00706C5A" w:rsidP="00706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</w:pPr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2.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Segera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setelah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Anda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menyelesaikan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argumen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,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ambil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satu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langkah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tegas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ke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depan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melambangkan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ajakan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bertindak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.</w:t>
      </w:r>
    </w:p>
    <w:p w:rsidR="00D15450" w:rsidRDefault="00706C5A" w:rsidP="00706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</w:pPr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3.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Tunjuk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ke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depan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dengan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telapak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tangan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terbuka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dan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ucapkan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anjuran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dengan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penekanan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yang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kuat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: “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Oleh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karena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itu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,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hendaknya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kita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lebih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sering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menggerakkan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 </w:t>
      </w:r>
      <w:proofErr w:type="spell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badan</w:t>
      </w:r>
      <w:proofErr w:type="spellEnd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!” </w:t>
      </w:r>
    </w:p>
    <w:p w:rsidR="00706C5A" w:rsidRDefault="00706C5A" w:rsidP="00D15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</w:pPr>
    </w:p>
    <w:p w:rsidR="00D15450" w:rsidRDefault="00D15450" w:rsidP="00D15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Bahasa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Inggris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:</w:t>
      </w:r>
      <w:proofErr w:type="gramEnd"/>
    </w:p>
    <w:p w:rsidR="00D15450" w:rsidRDefault="00706C5A" w:rsidP="00D15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</w:pPr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A hortatory exposition text is similar to an analytical exposition but aims to persuade or encourage the reader to take action. It consists of a thesis, arguments, and a concluding recommendation containing a suggestion or call to action. The language used is typically more persuasive, employing words such as "should," "must," or "let’s." For instance, in a text titled "Students Should Exercise Regularly," the author presents reasons why exercise is important and urges readers to make it a habit</w:t>
      </w:r>
      <w:proofErr w:type="gramStart"/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.</w:t>
      </w:r>
      <w:r w:rsidR="00D15450" w:rsidRPr="00D15450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.</w:t>
      </w:r>
      <w:proofErr w:type="gramEnd"/>
    </w:p>
    <w:p w:rsidR="00D15450" w:rsidRDefault="00D15450" w:rsidP="00D15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Contoh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:</w:t>
      </w:r>
      <w:proofErr w:type="gramEnd"/>
    </w:p>
    <w:p w:rsidR="00706C5A" w:rsidRPr="00706C5A" w:rsidRDefault="00706C5A" w:rsidP="00706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</w:pPr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1. Stand still in one place and first state your supporting argument: "Playing physical 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games is good for your health."</w:t>
      </w:r>
    </w:p>
    <w:p w:rsidR="00706C5A" w:rsidRDefault="00706C5A" w:rsidP="00706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</w:pPr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 xml:space="preserve">2. Immediately after you finish your argument, take a firm step forward to symbolize a call to action. </w:t>
      </w:r>
    </w:p>
    <w:p w:rsidR="00D15450" w:rsidRPr="00D15450" w:rsidRDefault="00706C5A" w:rsidP="00706C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</w:pPr>
      <w:r w:rsidRPr="00706C5A"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lastRenderedPageBreak/>
        <w:t>3. Point forward with an open palm and make a strong recommendation: "Therefore, we shou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en-ID"/>
        </w:rPr>
        <w:t>ld move our bodies more often!"</w:t>
      </w:r>
      <w:bookmarkStart w:id="0" w:name="_GoBack"/>
      <w:bookmarkEnd w:id="0"/>
    </w:p>
    <w:sectPr w:rsidR="00D15450" w:rsidRPr="00D15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450"/>
    <w:rsid w:val="001706DF"/>
    <w:rsid w:val="00706C5A"/>
    <w:rsid w:val="00D15450"/>
    <w:rsid w:val="00D7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E3F5D5-E9E6-434F-A3AF-542677744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5450"/>
    <w:rPr>
      <w:rFonts w:eastAsiaTheme="minorHAnsi"/>
      <w:lang w:val="en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2026-07-06T03:37:00Z</dcterms:created>
  <dcterms:modified xsi:type="dcterms:W3CDTF">2026-07-08T03:28:00Z</dcterms:modified>
</cp:coreProperties>
</file>