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895" w:rsidRPr="00094895" w:rsidRDefault="00094895" w:rsidP="000948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4895">
        <w:rPr>
          <w:rFonts w:ascii="Times New Roman" w:eastAsia="Times New Roman" w:hAnsi="Times New Roman" w:cs="Times New Roman"/>
          <w:b/>
          <w:bCs/>
          <w:kern w:val="36"/>
          <w:sz w:val="48"/>
          <w:szCs w:val="48"/>
        </w:rPr>
        <w:t>KUMPULAN SOAL DAN PEMBAHASAN FISIKA</w:t>
      </w:r>
    </w:p>
    <w:p w:rsidR="00094895" w:rsidRPr="00094895" w:rsidRDefault="00094895" w:rsidP="00094895">
      <w:pPr>
        <w:spacing w:before="100" w:beforeAutospacing="1" w:after="100" w:afterAutospacing="1" w:line="240" w:lineRule="auto"/>
        <w:outlineLvl w:val="1"/>
        <w:rPr>
          <w:rFonts w:ascii="Times New Roman" w:eastAsia="Times New Roman" w:hAnsi="Times New Roman" w:cs="Times New Roman"/>
          <w:b/>
          <w:bCs/>
          <w:sz w:val="36"/>
          <w:szCs w:val="36"/>
        </w:rPr>
      </w:pPr>
      <w:r w:rsidRPr="00094895">
        <w:rPr>
          <w:rFonts w:ascii="Times New Roman" w:eastAsia="Times New Roman" w:hAnsi="Times New Roman" w:cs="Times New Roman"/>
          <w:b/>
          <w:bCs/>
          <w:sz w:val="36"/>
          <w:szCs w:val="36"/>
        </w:rPr>
        <w:t>MATERI: OPTIKA FISIS DAN ALAT OPTIK (50 SOAL PILIHAN GANDA)</w:t>
      </w:r>
    </w:p>
    <w:p w:rsidR="00094895" w:rsidRPr="00094895" w:rsidRDefault="00094895" w:rsidP="00094895">
      <w:pPr>
        <w:spacing w:before="100" w:beforeAutospacing="1" w:after="100" w:afterAutospacing="1" w:line="240" w:lineRule="auto"/>
        <w:outlineLvl w:val="2"/>
        <w:rPr>
          <w:rFonts w:ascii="Times New Roman" w:eastAsia="Times New Roman" w:hAnsi="Times New Roman" w:cs="Times New Roman"/>
          <w:b/>
          <w:bCs/>
          <w:sz w:val="27"/>
          <w:szCs w:val="27"/>
        </w:rPr>
      </w:pPr>
      <w:r w:rsidRPr="00094895">
        <w:rPr>
          <w:rFonts w:ascii="Times New Roman" w:eastAsia="Times New Roman" w:hAnsi="Times New Roman" w:cs="Times New Roman"/>
          <w:b/>
          <w:bCs/>
          <w:sz w:val="27"/>
          <w:szCs w:val="27"/>
        </w:rPr>
        <w:t>PART 1: INTERFERENSI &amp; DIFRAKSI CAHAYA (Soal 1 - 15)</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1</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Dua gelombang cahaya dikatakan koheren apabila kedua gelombang tersebut memiliki...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Amplitudo yang sama dan fase yang selalu berubah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Frekuensi yang sama dan beda fase yang tetap konstan</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Panjang gelombang yang berbeda namun kecepatan sama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Arah rambat yang tegak lurus satu sama lain</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Intensitas yang persis sama di setiap titik</w:t>
      </w:r>
    </w:p>
    <w:p w:rsidR="00094895" w:rsidRPr="00094895" w:rsidRDefault="00094895" w:rsidP="000948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Syarat mutlak terjadinya interferensi cahaya yang stabil adalah kedua sumber cahaya harus koheren, artinya memiliki frekuensi yang sama (monokromatik) dan beda fase antara keduanya tetap konstan setiap saat.</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2</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Pada eksperimen celah ganda Young, pola interferensi terang pusat terbentuk pada layar karena...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Berkas cahaya dari kedua celah mengalami pembiasan sempurna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Berkas cahaya dari kedua celah menempuh panjang lintasan yang sama sehingga beda fasenya nol</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Cahaya mengalami penyerapan oleh layar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Terjadi polarisasi linear pada permukaan celah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Jarak celah ke layar terlalu dekat</w:t>
      </w:r>
    </w:p>
    <w:p w:rsidR="00094895" w:rsidRPr="00094895" w:rsidRDefault="00094895" w:rsidP="000948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lastRenderedPageBreak/>
        <w:t>Kunci Jawaban: B</w:t>
      </w:r>
    </w:p>
    <w:p w:rsidR="00094895" w:rsidRPr="00094895" w:rsidRDefault="00094895" w:rsidP="000948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Di titik terang pusat, jarak tempuh berkas cahaya dari celah pertama ($S_1$) dan celah kedua ($S_2$) adalah sama ($\Delta s = 0$). Akibatnya, beda fase gelombang bernilai nol dan mengalami interferensi konstruktif (saling memperkuat) maksimal.</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3</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Dalam eksperimen celah ganda, jarak antarcelah adalah $0,2 \, \text{mm}$ dan jarak celah ke layar adalah $1 \, \text{m}$. Jika panjang gelombang cahaya yang digunakan adalah $5000 \, \text{A}^\circ$ ($1 \, \text{A}^\circ = 10^{-10} \, \text{m}$), maka jarak garis terang ke-2 dari terang pusat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$2,5 \, \text{mm}$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$5,0 \, \text{mm}$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$7,5 \, \text{mm}$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$10,0 \, \text{mm}$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$12,5 \, \text{mm}$</w:t>
      </w:r>
    </w:p>
    <w:p w:rsidR="00094895" w:rsidRPr="00094895" w:rsidRDefault="00094895" w:rsidP="000948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Diketahui: $d = 0,2 \, \text{mm} = 2 \times 10^{-4} \, \text{m}$, $L = 1 \, \text{m}$, $\lambda = 5000 \times 10^{-10} \, \text{m} = 5 \times 10^{-7} \, \text{m}$, $n = 2$ (terang ke-2).</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$$\frac{d \cdot p}{L} = n \cdot \lambda \implies \frac{(2 \times 10^{-4}) \cdot p}{1} = 2 \cdot (5 \times 10^{-7})$$</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$$2 \times 10^{-4} \cdot p = 10^{-6} \implies p = \frac{10^{-6}}{2 \times 10^{-4}} = 5 \times 10^{-3} \, \text{m} = 5 \, \text{mm}$$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4</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Jika jarak celah ke layar pada percobaan Young dijauhkan menjadi 2 kali semula, maka jarak antara dua garis terang yang berurutan akan menjadi...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$\frac{1}{4}$ kali semula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$\frac{1}{2}$ kali semula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Tetap sama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2 kali semula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4 kali semula</w:t>
      </w:r>
    </w:p>
    <w:p w:rsidR="00094895" w:rsidRPr="00094895" w:rsidRDefault="00094895" w:rsidP="000948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D</w:t>
      </w:r>
    </w:p>
    <w:p w:rsidR="00094895" w:rsidRPr="00094895" w:rsidRDefault="00094895" w:rsidP="000948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Jarak antar dua garis terang berurutan ($\Delta p$) dirumuskan sebagai $\Delta p = \frac{\lambda \cdot L}{d}$. Dari rumus tersebut, terlihat bahwa $\Delta p$ berbanding lurus dengan jarak celah ke layar ($L$). Jika $L$ dijadikan 2 kali lipat, maka $\Delta p$ juga membesar menjadi 2 kali lipat semula (pola melebar).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5</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Fenomena terlihatnya warna-warni pelangi pada lapisan tipis minyak tanah di atas permukaan air disebabkan oleh peristiwa...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Difraksi celah tunggal</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Polarisasi pemantulan</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Interferensi pada lapisan tipis</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Pembiasan prisma (Dispersi)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Hamburan Rayleigh</w:t>
      </w:r>
    </w:p>
    <w:p w:rsidR="00094895" w:rsidRPr="00094895" w:rsidRDefault="00094895" w:rsidP="000948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Cahaya matahari yang mengenai lapisan minyak mengalami pemantulan di dua tempat: permukaan atas minyak dan permukaan batas antara minyak-air. Kedua berkas pantul ini mengalami beda lintasan dan berinterferensi. Karena ketebalan lapisan berbeda-beda, warna cahaya yang mengalami interferensi konstruktif juga berbeda-beda.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6</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Peristiwa pelenturan cahaya saat melewati tepi sebuah celah sempit dinamakan...</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Refleksi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Refraksi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Difraksi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Polarisasi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Interferensi</w:t>
      </w:r>
    </w:p>
    <w:p w:rsidR="00094895" w:rsidRPr="00094895" w:rsidRDefault="00094895" w:rsidP="000948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Difraksi secara definisi adalah penyebaran atau pelenturan arah rambat gelombang (termasuk cahaya) ketika gelombang tersebut terhalang oleh suatu celah atau tepi penghalang yang sempit.</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7</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Pada difraksi celah tunggal, diperoleh pola gelap ke-1 pada sudut deviasi $30^\circ$. Jika panjang gelombang cahaya yang digunakan adalah $600 \, \text{nm}$, maka lebar celah tunggal tersebut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$300 \, \text{nm}$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$600 \, \text{nm}$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$1200 \, \text{nm}$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$2400 \, \text{nm}$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$4800 \, \text{nm}$</w:t>
      </w:r>
    </w:p>
    <w:p w:rsidR="00094895" w:rsidRPr="00094895" w:rsidRDefault="00094895" w:rsidP="000948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Untuk pola gelap celah tunggal: $d \sin\theta = n \cdot \lambda$.</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Diketahui $n = 1$, $\theta = 30^\circ$, $\lambda = 600 \, \text{nm}$.</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\sin 30^\circ = 1 \cdot 600 \implies d \cdot (0,5) = 600 \implies d = \frac{600}{0,5} = 1200 \, \text{nm}$$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8</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Sebuah kisi difraksi memiliki $5000 \, \text{garis/cm}$. Konstanta kisi atau lebar antarcelah ($d$) pada kisi tersebut bernilai...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$2 \times 10^{-4}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$5 \times 10^{-4}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$2 \times 10^{-3}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$5 \times 10^{-3}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$2 \times 10^{-5} \, \text{cm}$</w:t>
      </w:r>
    </w:p>
    <w:p w:rsidR="00094895" w:rsidRPr="00094895" w:rsidRDefault="00094895" w:rsidP="000948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A</w:t>
      </w:r>
    </w:p>
    <w:p w:rsidR="00094895" w:rsidRPr="00094895" w:rsidRDefault="00094895" w:rsidP="000948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 \frac{1}{N} = \frac{1}{5000 \, \text{garis/cm}} = 0,0002 \, \text{cm} = 2 \times 10^{-4}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9</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Cahaya monokromatik dijatuhkan tegak lurus pada kisi dengan konstanta $d = 2 \times 10^{-6} \, \text{m}$. Jika garis terang orde kedua ($n=2$) membentuk sudut deviasi $30^\circ$, panjang gelombang cahaya tersebut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$400 \, \text{nm}$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$500 \, \text{nm}$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$600 \, \text{nm}$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$650 \, \text{nm}$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$700 \, \text{nm}$</w:t>
      </w:r>
    </w:p>
    <w:p w:rsidR="00094895" w:rsidRPr="00094895" w:rsidRDefault="00094895" w:rsidP="000948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Rumus kisi difraksi (pola terang): $d \sin\theta = n \cdot \lambda$.</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$$(2 \times 10^{-6}) \cdot \sin 30^\circ = 2 \cdot \lambda \implies (2 \times 10^{-6}) \cdot 0,5 = 2\lambda$$</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$$10^{-6} = 2\lambda \implies \lambda = 0,5 \times 10^{-6} \, \text{m} = 500 \times 10^{-9} \, \text{m} = 500 \, \text{nm}$$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10</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Perbedaan utama pola yang dihasilkan oleh kisi difraksi dibanding celah ganda biasa pada layar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Kisi tidak menghasilkan pola gelap</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Pola terang pada kisi jauh lebih tajam, terang, dan terpisah jelas</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Kisi hanya menghasilkan warna pelangi kontinu tanpa jarak</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Celah ganda menghasilkan garis yang lebih lurus</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Kisi memperkecil panjang gelombang cahaya</w:t>
      </w:r>
    </w:p>
    <w:p w:rsidR="00094895" w:rsidRPr="00094895" w:rsidRDefault="00094895" w:rsidP="000948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Karena kisi menggunakan jumlah celah yang sangat banyak ($N$ besar), intensitas interferensi konstruktif yang dihasilkan menjadi sangat terkonsentrasi. Hal ini membuat garis terang yang terbentuk di layar terlihat sangat terang, tajam (sempit), dan terpisah secara tegas satu sama lain.</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11</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Seberkas cahaya melewati celah tunggal yang lebarnya $d$. Agar titik di layar menghasilkan pola terang ke-1, beda lintasan geometris berkas dari tepi-tepi celah harus memenuhi nilai...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$\frac{1}{2}\lambda$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$\lambda$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$\frac{3}{2}\lambda$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$2\lambda$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$\frac{5}{2}\lambda$</w:t>
      </w:r>
    </w:p>
    <w:p w:rsidR="00094895" w:rsidRPr="00094895" w:rsidRDefault="00094895" w:rsidP="000948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Pada difraksi celah tunggal, posisi terang dirumuskan dengan $d \sin\theta = \left(n - \frac{1}{2}\right)\lambda$. Untuk terang ke-1 ($n=1$), beda lintasannya adalah $\Delta s = \left(1 - \frac{1}{2}\right)\lambda = \frac{1}{2}\lambda$.</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i/>
          <w:iCs/>
          <w:sz w:val="24"/>
          <w:szCs w:val="24"/>
        </w:rPr>
        <w:t>(Mohon maaf, koreksi konvensi formal: rumus umum maksimum celah tunggal sering ditulis $\left(n + \frac{1}{2}\right)\lambda$. Untuk orde 1 nilai beda lintasan adalah $1,5\lambda = \frac{3}{2}\lambda$).</w:t>
      </w:r>
      <w:r w:rsidRPr="00094895">
        <w:rPr>
          <w:rFonts w:ascii="Times New Roman" w:eastAsia="Times New Roman" w:hAnsi="Times New Roman" w:cs="Times New Roman"/>
          <w:sz w:val="24"/>
          <w:szCs w:val="24"/>
        </w:rPr>
        <w:t xml:space="preserve"> </w:t>
      </w:r>
      <w:r w:rsidRPr="00094895">
        <w:rPr>
          <w:rFonts w:ascii="Times New Roman" w:eastAsia="Times New Roman" w:hAnsi="Times New Roman" w:cs="Times New Roman"/>
          <w:b/>
          <w:bCs/>
          <w:sz w:val="24"/>
          <w:szCs w:val="24"/>
        </w:rPr>
        <w:t>Jawaban yang Benar: C</w:t>
      </w:r>
      <w:r w:rsidRPr="00094895">
        <w:rPr>
          <w:rFonts w:ascii="Times New Roman" w:eastAsia="Times New Roman" w:hAnsi="Times New Roman" w:cs="Times New Roman"/>
          <w:sz w:val="24"/>
          <w:szCs w:val="24"/>
        </w:rPr>
        <w:t>.</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12</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Warna biru pada langit di siang hari terjadi akibat cahaya matahari mengalami peristiwa...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Difraksi celah atmosfer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Polarisasi akibat hamburan oleh partikel-partikel gas di atmosfer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Interferensi lapisan ozon</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Pembiasan total oleh awan</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Dispersi uap air</w:t>
      </w:r>
    </w:p>
    <w:p w:rsidR="00094895" w:rsidRPr="00094895" w:rsidRDefault="00094895" w:rsidP="000948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Hamburan Rayleigh menyatakan bahwa cahaya dengan panjang gelombang pendek (seperti biru dan ungu) dihamburkan jauh lebih kuat oleh partikel atmosfer dibanding cahaya berpanjang gelombang besar (seperti merah). Proses hamburan ini juga menyebabkan cahaya langit terpolarisasi sebagian.</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13</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Seberkas cahaya monokromatik memiliki panjang gelombang $6000 \, \text{A}^\circ$ di udara. Ketika cahaya tersebut masuk ke dalam air yang memiliki indeks bias $\frac{4}{3}$, panjang gelombangnya di dalam air menjadi...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$3000 \, \text{A}^\circ$</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$4500 \, \text{A}^\circ$</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$6000 \, \text{A}^\circ$</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$8000 \, \text{A}^\circ$</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$9000 \, \text{A}^\circ$</w:t>
      </w:r>
    </w:p>
    <w:p w:rsidR="00094895" w:rsidRPr="00094895" w:rsidRDefault="00094895" w:rsidP="000948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Saat berpindah medium, frekuensi cahaya tetap, tetapi kecepatannya melambat sehingga panjang gelombangnya mengecil:</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$$\lambda_{\text{medium}} = \frac{\lambda_{\text{udara}}}{n} = \frac{6000}{\frac{4}{3}} = 6000 \times \frac{3}{4} = 4500 \, \text{A}^\circ$$</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14</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Pada percobaan Young, jika seluruh perangkat dipindahkan dari udara ke dalam air, pola interferensi yang terbentuk pada layar akan...</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Menjadi lebih lebar (jarak antar-terang membesar)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Menjadi lebih sempit/merapat (jarak antar-terang mengecil)</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Lenyap sama sekali menjadi terang benderang</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Mengalami pergeseran warna menjadi merah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Tidak mengalami perubahan apa pun</w:t>
      </w:r>
    </w:p>
    <w:p w:rsidR="00094895" w:rsidRPr="00094895" w:rsidRDefault="00094895" w:rsidP="000948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Di dalam air, panjang gelombang cahaya mengecil ($\lambda' &lt; \lambda$). Karena jarak antar-garis terang berurutan berbanding lurus dengan panjang gelombang ($\Delta p = \frac{\lambda L}{d}$), maka mengecilnya $\lambda$ menyebabkan jarak antar-garis terang ikut mengecil (pola merapat).</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15</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Garis gelap ke-3 pada percobaan celah ganda Young terbentuk jika beda lintasan gelombang dari kedua celah sepanjang...</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$1,5\lambda$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$2,0\lambda$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$2,5\lambda$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$3,0\lambda$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$3,5\lambda$</w:t>
      </w:r>
    </w:p>
    <w:p w:rsidR="00094895" w:rsidRPr="00094895" w:rsidRDefault="00094895" w:rsidP="000948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Pola gelap celah ganda: $\Delta s = \left(n - \frac{1}{2}\right)\lambda$. Untuk gelap ke-3 ($n=3$):</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$$\Delta s = \left(3 - \frac{1}{2}\right)\lambda = 2,5\lambda$$</w:t>
      </w:r>
    </w:p>
    <w:p w:rsidR="00094895" w:rsidRPr="00094895" w:rsidRDefault="00094895" w:rsidP="00094895">
      <w:pPr>
        <w:spacing w:before="100" w:beforeAutospacing="1" w:after="100" w:afterAutospacing="1" w:line="240" w:lineRule="auto"/>
        <w:outlineLvl w:val="2"/>
        <w:rPr>
          <w:rFonts w:ascii="Times New Roman" w:eastAsia="Times New Roman" w:hAnsi="Times New Roman" w:cs="Times New Roman"/>
          <w:b/>
          <w:bCs/>
          <w:sz w:val="27"/>
          <w:szCs w:val="27"/>
        </w:rPr>
      </w:pPr>
      <w:r w:rsidRPr="00094895">
        <w:rPr>
          <w:rFonts w:ascii="Times New Roman" w:eastAsia="Times New Roman" w:hAnsi="Times New Roman" w:cs="Times New Roman"/>
          <w:b/>
          <w:bCs/>
          <w:sz w:val="27"/>
          <w:szCs w:val="27"/>
        </w:rPr>
        <w:t>PART 2: POLARISASI CAHAYA (Soal 16 - 22)</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16</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Gejala polarisasi hanya dapat dialami oleh gelombang transversal dan tidak dapat dialami oleh gelombang longitudinal. Hal ini dikarenakan polarisasi merupakan peristiwa...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Perubahan frekuensi gelombang secara mendadak</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Pengutuban atau pembatasan arah getar gelombang menjadi satu arah getar saja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Pembelokan arah rambat akibat perbedaan medium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Superposisi maksimum dua amplitudo sefase</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Pemancaran kembali energi gelombang</w:t>
      </w:r>
    </w:p>
    <w:p w:rsidR="00094895" w:rsidRPr="00094895" w:rsidRDefault="00094895" w:rsidP="000948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Polarisasi adalah proses penyerapan sebagian arah getar gelombang sehingga gelombang hanya memiliki satu arah getar tunggal. Gelombang longitudinal (seperti bunyi) tidak bisa dipolarisasikan karena arah getarnya sudah searah dengan arah rambatnya.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17</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Cahaya alami (tidak terpolarisasi) dengan intensitas $I_0$ dilewatkan pada sebuah lembar polaroid pertama (polarator). Intensitas cahaya yang keluar dari polarator tersebut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Zero (nol)</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$\frac{1}{4}I_0$</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$\frac{1}{2}I_0$</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$I_0$</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$2I_0$</w:t>
      </w:r>
    </w:p>
    <w:p w:rsidR="00094895" w:rsidRPr="00094895" w:rsidRDefault="00094895" w:rsidP="000948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Polaroid ideal yang menerima cahaya tak terpolarisasi akan menyerap setengah komponen arah getar acak dan meneruskan setengah sisanya, sehingga intensitas cahaya berkurang tepat menjadi setengah intensitas awal ($I_1 = \frac{1}{2}I_0$).</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18</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Sesuai dengan Hukum Malus, jika cahaya terpolarisasi dengan intensitas $I_1$ dilewatkan pada analisator yang sumbunya membentuk sudut $60^\circ$ terhadap sumbu polarator, intensitas cahaya yang diteruskan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$\frac{1}{8}I_1$</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$\frac{1}{4}I_1$</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$\frac{1}{2}I_1$</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$\frac{3}{4}I_1$</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$I_1$</w:t>
      </w:r>
    </w:p>
    <w:p w:rsidR="00094895" w:rsidRPr="00094895" w:rsidRDefault="00094895" w:rsidP="000948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Menurut Hukum Malus: $I_2 = I_1 \cos^2\theta$. Diketahui $\theta = 60^\circ$, dan $\cos 60^\circ = \frac{1}{2}$.</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$$I_2 = I_1 \cdot (\cos 60^\circ)^2 = I_1 \cdot \left(\frac{1}{2}\right)^2 = \frac{1}{4}I_1$$</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19</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Cahaya datang dari udara ($n_1 = 1$) menuju permukaan kaca ($n_2 = \sqrt{3}$). Agar sinar yang dipantulkan terpolarisasi sempurna, sudut datang (sudut Brewster) harus bernilai...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$30^\circ$</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$45^\circ$</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$60^\circ$</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$75^\circ$</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$90^\circ$</w:t>
      </w:r>
    </w:p>
    <w:p w:rsidR="00094895" w:rsidRPr="00094895" w:rsidRDefault="00094895" w:rsidP="000948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Gunakan Hukum Brewster: $\tan i_p = \frac{n_2}{n_1}$.</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$$\tan i_p = \frac{\sqrt{3}}{1} = \sqrt{3} \implies i_p = \arctan(\sqrt{3}) = 60^\circ$$</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20</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Ketika sudut datang berkas cahaya pada medium transparan sama dengan sudut Brewster ($i_p$), kondisi fisis yang terjadi pada sinar pantul dan sinar bias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Sinar pantul searah dengan sinar bias</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Sinar pantul tegak lurus dengan sinar bias ($i_p + r = 90^\circ$)</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Sinar bias mengalami pemantulan internal total</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Sudut bias bernilai nol</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Intensitas cahaya menjadi tak terhingga</w:t>
      </w:r>
    </w:p>
    <w:p w:rsidR="00094895" w:rsidRPr="00094895" w:rsidRDefault="00094895" w:rsidP="000948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Polarisasi karena pemantulan mencapai derajat sempurna jika sudut antara sinar pantul dan sinar bias tepat membentuk sudut siku-siku atau tegak lurus ($90^\circ$).</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21</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 xml:space="preserve">Kacamata </w:t>
      </w:r>
      <w:r w:rsidRPr="00094895">
        <w:rPr>
          <w:rFonts w:ascii="Times New Roman" w:eastAsia="Times New Roman" w:hAnsi="Times New Roman" w:cs="Times New Roman"/>
          <w:i/>
          <w:iCs/>
          <w:sz w:val="24"/>
          <w:szCs w:val="24"/>
        </w:rPr>
        <w:t>Polarized</w:t>
      </w:r>
      <w:r w:rsidRPr="00094895">
        <w:rPr>
          <w:rFonts w:ascii="Times New Roman" w:eastAsia="Times New Roman" w:hAnsi="Times New Roman" w:cs="Times New Roman"/>
          <w:sz w:val="24"/>
          <w:szCs w:val="24"/>
        </w:rPr>
        <w:t xml:space="preserve"> sering digunakan oleh pemancing atau pengemudi di siang hari. Manfaat utama dari kacamata ini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Meningkatkan frekuensi cahaya agar objek terlihat lebih besar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Menyaring cahaya silau (glare) hasil pantulan dari permukaan air atau jalan</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Mengubah cahaya uv menjadi inframerah yang aman</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Membuat mata berakomodasi maksimum secara konstan</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Membalikkan bayangan yang terbalik</w:t>
      </w:r>
    </w:p>
    <w:p w:rsidR="00094895" w:rsidRPr="00094895" w:rsidRDefault="00094895" w:rsidP="000948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Cahaya matahari yang memantul dari permukaan horizontal (seperti air laut atau aspal) akan terpolarisasi horizontal dan menimbulkan efek silau (</w:t>
      </w:r>
      <w:r w:rsidRPr="00094895">
        <w:rPr>
          <w:rFonts w:ascii="Times New Roman" w:eastAsia="Times New Roman" w:hAnsi="Times New Roman" w:cs="Times New Roman"/>
          <w:i/>
          <w:iCs/>
          <w:sz w:val="24"/>
          <w:szCs w:val="24"/>
        </w:rPr>
        <w:t>glare</w:t>
      </w:r>
      <w:r w:rsidRPr="00094895">
        <w:rPr>
          <w:rFonts w:ascii="Times New Roman" w:eastAsia="Times New Roman" w:hAnsi="Times New Roman" w:cs="Times New Roman"/>
          <w:sz w:val="24"/>
          <w:szCs w:val="24"/>
        </w:rPr>
        <w:t>). Kacamata polaroid memiliki sumbu transmisi vertikal yang secara efektif memblokir (menyerap) cahaya silau horizontal tersebut.</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22</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Zat optik aktif adalah zat yang memiliki kemampuan untuk...</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Membiaskan cahaya dengan sudut bias negatif</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Memutar bidang polarisasi cahaya yang melewatinya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Mengubah gelombang transversal menjadi longitudinal</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Menyerap seluruh spektrum cahaya tampak</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Memancarkan cahaya dalam ruang gelap</w:t>
      </w:r>
    </w:p>
    <w:p w:rsidR="00094895" w:rsidRPr="00094895" w:rsidRDefault="00094895" w:rsidP="000948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Zat optik aktif (seperti larutan gula/glukosa, kuarsa) memiliki struktur molekul asimetris yang dapat memutar sudut arah getar (bidang polarisasi) cahaya terpolarisasi linear yang melintasi larutan tersebut.</w:t>
      </w:r>
    </w:p>
    <w:p w:rsidR="00094895" w:rsidRPr="00094895" w:rsidRDefault="00094895" w:rsidP="00094895">
      <w:pPr>
        <w:spacing w:before="100" w:beforeAutospacing="1" w:after="100" w:afterAutospacing="1" w:line="240" w:lineRule="auto"/>
        <w:outlineLvl w:val="2"/>
        <w:rPr>
          <w:rFonts w:ascii="Times New Roman" w:eastAsia="Times New Roman" w:hAnsi="Times New Roman" w:cs="Times New Roman"/>
          <w:b/>
          <w:bCs/>
          <w:sz w:val="27"/>
          <w:szCs w:val="27"/>
        </w:rPr>
      </w:pPr>
      <w:r w:rsidRPr="00094895">
        <w:rPr>
          <w:rFonts w:ascii="Times New Roman" w:eastAsia="Times New Roman" w:hAnsi="Times New Roman" w:cs="Times New Roman"/>
          <w:b/>
          <w:bCs/>
          <w:sz w:val="27"/>
          <w:szCs w:val="27"/>
        </w:rPr>
        <w:t>PART 3: MATA &amp; KACAMATA (Soal 23 - 32)</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23</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Bagian mata manusia yang berfungsi sebagai lensa cembung organik yang dapat diatur ketebalannya untuk memfokuskan bayangan dinamakan...</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Retina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Kornea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Lensa Mata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Pupil</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Iris</w:t>
      </w:r>
    </w:p>
    <w:p w:rsidR="00094895" w:rsidRPr="00094895" w:rsidRDefault="00094895" w:rsidP="000948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Lensa mata adalah lensa cembung fleksibel yang ketebalannya dikendalikan oleh otot siliari. Kemampuan lensa mata untuk mencembung atau memipih demi memfokuskan bayangan agar jatuh tepat di retina disebut daya akomodasi.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24</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Sifat bayangan benda yang dibentuk oleh lensa mata asli dan jatuh tepat di retina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Maya, tegak, diperbesar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Nyata, terbalik, diperkecil</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Maya, terbalik, diperbesar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Nyata, tegak, diperkecil</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Nyata, terbalik, diperbesar</w:t>
      </w:r>
    </w:p>
    <w:p w:rsidR="00094895" w:rsidRPr="00094895" w:rsidRDefault="00094895" w:rsidP="000948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 xml:space="preserve">Lensa mata adalah lensa cembung (konvergen). Untuk benda nyata yang berada di luar jarak fokus, lensa mata akan memproyeksikan bayangan yang bersifat </w:t>
      </w:r>
      <w:r w:rsidRPr="00094895">
        <w:rPr>
          <w:rFonts w:ascii="Times New Roman" w:eastAsia="Times New Roman" w:hAnsi="Times New Roman" w:cs="Times New Roman"/>
          <w:b/>
          <w:bCs/>
          <w:sz w:val="24"/>
          <w:szCs w:val="24"/>
        </w:rPr>
        <w:t>nyata, terbalik, dan diperkecil</w:t>
      </w:r>
      <w:r w:rsidRPr="00094895">
        <w:rPr>
          <w:rFonts w:ascii="Times New Roman" w:eastAsia="Times New Roman" w:hAnsi="Times New Roman" w:cs="Times New Roman"/>
          <w:sz w:val="24"/>
          <w:szCs w:val="24"/>
        </w:rPr>
        <w:t xml:space="preserve"> ke permukaan retina. Otak kita yang kemudian menerjemahkan bayangan terbalik tersebut menjadi tegak.</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25</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Seorang penderita rabun jauh (miopi) memiliki titik jauh ($\text{PR}$) sebesar $2 \, \text{meter}$. Agar ia dapat melihat benda jauh tak terhingga dengan normal, ia harus dibantu kacamata berukuran...</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$-0,5 \, \text{Dioptri}$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$+0,5 \, \text{Dioptri}$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$-2,0 \, \text{Dioptri}$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$+2,0 \, \text{Dioptri}$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$-4,0 \, \text{Dioptri}$</w:t>
      </w:r>
    </w:p>
    <w:p w:rsidR="00094895" w:rsidRPr="00094895" w:rsidRDefault="00094895" w:rsidP="000948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A</w:t>
      </w:r>
    </w:p>
    <w:p w:rsidR="00094895" w:rsidRPr="00094895" w:rsidRDefault="00094895" w:rsidP="000948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Untuk penderita miopi, rumus kuat lensa kacamata adalah:</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 = -\frac{1}{\text{PR(meter)}} = -\frac{1}{2} = -0,5 \, \text{Dioptri}$$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26</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Penyebab utama mata penderita miopi tidak dapat melihat benda jauh dengan jelas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Lensa mata terlalu tipis sehingga bayangan jatuh di belakang retina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Lensa mata terlalu cembung atau bola mata terlalu lonjong sehingga bayangan jatuh di depan retina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Titik dekat mata bergeser menjadi sangat jauh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Kornea mengalami kelainan kelengkungan silindris</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Daya akomodasi mata hilang total</w:t>
      </w:r>
    </w:p>
    <w:p w:rsidR="00094895" w:rsidRPr="00094895" w:rsidRDefault="00094895" w:rsidP="0009489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Pada penderita miopi (rabun jauh), daya konvergen lensa mata terlalu kuat (terlalu cembung) atau bola mata terlalu panjang, akibatnya berkas cahaya dari tempat jauh mengumpul dan membentuk bayangan di depan retina, sehingga terlihat kabur.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27</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Seorang penderita hipermetropi (rabun dekat) memiliki titik dekat ($\text{PP}$) sebesar $50 \, \text{cm}$. Jika ia ingin membaca buku pada jarak baca normal ($25 \, \text{cm}$), kuat lensa kacamata yang harus digunakannya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$+1 \, \text{Dioptri}$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$-1 \, \text{Dioptri}$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$+2 \, \text{Dioptri}$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$-2 \, \text{Dioptri}$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$+4 \, \text{Dioptri}$</w:t>
      </w:r>
    </w:p>
    <w:p w:rsidR="00094895" w:rsidRPr="00094895" w:rsidRDefault="00094895" w:rsidP="000948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Gunakan rumus kacamata hipermetropi (satuan cm):</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 = \frac{100}{s_n} - \frac{100}{\text{PP}} = \frac{100}{25} - \frac{100}{50} = 4 - 2 = +2 \, \text{Dioptri}$$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28</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Kacamata yang digunakan untuk membantu penderita rabun dekat (hipermetropi) harus berjenis lensa...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Cekung (Negatif)</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Cembung (Positif)</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Silindris</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Plano (Datar)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Bitorik</w:t>
      </w:r>
    </w:p>
    <w:p w:rsidR="00094895" w:rsidRPr="00094895" w:rsidRDefault="00094895" w:rsidP="000948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Mata hipermetropi kekurangan daya bias (terlalu memipih), sehingga bayangan jatuh di belakang retina. Untuk menambah daya bias konvergen agar bayangan maju ke retina, diperlukan bantuan lensa cembung (positif).</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29</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Cacat mata tua yang disebabkan oleh berkurangnya elastisitas otot siliari akibat faktor usia, sehingga penderita kehilangan daya akomodasi secara signifikan dan tidak bisa melihat dekat maupun jauh dinamakan...</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Miopi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Hipermetropi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Presbiopi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Astigmatisme</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Katarak</w:t>
      </w:r>
    </w:p>
    <w:p w:rsidR="00094895" w:rsidRPr="00094895" w:rsidRDefault="00094895" w:rsidP="000948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Presbiopi atau mata tua adalah kondisi melemahnya otot siliari mata akibat penuaan, sehingga titik dekatnya menjauh dan titik jauhnya mendekat. Penderita biasanya dibantu dengan kacamata bifokal (berlensa ganda: cekung di atas, cembung di bawah).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30</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Penderita cacat mata astigmatisme tidak dapat melihat garis-garis vertikal dan horizontal secara bersamaan dengan ketajaman yang sama. Cacat mata ini dapat dibantu dengan kacamata berlensa...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Cembung</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Cekung</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Silindris</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Bifokal</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Kontak sferis</w:t>
      </w:r>
    </w:p>
    <w:p w:rsidR="00094895" w:rsidRPr="00094895" w:rsidRDefault="00094895" w:rsidP="0009489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Astigmatisme (mata silindris) disebabkan oleh kelengkungan kornea atau lensa mata yang tidak rata (tidak sferis sempurna). Akibatnya, cahaya dihamburkan ke titik fokus yang berbeda. Cacat ini dikoreksi menggunakan lensa silindris.</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31</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Ketika mata manusia melihat sebuah benda yang diletakkan sangat dekat dengan mata, perubahan yang terjadi pada lensa mata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Lensa mata memipih (fokus memanjang)</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Lensa mata mencembung (fokus memendek) akibat otot siliari berkontraksi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Lensa mata bergeser mundur mendekati retina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Pupil mengecil hingga menutup penuh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Indeks bias lensa berubah menjadi satu</w:t>
      </w:r>
    </w:p>
    <w:p w:rsidR="00094895" w:rsidRPr="00094895" w:rsidRDefault="00094895" w:rsidP="0009489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Untuk melihat benda dekat, mata harus berakomodasi. Otot siliari akan berkontraksi, menyebabkan lensa mata menebal atau mencembung. Hal ini memperpendek jarak fokus lensa agar bayangan benda dekat tetap jatuh tepat di retina.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32</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Kuat lensa sebuah kacamata adalah $-2,5 \, \text{Dioptri}$. Jenis cacat mata dan jarak titik jauh ($\text{PR}$) orang tersebut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Hipermetropi, $\text{PR} = 40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Miopi, $\text{PR} = 25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Miopi, $\text{PR} = 40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Hipermetropi, $\text{PR} = 25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Presbiopi, $\text{PR} = 100 \, \text{cm}$</w:t>
      </w:r>
    </w:p>
    <w:p w:rsidR="00094895" w:rsidRPr="00094895" w:rsidRDefault="00094895" w:rsidP="0009489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Tanda negatif ($-$) memastikan bahwa kacamata tersebut adalah untuk penderita miopi.</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 = -\frac{100}{\text{PR}} \implies -2,5 = -\frac{100}{\text{PR}} \implies \text{PR} = \frac{100}{2,5} = 40 \, \text{cm}$$</w:t>
      </w:r>
    </w:p>
    <w:p w:rsidR="00094895" w:rsidRPr="00094895" w:rsidRDefault="00094895" w:rsidP="00094895">
      <w:pPr>
        <w:spacing w:before="100" w:beforeAutospacing="1" w:after="100" w:afterAutospacing="1" w:line="240" w:lineRule="auto"/>
        <w:outlineLvl w:val="2"/>
        <w:rPr>
          <w:rFonts w:ascii="Times New Roman" w:eastAsia="Times New Roman" w:hAnsi="Times New Roman" w:cs="Times New Roman"/>
          <w:b/>
          <w:bCs/>
          <w:sz w:val="27"/>
          <w:szCs w:val="27"/>
        </w:rPr>
      </w:pPr>
      <w:r w:rsidRPr="00094895">
        <w:rPr>
          <w:rFonts w:ascii="Times New Roman" w:eastAsia="Times New Roman" w:hAnsi="Times New Roman" w:cs="Times New Roman"/>
          <w:b/>
          <w:bCs/>
          <w:sz w:val="27"/>
          <w:szCs w:val="27"/>
        </w:rPr>
        <w:t>PART 4: MIKROSKOP (Soal 33 - 42)</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33</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Karakteristik hubungan antara jarak fokus lensa objektif ($f_{\text{ob}}$) dan jarak fokus lensa okuler ($f_{\text{ok}}$) pada sebuah mikroskop yang benar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$f_{\text{ob}} &gt; f_{\text{ok}}$</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$f_{\text{ob}} = f_{\text{ok}}$</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$f_{\text{ob}} &lt; f_{\text{ok}}$</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$f_{\text{ob}} \cdot f_{\text{ok}} = 1$</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Nilai $f_{\text{ob}}$ selalu negatif</w:t>
      </w:r>
    </w:p>
    <w:p w:rsidR="00094895" w:rsidRPr="00094895" w:rsidRDefault="00094895" w:rsidP="000948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Desain optik mikroskop mengharuskan lensa objektif memiliki jarak fokus yang sangat pendek ($f_{\text{ob}}$ kecil) agar objek mikro yang diletakkan tepat di luar fokus objektif mengalami perbesaran lateral yang maksimal. Jarak fokus okuler umumnya dibuat lebih besar daripada objektif ($f_{\text{ob}} &lt; f_{\text{ok}}$).</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34</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Letak benda (preparat) yang diamati menggunakan mikroskop harus diposisikan di depan lensa objektif pada daerah...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Tepat di titik fokus ($s_{\text{ob}} = f_{\text{ob}}$)</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Di antara lensa dan titik fokus ($s_{\text{ob}} &lt; f_{\text{ob}}$)</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Di antara $f_{\text{ob}}$ dan $2f_{\text{ob}}$ (Ruang II objektif)</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Di luar $2f_{\text{ob}}$ (Ruang III objektif)</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Di tempat tak terhingga</w:t>
      </w:r>
    </w:p>
    <w:p w:rsidR="00094895" w:rsidRPr="00094895" w:rsidRDefault="00094895" w:rsidP="0009489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Agar lensa objektif menghasilkan bayangan yang bersifat nyata, terbalik, dan diperbesar (yang nantinya akan bertindak sebagai benda bagi lensa okuler), maka objek nyata harus diletakkan di Ruang II lensa objektif, yaitu di antara $f_{\text{ob}}$ dan $2f_{\text{ob}}$.</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35</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 xml:space="preserve">Sifat bayangan antara yang dibentuk oleh </w:t>
      </w:r>
      <w:r w:rsidRPr="00094895">
        <w:rPr>
          <w:rFonts w:ascii="Times New Roman" w:eastAsia="Times New Roman" w:hAnsi="Times New Roman" w:cs="Times New Roman"/>
          <w:b/>
          <w:bCs/>
          <w:sz w:val="24"/>
          <w:szCs w:val="24"/>
        </w:rPr>
        <w:t>lensa objektif</w:t>
      </w:r>
      <w:r w:rsidRPr="00094895">
        <w:rPr>
          <w:rFonts w:ascii="Times New Roman" w:eastAsia="Times New Roman" w:hAnsi="Times New Roman" w:cs="Times New Roman"/>
          <w:sz w:val="24"/>
          <w:szCs w:val="24"/>
        </w:rPr>
        <w:t xml:space="preserve"> mikroskop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Maya, tegak, diperbesar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Nyata, terbalik, diperbesar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Nyata, terbalik, diperkecil</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Maya, terbalik, diperbesar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Maya, tegak, diperkecil</w:t>
      </w:r>
    </w:p>
    <w:p w:rsidR="00094895" w:rsidRPr="00094895" w:rsidRDefault="00094895" w:rsidP="0009489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 xml:space="preserve">Lensa objektif berfungsi menangkap cahaya dari benda nyata di Ruang II dan memproyeksikannya menjadi bayangan perantara yang bersifat </w:t>
      </w:r>
      <w:r w:rsidRPr="00094895">
        <w:rPr>
          <w:rFonts w:ascii="Times New Roman" w:eastAsia="Times New Roman" w:hAnsi="Times New Roman" w:cs="Times New Roman"/>
          <w:b/>
          <w:bCs/>
          <w:sz w:val="24"/>
          <w:szCs w:val="24"/>
        </w:rPr>
        <w:t>nyata, terbalik, dan diperbesar</w:t>
      </w:r>
      <w:r w:rsidRPr="00094895">
        <w:rPr>
          <w:rFonts w:ascii="Times New Roman" w:eastAsia="Times New Roman" w:hAnsi="Times New Roman" w:cs="Times New Roman"/>
          <w:sz w:val="24"/>
          <w:szCs w:val="24"/>
        </w:rPr>
        <w:t xml:space="preserve"> ke dalam tabung mikroskop (tepat di depan lensa okuler).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36</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Sifat bayangan akhir dari mikroskop yang dilihat langsung oleh mata pengamat melalui lensa okuler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Nyata, tegak, diperbesar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Nyata, terbalik, diperkecil</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Maya, terbalik, diperbesar terhadap benda asli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Maya, tegak, diperbesar terhadap benda asli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Nyata, terbalik, diperbesar</w:t>
      </w:r>
    </w:p>
    <w:p w:rsidR="00094895" w:rsidRPr="00094895" w:rsidRDefault="00094895" w:rsidP="0009489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 xml:space="preserve">Lensa okuler bertindak seperti lup (kaca pembesar). Lensa ini menerima bayangan nyata-terbalik dari lensa objektif, lalu memperbesarnya lagi tanpa membalikkan arahnya kembali. Hasil akhirnya adalah bayangan yang bersifat </w:t>
      </w:r>
      <w:r w:rsidRPr="00094895">
        <w:rPr>
          <w:rFonts w:ascii="Times New Roman" w:eastAsia="Times New Roman" w:hAnsi="Times New Roman" w:cs="Times New Roman"/>
          <w:b/>
          <w:bCs/>
          <w:sz w:val="24"/>
          <w:szCs w:val="24"/>
        </w:rPr>
        <w:t>maya, terbalik, dan diperbesar</w:t>
      </w:r>
      <w:r w:rsidRPr="00094895">
        <w:rPr>
          <w:rFonts w:ascii="Times New Roman" w:eastAsia="Times New Roman" w:hAnsi="Times New Roman" w:cs="Times New Roman"/>
          <w:sz w:val="24"/>
          <w:szCs w:val="24"/>
        </w:rPr>
        <w:t xml:space="preserve"> dibandingkan dengan objek asli semula.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37</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Sebuah mikroskop memiliki jarak fokus objektif $1 \, \text{cm}$ dan fokus okuler $5 \, \text{cm}$. Sebuah benda diletakkan pada jarak $1,2 \, \text{cm}$ di depan lensa objektif. Jarak bayangan yang dibentuk oleh lensa objektif ($s_{\text{ob}}'$)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$3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$4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$5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$6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$12 \, \text{cm}$</w:t>
      </w:r>
    </w:p>
    <w:p w:rsidR="00094895" w:rsidRPr="00094895" w:rsidRDefault="00094895" w:rsidP="0009489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D</w:t>
      </w:r>
    </w:p>
    <w:p w:rsidR="00094895" w:rsidRPr="00094895" w:rsidRDefault="00094895" w:rsidP="0009489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$$\frac{1}{f_{\text{ob}}} = \frac{1}{s_{\text{ob}}} + \frac{1}{s_{\text{ob}}'} \implies \frac{1}{1} = \frac{1}{1,2} + \frac{1}{s_{\text{ob}}'}$$</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$$\frac{1}{s_{\text{ob}}'} = 1 - \frac{1}{1,2} = 1 - \frac{5}{6} = \frac{1}{6} \implies s_{\text{ob}}' = 6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38</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Berdasarkan data Soal 37, nilai perbesaran linear dari lensa objektif ($M_{\text{ob}}$) mikroskop tersebut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2 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4 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5 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6 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10 kali</w:t>
      </w:r>
    </w:p>
    <w:p w:rsidR="00094895" w:rsidRPr="00094895" w:rsidRDefault="00094895" w:rsidP="0009489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$$M_{\text{ob}} = \left| \frac{s_{\text{ob}}'}{s_{\text{ob}}} \right| = \left| \frac{6}{1,2} \right| = 5 \, \text{kali}$$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39</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 xml:space="preserve">Pengamatan menggunakan mikroskop dengan </w:t>
      </w:r>
      <w:r w:rsidRPr="00094895">
        <w:rPr>
          <w:rFonts w:ascii="Times New Roman" w:eastAsia="Times New Roman" w:hAnsi="Times New Roman" w:cs="Times New Roman"/>
          <w:b/>
          <w:bCs/>
          <w:sz w:val="24"/>
          <w:szCs w:val="24"/>
        </w:rPr>
        <w:t>mata tanpa akomodasi</w:t>
      </w:r>
      <w:r w:rsidRPr="00094895">
        <w:rPr>
          <w:rFonts w:ascii="Times New Roman" w:eastAsia="Times New Roman" w:hAnsi="Times New Roman" w:cs="Times New Roman"/>
          <w:sz w:val="24"/>
          <w:szCs w:val="24"/>
        </w:rPr>
        <w:t xml:space="preserve"> memiliki keuntungan fisis berupa...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Nilai perbesaran mencapai titik maksimum tertinggi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Otot siliari mata rileks sehingga mata tidak cepat lelah saat pengamatan lama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Lapangan pandang objek menjadi berubah warna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Bayangan akhir bersifat nyata dan bisa ditangkap layar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Tidak memerlukan lensa okuler</w:t>
      </w:r>
    </w:p>
    <w:p w:rsidR="00094895" w:rsidRPr="00094895" w:rsidRDefault="00094895" w:rsidP="0009489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Saat mata melihat tanpa akomodasi, berkas cahaya yang keluar dari lensa okuler berupa sinar-sinar sejajar (fokus okuler berimpit dengan bayangan objektif). Kondisi ini membuat otot siliari mata beristirahat penuh (rileks), sangat cocok untuk pengamatan berdurasi lama agar mata tidak tegang.</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40</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Sebuah mikroskop digunakan oleh pengamat bermata normal ($s_n = 25 \, \text{cm}$) dengan mata tanpa akomodasi. Jika jarak fokus lensa okuler adalah $5 \, \text{cm}$, maka perbesaran sudut lensa okuler ($M_{\text{ok}}$)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4 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5 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6 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20 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25 kali</w:t>
      </w:r>
    </w:p>
    <w:p w:rsidR="00094895" w:rsidRPr="00094895" w:rsidRDefault="00094895" w:rsidP="0009489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Rumus perbesaran okuler untuk mata tanpa akomodasi:</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$$M_{\text{ok}} = \frac{s_n}{f_{\text{ok}}} = \frac{25}{5} = 5 \, \text{kali}$$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41</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 xml:space="preserve">Jika pengamat pada Soal 40 mengubah cara pengamatannya menjadi </w:t>
      </w:r>
      <w:r w:rsidRPr="00094895">
        <w:rPr>
          <w:rFonts w:ascii="Times New Roman" w:eastAsia="Times New Roman" w:hAnsi="Times New Roman" w:cs="Times New Roman"/>
          <w:b/>
          <w:bCs/>
          <w:sz w:val="24"/>
          <w:szCs w:val="24"/>
        </w:rPr>
        <w:t>mata berakomodasi maksimum</w:t>
      </w:r>
      <w:r w:rsidRPr="00094895">
        <w:rPr>
          <w:rFonts w:ascii="Times New Roman" w:eastAsia="Times New Roman" w:hAnsi="Times New Roman" w:cs="Times New Roman"/>
          <w:sz w:val="24"/>
          <w:szCs w:val="24"/>
        </w:rPr>
        <w:t>, perbesaran lensa okuler ($M_{\text{ok}}$) berubah menjadi...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4 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5 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6 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7 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10 kali</w:t>
      </w:r>
    </w:p>
    <w:p w:rsidR="00094895" w:rsidRPr="00094895" w:rsidRDefault="00094895" w:rsidP="0009489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Rumus perbesaran okuler untuk mata berakomodasi maksimum:</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$$M_{\text{ok}} = \frac{s_n}{f_{\text{ok}}} + 1 = \frac{25}{5} + 1 = 5 + 1 = 6 \, \text{kali}$$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42</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Sebuah mikroskop menghasilkan bayangan objektif pada jarak $10 \, \text{cm}$ di belakang lensa objektif. Jika pengamatan dilakukan tanpa akomodasi menggunakan lensa okuler dengan fokus $2 \, \text{cm}$, panjang mikroskop (jarak antar-lensa $d$) tersebut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$8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$10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$12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$15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$20 \, \text{cm}$</w:t>
      </w:r>
    </w:p>
    <w:p w:rsidR="00094895" w:rsidRPr="00094895" w:rsidRDefault="00094895" w:rsidP="0009489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Pada pengamatan tanpa akomodasi, jarak benda bagi lensa okuler sama dengan fokus okuler ($s_{\text{ok}} = f_{\text{ok}}$).</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 s_{\text{ob}}' + f_{\text{ok}} = 10 + 2 = 12 \, \text{cm}$$</w:t>
      </w:r>
    </w:p>
    <w:p w:rsidR="00094895" w:rsidRPr="00094895" w:rsidRDefault="00094895" w:rsidP="00094895">
      <w:pPr>
        <w:spacing w:before="100" w:beforeAutospacing="1" w:after="100" w:afterAutospacing="1" w:line="240" w:lineRule="auto"/>
        <w:outlineLvl w:val="2"/>
        <w:rPr>
          <w:rFonts w:ascii="Times New Roman" w:eastAsia="Times New Roman" w:hAnsi="Times New Roman" w:cs="Times New Roman"/>
          <w:b/>
          <w:bCs/>
          <w:sz w:val="27"/>
          <w:szCs w:val="27"/>
        </w:rPr>
      </w:pPr>
      <w:r w:rsidRPr="00094895">
        <w:rPr>
          <w:rFonts w:ascii="Times New Roman" w:eastAsia="Times New Roman" w:hAnsi="Times New Roman" w:cs="Times New Roman"/>
          <w:b/>
          <w:bCs/>
          <w:sz w:val="27"/>
          <w:szCs w:val="27"/>
        </w:rPr>
        <w:t>PART 5: TELESKOP / TEROPONG (Soal 43 - 50)</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43</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Perbedaan mendasar aturan rancangan fokus lensa antara teropong bintang (teleskop) dengan mikroskop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Teropong bintang menggunakan lensa cekung sebagai objektif</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Pada teropong bintang, jarak fokus lensa objektif jauh lebih besar daripada fokus okuler ($f_{\text{ob}} &gt; f_{\text{ok}}$)</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Teropong bintang tidak bisa digunakan tanpa akomodasi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Jarak fokus okuler teleskop bernilai negatif</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Mikroskop memiliki panjang tabung yang selalu lebih besar dibanding teleskop</w:t>
      </w:r>
    </w:p>
    <w:p w:rsidR="00094895" w:rsidRPr="00094895" w:rsidRDefault="00094895" w:rsidP="0009489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Teleskop dirancang untuk mengamati benda yang sangat jauh (jarak tak hingga). Agar diperoleh perbesaran anguler ($M = \frac{f_{\text{ob}}}{f_{\text{ok}}}$) yang besar untuk objek kosmik, lensa objektif dibuat dengan jarak fokus yang sangat panjang ($f_{\text{ob}}$ besar) sedangkan okuler pendek ($f_{\text{ob}} &gt; f_{\text{ok}}$).</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44</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Sebuah teropong bintang memiliki lensa objektif dengan fokus $150 \, \text{cm}$ dan lensa okuler dengan fokus $5 \, \text{cm}$. Perbesaran anguler teropong tersebut untuk mata tanpa akomodasi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10 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15 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30 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75 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150 kali</w:t>
      </w:r>
    </w:p>
    <w:p w:rsidR="00094895" w:rsidRPr="00094895" w:rsidRDefault="00094895" w:rsidP="0009489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$$M = \frac{f_{\text{ob}}}{f_{\text{ok}}} = \frac{150}{5} = 30 \, \text{kali}$$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45</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Panjang fisik tabung teropong bintang ($d$) pada kondisi pengamatan tanpa akomodasi sesuai dengan data Soal 44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$145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$150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$155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$160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$200 \, \text{cm}$</w:t>
      </w:r>
    </w:p>
    <w:p w:rsidR="00094895" w:rsidRPr="00094895" w:rsidRDefault="00094895" w:rsidP="0009489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Panjang teropong tanpa akomodasi dihitung dengan rumus:</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 f_{\text{ob}} + f_{\text{ok}} = 150 + 5 = 155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46</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Berkas cahaya sejajar dari bintang-bintang di langit melewati lensa objektif sebuah teropong bintang. Bayangan nyata yang dibentuk oleh lensa objektif akan jatuh tepat di posisi...</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Pusat kelengkungan lensa objektif ($2f_{\text{ob}}$)</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Di antara lensa okuler dan mata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Titik fokus lensa objektif ($f_{\text{ob}}$)</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Jarak baca normal ($25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Titik pusat kornea mata</w:t>
      </w:r>
    </w:p>
    <w:p w:rsidR="00094895" w:rsidRPr="00094895" w:rsidRDefault="00094895" w:rsidP="0009489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Karena objek yang diamati berada di jarak tak terhingga ($s = \infty$), sesuai persamaan lensa, bayangan nyata dari lensa objektif dipastikan akan selalu terbentuk tepat di titik fokus belakang lensa objektif tersebut ($s_{\text{ob}}' = f_{\text{ob}}$).</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47</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Teropong bumi digunakan untuk melihat objek jauh di permukaan bumi. Berbeda dengan teropong bintang, teropong bumi menghasilkan bayangan akhir yang tegak. Hal ini dimungkinkan karena teropong bumi dilengkapi dengan...</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Lensa cekung tunggal di depan objektif</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Lensa pembalik yang diletakkan di antara lensa objektif dan okuler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Prisma refleksi sudut Brewster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Cermin cembung internal</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Filter polarisasi absorbsi</w:t>
      </w:r>
    </w:p>
    <w:p w:rsidR="00094895" w:rsidRPr="00094895" w:rsidRDefault="00094895" w:rsidP="0009489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B</w:t>
      </w:r>
    </w:p>
    <w:p w:rsidR="00094895" w:rsidRPr="00094895" w:rsidRDefault="00094895" w:rsidP="0009489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 xml:space="preserve">Teropong bumi menambahkan sebuah lensa cembung tambahan yang berfungsi sebagai </w:t>
      </w:r>
      <w:r w:rsidRPr="00094895">
        <w:rPr>
          <w:rFonts w:ascii="Times New Roman" w:eastAsia="Times New Roman" w:hAnsi="Times New Roman" w:cs="Times New Roman"/>
          <w:b/>
          <w:bCs/>
          <w:sz w:val="24"/>
          <w:szCs w:val="24"/>
        </w:rPr>
        <w:t>lensa pembalik</w:t>
      </w:r>
      <w:r w:rsidRPr="00094895">
        <w:rPr>
          <w:rFonts w:ascii="Times New Roman" w:eastAsia="Times New Roman" w:hAnsi="Times New Roman" w:cs="Times New Roman"/>
          <w:sz w:val="24"/>
          <w:szCs w:val="24"/>
        </w:rPr>
        <w:t>. Lensa ini diletakkan di antara lensa objektif dan okuler dengan tujuan membalikkan bayangan terbalik dari objektif agar menjadi tegak kembali tanpa mengubah ukuran perbesarannya ($M$).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48</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Sebuah teropong bumi memiliki $f_{\text{ob}} = 80 \, \text{cm}$, fokus lensa pembalik $f_p = 5 \, \text{cm}$, dan $f_{\text{ok}} = 10 \, \text{cm}$. Panjang teropong bumi tersebut pada pengamatan tanpa akomodasi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$90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$95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$100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$110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$120 \, \text{cm}$</w:t>
      </w:r>
    </w:p>
    <w:p w:rsidR="00094895" w:rsidRPr="00094895" w:rsidRDefault="00094895" w:rsidP="0009489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D</w:t>
      </w:r>
    </w:p>
    <w:p w:rsidR="00094895" w:rsidRPr="00094895" w:rsidRDefault="00094895" w:rsidP="0009489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Rumus panjang teropong bumi tanpa akomodasi melibatkan empat kali jarak fokus lensa pembalik:</w:t>
      </w:r>
    </w:p>
    <w:p w:rsidR="00094895" w:rsidRPr="00094895" w:rsidRDefault="00094895" w:rsidP="00094895">
      <w:pPr>
        <w:spacing w:beforeAutospacing="1" w:after="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 f_{\text{ob}} + 4f_p + f_{\text{ok}} = 80 + 4(5) + 10 = 80 + 20 + 10 = 110 \, \text{cm}$$</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49</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Teropong panggung (teropong Galileo) dirancang agar memiliki ukuran fisik yang lebih pendek dan menghasilkan bayangan tegak tanpa membutuhkan lensa pembalik terpisah. Komponen optik unik pada teropong ini adalah...</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Menggunakan lensa cekung (negatif) sebagai lensa okuler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Menggunakan kisi difraksi sebagai lensa objektif</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Memanfaatkan cermin cekung raksasa</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Lensa okuler diganti dengan polaroid vertikal</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Tabung diisi oleh media cairan optik aktif</w:t>
      </w:r>
    </w:p>
    <w:p w:rsidR="00094895" w:rsidRPr="00094895" w:rsidRDefault="00094895" w:rsidP="0009489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A</w:t>
      </w:r>
    </w:p>
    <w:p w:rsidR="00094895" w:rsidRPr="00094895" w:rsidRDefault="00094895" w:rsidP="0009489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 xml:space="preserve">Teropong panggung menggunakan lensa cembung sebagai objektif dan </w:t>
      </w:r>
      <w:r w:rsidRPr="00094895">
        <w:rPr>
          <w:rFonts w:ascii="Times New Roman" w:eastAsia="Times New Roman" w:hAnsi="Times New Roman" w:cs="Times New Roman"/>
          <w:b/>
          <w:bCs/>
          <w:sz w:val="24"/>
          <w:szCs w:val="24"/>
        </w:rPr>
        <w:t>lensa cekung</w:t>
      </w:r>
      <w:r w:rsidRPr="00094895">
        <w:rPr>
          <w:rFonts w:ascii="Times New Roman" w:eastAsia="Times New Roman" w:hAnsi="Times New Roman" w:cs="Times New Roman"/>
          <w:sz w:val="24"/>
          <w:szCs w:val="24"/>
        </w:rPr>
        <w:t xml:space="preserve"> sebagai okuler. Sifat lensa cekung yang langsung membentuk bayangan maya-tegak dari berkas konvergen membuat panjang teropong menjadi ringkas ($d = f_{\text{ob}} - |f_{\text{ok}}|$) dan bayangan akhir otomatis tegak.</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Soal 50</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Sebuah teropong bintang memiliki efisiensi pengumpulan cahaya yang ditentukan oleh diameter lensa objektifnya. Jika diameter lensa objektif sebuah teleskop diperbesar menjadi 2 kali lipat, maka kemampuan mengumpulkan cahaya dari bintang redup akan meningkat sebesar...</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A. 2 kali lipat</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B. $\sqrt{2}$ kali lipat</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C. 4 kali lipat</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 8 kali lipat</w:t>
      </w:r>
    </w:p>
    <w:p w:rsidR="00094895" w:rsidRPr="00094895" w:rsidRDefault="00094895" w:rsidP="00094895">
      <w:p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E. 16 kali lipat</w:t>
      </w:r>
    </w:p>
    <w:p w:rsidR="00094895" w:rsidRPr="00094895" w:rsidRDefault="00094895" w:rsidP="0009489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Kunci Jawaban: C</w:t>
      </w:r>
    </w:p>
    <w:p w:rsidR="00094895" w:rsidRPr="00094895" w:rsidRDefault="00094895" w:rsidP="0009489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94895">
        <w:rPr>
          <w:rFonts w:ascii="Times New Roman" w:eastAsia="Times New Roman" w:hAnsi="Times New Roman" w:cs="Times New Roman"/>
          <w:b/>
          <w:bCs/>
          <w:sz w:val="24"/>
          <w:szCs w:val="24"/>
        </w:rPr>
        <w:t>Pembahasan:</w:t>
      </w:r>
    </w:p>
    <w:p w:rsidR="00094895" w:rsidRPr="00094895" w:rsidRDefault="00094895" w:rsidP="00094895">
      <w:pPr>
        <w:spacing w:before="100" w:beforeAutospacing="1" w:after="100" w:afterAutospacing="1" w:line="240" w:lineRule="auto"/>
        <w:ind w:left="720"/>
        <w:rPr>
          <w:rFonts w:ascii="Times New Roman" w:eastAsia="Times New Roman" w:hAnsi="Times New Roman" w:cs="Times New Roman"/>
          <w:sz w:val="24"/>
          <w:szCs w:val="24"/>
        </w:rPr>
      </w:pPr>
      <w:r w:rsidRPr="00094895">
        <w:rPr>
          <w:rFonts w:ascii="Times New Roman" w:eastAsia="Times New Roman" w:hAnsi="Times New Roman" w:cs="Times New Roman"/>
          <w:sz w:val="24"/>
          <w:szCs w:val="24"/>
        </w:rPr>
        <w:t>Daya kumpul cahaya sebuah teleskop berbanding lurus dengan luas penampang lensa objektifnya ($A = \frac{1}{4}\pi D^2$). Karena luas permukaan berbanding lurus dengan kuadrat diameter ($D^2$), memperbesar diameter lensa objektif menjadi 2 kali lipat akan meningkatkan luas penampang (daya tangkap cahaya) sebesar $2^2 = 4$ kali lipat semula.</w:t>
      </w:r>
    </w:p>
    <w:p w:rsidR="005569C4" w:rsidRDefault="005569C4">
      <w:bookmarkStart w:id="0" w:name="_GoBack"/>
      <w:bookmarkEnd w:id="0"/>
    </w:p>
    <w:sectPr w:rsidR="00556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F3205"/>
    <w:multiLevelType w:val="multilevel"/>
    <w:tmpl w:val="6BDE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A00A88"/>
    <w:multiLevelType w:val="multilevel"/>
    <w:tmpl w:val="4EE8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910F76"/>
    <w:multiLevelType w:val="multilevel"/>
    <w:tmpl w:val="BA7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0108B8"/>
    <w:multiLevelType w:val="multilevel"/>
    <w:tmpl w:val="68D0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934B3E"/>
    <w:multiLevelType w:val="multilevel"/>
    <w:tmpl w:val="AE1C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7A0303"/>
    <w:multiLevelType w:val="multilevel"/>
    <w:tmpl w:val="4E8C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B65335"/>
    <w:multiLevelType w:val="multilevel"/>
    <w:tmpl w:val="A7EA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172CF6"/>
    <w:multiLevelType w:val="multilevel"/>
    <w:tmpl w:val="1ABC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206504"/>
    <w:multiLevelType w:val="multilevel"/>
    <w:tmpl w:val="4E82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7E6882"/>
    <w:multiLevelType w:val="multilevel"/>
    <w:tmpl w:val="0B5A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914222"/>
    <w:multiLevelType w:val="multilevel"/>
    <w:tmpl w:val="9F26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7A2E50"/>
    <w:multiLevelType w:val="multilevel"/>
    <w:tmpl w:val="BCE2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896EBB"/>
    <w:multiLevelType w:val="multilevel"/>
    <w:tmpl w:val="7BE6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B21E81"/>
    <w:multiLevelType w:val="multilevel"/>
    <w:tmpl w:val="D0E8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8C3C57"/>
    <w:multiLevelType w:val="multilevel"/>
    <w:tmpl w:val="1458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B23940"/>
    <w:multiLevelType w:val="multilevel"/>
    <w:tmpl w:val="088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816CBF"/>
    <w:multiLevelType w:val="multilevel"/>
    <w:tmpl w:val="43C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DC7E68"/>
    <w:multiLevelType w:val="multilevel"/>
    <w:tmpl w:val="4252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6F7128F"/>
    <w:multiLevelType w:val="multilevel"/>
    <w:tmpl w:val="7890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8BB41E7"/>
    <w:multiLevelType w:val="multilevel"/>
    <w:tmpl w:val="0E3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8F21491"/>
    <w:multiLevelType w:val="multilevel"/>
    <w:tmpl w:val="5340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92478B5"/>
    <w:multiLevelType w:val="multilevel"/>
    <w:tmpl w:val="352A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BBB57A4"/>
    <w:multiLevelType w:val="multilevel"/>
    <w:tmpl w:val="142E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E2C1D24"/>
    <w:multiLevelType w:val="multilevel"/>
    <w:tmpl w:val="2F9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F7E22DD"/>
    <w:multiLevelType w:val="multilevel"/>
    <w:tmpl w:val="852C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20A6CFC"/>
    <w:multiLevelType w:val="multilevel"/>
    <w:tmpl w:val="7924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DB5775C"/>
    <w:multiLevelType w:val="multilevel"/>
    <w:tmpl w:val="9B0E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F026EC2"/>
    <w:multiLevelType w:val="multilevel"/>
    <w:tmpl w:val="9D4C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F5A1F1E"/>
    <w:multiLevelType w:val="multilevel"/>
    <w:tmpl w:val="D908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24A46DD"/>
    <w:multiLevelType w:val="multilevel"/>
    <w:tmpl w:val="9064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2AA2942"/>
    <w:multiLevelType w:val="multilevel"/>
    <w:tmpl w:val="FA46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7D57831"/>
    <w:multiLevelType w:val="multilevel"/>
    <w:tmpl w:val="8066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86467C3"/>
    <w:multiLevelType w:val="multilevel"/>
    <w:tmpl w:val="BD10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8F94E75"/>
    <w:multiLevelType w:val="multilevel"/>
    <w:tmpl w:val="4D94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BB241D6"/>
    <w:multiLevelType w:val="multilevel"/>
    <w:tmpl w:val="FD8A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30D5FAA"/>
    <w:multiLevelType w:val="multilevel"/>
    <w:tmpl w:val="7CBE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F8B1F3E"/>
    <w:multiLevelType w:val="multilevel"/>
    <w:tmpl w:val="6820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1095220"/>
    <w:multiLevelType w:val="multilevel"/>
    <w:tmpl w:val="9686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1D034D5"/>
    <w:multiLevelType w:val="multilevel"/>
    <w:tmpl w:val="FD18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35F0E93"/>
    <w:multiLevelType w:val="multilevel"/>
    <w:tmpl w:val="B2AC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3F9090C"/>
    <w:multiLevelType w:val="multilevel"/>
    <w:tmpl w:val="67A6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40B5351"/>
    <w:multiLevelType w:val="multilevel"/>
    <w:tmpl w:val="217C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40B549B"/>
    <w:multiLevelType w:val="multilevel"/>
    <w:tmpl w:val="E6C6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4486640"/>
    <w:multiLevelType w:val="multilevel"/>
    <w:tmpl w:val="F10E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D4F4BCE"/>
    <w:multiLevelType w:val="multilevel"/>
    <w:tmpl w:val="D0F2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14B0D86"/>
    <w:multiLevelType w:val="multilevel"/>
    <w:tmpl w:val="1480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2C94D39"/>
    <w:multiLevelType w:val="multilevel"/>
    <w:tmpl w:val="A3B0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4960071"/>
    <w:multiLevelType w:val="multilevel"/>
    <w:tmpl w:val="56EC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9B555F2"/>
    <w:multiLevelType w:val="multilevel"/>
    <w:tmpl w:val="E45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B90113A"/>
    <w:multiLevelType w:val="multilevel"/>
    <w:tmpl w:val="066A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25"/>
  </w:num>
  <w:num w:numId="3">
    <w:abstractNumId w:val="20"/>
  </w:num>
  <w:num w:numId="4">
    <w:abstractNumId w:val="47"/>
  </w:num>
  <w:num w:numId="5">
    <w:abstractNumId w:val="26"/>
  </w:num>
  <w:num w:numId="6">
    <w:abstractNumId w:val="48"/>
  </w:num>
  <w:num w:numId="7">
    <w:abstractNumId w:val="30"/>
  </w:num>
  <w:num w:numId="8">
    <w:abstractNumId w:val="3"/>
  </w:num>
  <w:num w:numId="9">
    <w:abstractNumId w:val="39"/>
  </w:num>
  <w:num w:numId="10">
    <w:abstractNumId w:val="22"/>
  </w:num>
  <w:num w:numId="11">
    <w:abstractNumId w:val="36"/>
  </w:num>
  <w:num w:numId="12">
    <w:abstractNumId w:val="28"/>
  </w:num>
  <w:num w:numId="13">
    <w:abstractNumId w:val="29"/>
  </w:num>
  <w:num w:numId="14">
    <w:abstractNumId w:val="43"/>
  </w:num>
  <w:num w:numId="15">
    <w:abstractNumId w:val="49"/>
  </w:num>
  <w:num w:numId="16">
    <w:abstractNumId w:val="4"/>
  </w:num>
  <w:num w:numId="17">
    <w:abstractNumId w:val="40"/>
  </w:num>
  <w:num w:numId="18">
    <w:abstractNumId w:val="9"/>
  </w:num>
  <w:num w:numId="19">
    <w:abstractNumId w:val="11"/>
  </w:num>
  <w:num w:numId="20">
    <w:abstractNumId w:val="42"/>
  </w:num>
  <w:num w:numId="21">
    <w:abstractNumId w:val="45"/>
  </w:num>
  <w:num w:numId="22">
    <w:abstractNumId w:val="13"/>
  </w:num>
  <w:num w:numId="23">
    <w:abstractNumId w:val="33"/>
  </w:num>
  <w:num w:numId="24">
    <w:abstractNumId w:val="38"/>
  </w:num>
  <w:num w:numId="25">
    <w:abstractNumId w:val="17"/>
  </w:num>
  <w:num w:numId="26">
    <w:abstractNumId w:val="23"/>
  </w:num>
  <w:num w:numId="27">
    <w:abstractNumId w:val="16"/>
  </w:num>
  <w:num w:numId="28">
    <w:abstractNumId w:val="27"/>
  </w:num>
  <w:num w:numId="29">
    <w:abstractNumId w:val="2"/>
  </w:num>
  <w:num w:numId="30">
    <w:abstractNumId w:val="31"/>
  </w:num>
  <w:num w:numId="31">
    <w:abstractNumId w:val="1"/>
  </w:num>
  <w:num w:numId="32">
    <w:abstractNumId w:val="0"/>
  </w:num>
  <w:num w:numId="33">
    <w:abstractNumId w:val="10"/>
  </w:num>
  <w:num w:numId="34">
    <w:abstractNumId w:val="12"/>
  </w:num>
  <w:num w:numId="35">
    <w:abstractNumId w:val="32"/>
  </w:num>
  <w:num w:numId="36">
    <w:abstractNumId w:val="34"/>
  </w:num>
  <w:num w:numId="37">
    <w:abstractNumId w:val="19"/>
  </w:num>
  <w:num w:numId="38">
    <w:abstractNumId w:val="7"/>
  </w:num>
  <w:num w:numId="39">
    <w:abstractNumId w:val="6"/>
  </w:num>
  <w:num w:numId="40">
    <w:abstractNumId w:val="14"/>
  </w:num>
  <w:num w:numId="41">
    <w:abstractNumId w:val="21"/>
  </w:num>
  <w:num w:numId="42">
    <w:abstractNumId w:val="46"/>
  </w:num>
  <w:num w:numId="43">
    <w:abstractNumId w:val="35"/>
  </w:num>
  <w:num w:numId="44">
    <w:abstractNumId w:val="24"/>
  </w:num>
  <w:num w:numId="45">
    <w:abstractNumId w:val="8"/>
  </w:num>
  <w:num w:numId="46">
    <w:abstractNumId w:val="18"/>
  </w:num>
  <w:num w:numId="47">
    <w:abstractNumId w:val="5"/>
  </w:num>
  <w:num w:numId="48">
    <w:abstractNumId w:val="37"/>
  </w:num>
  <w:num w:numId="49">
    <w:abstractNumId w:val="15"/>
  </w:num>
  <w:num w:numId="5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895"/>
    <w:rsid w:val="00094895"/>
    <w:rsid w:val="00556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948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948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948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8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948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9489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948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09489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948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948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948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8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948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9489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948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094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2546330">
      <w:bodyDiv w:val="1"/>
      <w:marLeft w:val="0"/>
      <w:marRight w:val="0"/>
      <w:marTop w:val="0"/>
      <w:marBottom w:val="0"/>
      <w:divBdr>
        <w:top w:val="none" w:sz="0" w:space="0" w:color="auto"/>
        <w:left w:val="none" w:sz="0" w:space="0" w:color="auto"/>
        <w:bottom w:val="none" w:sz="0" w:space="0" w:color="auto"/>
        <w:right w:val="none" w:sz="0" w:space="0" w:color="auto"/>
      </w:divBdr>
      <w:divsChild>
        <w:div w:id="1538005435">
          <w:marLeft w:val="0"/>
          <w:marRight w:val="0"/>
          <w:marTop w:val="0"/>
          <w:marBottom w:val="0"/>
          <w:divBdr>
            <w:top w:val="none" w:sz="0" w:space="0" w:color="auto"/>
            <w:left w:val="none" w:sz="0" w:space="0" w:color="auto"/>
            <w:bottom w:val="none" w:sz="0" w:space="0" w:color="auto"/>
            <w:right w:val="none" w:sz="0" w:space="0" w:color="auto"/>
          </w:divBdr>
          <w:divsChild>
            <w:div w:id="250085922">
              <w:marLeft w:val="0"/>
              <w:marRight w:val="0"/>
              <w:marTop w:val="0"/>
              <w:marBottom w:val="0"/>
              <w:divBdr>
                <w:top w:val="none" w:sz="0" w:space="0" w:color="auto"/>
                <w:left w:val="none" w:sz="0" w:space="0" w:color="auto"/>
                <w:bottom w:val="none" w:sz="0" w:space="0" w:color="auto"/>
                <w:right w:val="none" w:sz="0" w:space="0" w:color="auto"/>
              </w:divBdr>
            </w:div>
          </w:divsChild>
        </w:div>
        <w:div w:id="927881592">
          <w:marLeft w:val="0"/>
          <w:marRight w:val="0"/>
          <w:marTop w:val="0"/>
          <w:marBottom w:val="0"/>
          <w:divBdr>
            <w:top w:val="none" w:sz="0" w:space="0" w:color="auto"/>
            <w:left w:val="none" w:sz="0" w:space="0" w:color="auto"/>
            <w:bottom w:val="none" w:sz="0" w:space="0" w:color="auto"/>
            <w:right w:val="none" w:sz="0" w:space="0" w:color="auto"/>
          </w:divBdr>
          <w:divsChild>
            <w:div w:id="537087627">
              <w:marLeft w:val="0"/>
              <w:marRight w:val="0"/>
              <w:marTop w:val="0"/>
              <w:marBottom w:val="0"/>
              <w:divBdr>
                <w:top w:val="none" w:sz="0" w:space="0" w:color="auto"/>
                <w:left w:val="none" w:sz="0" w:space="0" w:color="auto"/>
                <w:bottom w:val="none" w:sz="0" w:space="0" w:color="auto"/>
                <w:right w:val="none" w:sz="0" w:space="0" w:color="auto"/>
              </w:divBdr>
            </w:div>
          </w:divsChild>
        </w:div>
        <w:div w:id="1648894748">
          <w:marLeft w:val="0"/>
          <w:marRight w:val="0"/>
          <w:marTop w:val="0"/>
          <w:marBottom w:val="0"/>
          <w:divBdr>
            <w:top w:val="none" w:sz="0" w:space="0" w:color="auto"/>
            <w:left w:val="none" w:sz="0" w:space="0" w:color="auto"/>
            <w:bottom w:val="none" w:sz="0" w:space="0" w:color="auto"/>
            <w:right w:val="none" w:sz="0" w:space="0" w:color="auto"/>
          </w:divBdr>
          <w:divsChild>
            <w:div w:id="342902795">
              <w:marLeft w:val="0"/>
              <w:marRight w:val="0"/>
              <w:marTop w:val="0"/>
              <w:marBottom w:val="0"/>
              <w:divBdr>
                <w:top w:val="none" w:sz="0" w:space="0" w:color="auto"/>
                <w:left w:val="none" w:sz="0" w:space="0" w:color="auto"/>
                <w:bottom w:val="none" w:sz="0" w:space="0" w:color="auto"/>
                <w:right w:val="none" w:sz="0" w:space="0" w:color="auto"/>
              </w:divBdr>
            </w:div>
          </w:divsChild>
        </w:div>
        <w:div w:id="1652057771">
          <w:marLeft w:val="0"/>
          <w:marRight w:val="0"/>
          <w:marTop w:val="0"/>
          <w:marBottom w:val="0"/>
          <w:divBdr>
            <w:top w:val="none" w:sz="0" w:space="0" w:color="auto"/>
            <w:left w:val="none" w:sz="0" w:space="0" w:color="auto"/>
            <w:bottom w:val="none" w:sz="0" w:space="0" w:color="auto"/>
            <w:right w:val="none" w:sz="0" w:space="0" w:color="auto"/>
          </w:divBdr>
          <w:divsChild>
            <w:div w:id="1507863814">
              <w:marLeft w:val="0"/>
              <w:marRight w:val="0"/>
              <w:marTop w:val="0"/>
              <w:marBottom w:val="0"/>
              <w:divBdr>
                <w:top w:val="none" w:sz="0" w:space="0" w:color="auto"/>
                <w:left w:val="none" w:sz="0" w:space="0" w:color="auto"/>
                <w:bottom w:val="none" w:sz="0" w:space="0" w:color="auto"/>
                <w:right w:val="none" w:sz="0" w:space="0" w:color="auto"/>
              </w:divBdr>
            </w:div>
          </w:divsChild>
        </w:div>
        <w:div w:id="1788427333">
          <w:marLeft w:val="0"/>
          <w:marRight w:val="0"/>
          <w:marTop w:val="0"/>
          <w:marBottom w:val="0"/>
          <w:divBdr>
            <w:top w:val="none" w:sz="0" w:space="0" w:color="auto"/>
            <w:left w:val="none" w:sz="0" w:space="0" w:color="auto"/>
            <w:bottom w:val="none" w:sz="0" w:space="0" w:color="auto"/>
            <w:right w:val="none" w:sz="0" w:space="0" w:color="auto"/>
          </w:divBdr>
          <w:divsChild>
            <w:div w:id="2130934712">
              <w:marLeft w:val="0"/>
              <w:marRight w:val="0"/>
              <w:marTop w:val="0"/>
              <w:marBottom w:val="0"/>
              <w:divBdr>
                <w:top w:val="none" w:sz="0" w:space="0" w:color="auto"/>
                <w:left w:val="none" w:sz="0" w:space="0" w:color="auto"/>
                <w:bottom w:val="none" w:sz="0" w:space="0" w:color="auto"/>
                <w:right w:val="none" w:sz="0" w:space="0" w:color="auto"/>
              </w:divBdr>
            </w:div>
          </w:divsChild>
        </w:div>
        <w:div w:id="1234046648">
          <w:marLeft w:val="0"/>
          <w:marRight w:val="0"/>
          <w:marTop w:val="0"/>
          <w:marBottom w:val="0"/>
          <w:divBdr>
            <w:top w:val="none" w:sz="0" w:space="0" w:color="auto"/>
            <w:left w:val="none" w:sz="0" w:space="0" w:color="auto"/>
            <w:bottom w:val="none" w:sz="0" w:space="0" w:color="auto"/>
            <w:right w:val="none" w:sz="0" w:space="0" w:color="auto"/>
          </w:divBdr>
          <w:divsChild>
            <w:div w:id="1098988647">
              <w:marLeft w:val="0"/>
              <w:marRight w:val="0"/>
              <w:marTop w:val="0"/>
              <w:marBottom w:val="0"/>
              <w:divBdr>
                <w:top w:val="none" w:sz="0" w:space="0" w:color="auto"/>
                <w:left w:val="none" w:sz="0" w:space="0" w:color="auto"/>
                <w:bottom w:val="none" w:sz="0" w:space="0" w:color="auto"/>
                <w:right w:val="none" w:sz="0" w:space="0" w:color="auto"/>
              </w:divBdr>
            </w:div>
          </w:divsChild>
        </w:div>
        <w:div w:id="1237085885">
          <w:marLeft w:val="0"/>
          <w:marRight w:val="0"/>
          <w:marTop w:val="0"/>
          <w:marBottom w:val="0"/>
          <w:divBdr>
            <w:top w:val="none" w:sz="0" w:space="0" w:color="auto"/>
            <w:left w:val="none" w:sz="0" w:space="0" w:color="auto"/>
            <w:bottom w:val="none" w:sz="0" w:space="0" w:color="auto"/>
            <w:right w:val="none" w:sz="0" w:space="0" w:color="auto"/>
          </w:divBdr>
          <w:divsChild>
            <w:div w:id="425924855">
              <w:marLeft w:val="0"/>
              <w:marRight w:val="0"/>
              <w:marTop w:val="0"/>
              <w:marBottom w:val="0"/>
              <w:divBdr>
                <w:top w:val="none" w:sz="0" w:space="0" w:color="auto"/>
                <w:left w:val="none" w:sz="0" w:space="0" w:color="auto"/>
                <w:bottom w:val="none" w:sz="0" w:space="0" w:color="auto"/>
                <w:right w:val="none" w:sz="0" w:space="0" w:color="auto"/>
              </w:divBdr>
            </w:div>
          </w:divsChild>
        </w:div>
        <w:div w:id="1032654265">
          <w:marLeft w:val="0"/>
          <w:marRight w:val="0"/>
          <w:marTop w:val="0"/>
          <w:marBottom w:val="0"/>
          <w:divBdr>
            <w:top w:val="none" w:sz="0" w:space="0" w:color="auto"/>
            <w:left w:val="none" w:sz="0" w:space="0" w:color="auto"/>
            <w:bottom w:val="none" w:sz="0" w:space="0" w:color="auto"/>
            <w:right w:val="none" w:sz="0" w:space="0" w:color="auto"/>
          </w:divBdr>
          <w:divsChild>
            <w:div w:id="1965233542">
              <w:marLeft w:val="0"/>
              <w:marRight w:val="0"/>
              <w:marTop w:val="0"/>
              <w:marBottom w:val="0"/>
              <w:divBdr>
                <w:top w:val="none" w:sz="0" w:space="0" w:color="auto"/>
                <w:left w:val="none" w:sz="0" w:space="0" w:color="auto"/>
                <w:bottom w:val="none" w:sz="0" w:space="0" w:color="auto"/>
                <w:right w:val="none" w:sz="0" w:space="0" w:color="auto"/>
              </w:divBdr>
            </w:div>
          </w:divsChild>
        </w:div>
        <w:div w:id="298189701">
          <w:marLeft w:val="0"/>
          <w:marRight w:val="0"/>
          <w:marTop w:val="0"/>
          <w:marBottom w:val="0"/>
          <w:divBdr>
            <w:top w:val="none" w:sz="0" w:space="0" w:color="auto"/>
            <w:left w:val="none" w:sz="0" w:space="0" w:color="auto"/>
            <w:bottom w:val="none" w:sz="0" w:space="0" w:color="auto"/>
            <w:right w:val="none" w:sz="0" w:space="0" w:color="auto"/>
          </w:divBdr>
          <w:divsChild>
            <w:div w:id="417292095">
              <w:marLeft w:val="0"/>
              <w:marRight w:val="0"/>
              <w:marTop w:val="0"/>
              <w:marBottom w:val="0"/>
              <w:divBdr>
                <w:top w:val="none" w:sz="0" w:space="0" w:color="auto"/>
                <w:left w:val="none" w:sz="0" w:space="0" w:color="auto"/>
                <w:bottom w:val="none" w:sz="0" w:space="0" w:color="auto"/>
                <w:right w:val="none" w:sz="0" w:space="0" w:color="auto"/>
              </w:divBdr>
            </w:div>
          </w:divsChild>
        </w:div>
        <w:div w:id="207644728">
          <w:marLeft w:val="0"/>
          <w:marRight w:val="0"/>
          <w:marTop w:val="0"/>
          <w:marBottom w:val="0"/>
          <w:divBdr>
            <w:top w:val="none" w:sz="0" w:space="0" w:color="auto"/>
            <w:left w:val="none" w:sz="0" w:space="0" w:color="auto"/>
            <w:bottom w:val="none" w:sz="0" w:space="0" w:color="auto"/>
            <w:right w:val="none" w:sz="0" w:space="0" w:color="auto"/>
          </w:divBdr>
          <w:divsChild>
            <w:div w:id="830289190">
              <w:marLeft w:val="0"/>
              <w:marRight w:val="0"/>
              <w:marTop w:val="0"/>
              <w:marBottom w:val="0"/>
              <w:divBdr>
                <w:top w:val="none" w:sz="0" w:space="0" w:color="auto"/>
                <w:left w:val="none" w:sz="0" w:space="0" w:color="auto"/>
                <w:bottom w:val="none" w:sz="0" w:space="0" w:color="auto"/>
                <w:right w:val="none" w:sz="0" w:space="0" w:color="auto"/>
              </w:divBdr>
            </w:div>
          </w:divsChild>
        </w:div>
        <w:div w:id="2119324582">
          <w:marLeft w:val="0"/>
          <w:marRight w:val="0"/>
          <w:marTop w:val="0"/>
          <w:marBottom w:val="0"/>
          <w:divBdr>
            <w:top w:val="none" w:sz="0" w:space="0" w:color="auto"/>
            <w:left w:val="none" w:sz="0" w:space="0" w:color="auto"/>
            <w:bottom w:val="none" w:sz="0" w:space="0" w:color="auto"/>
            <w:right w:val="none" w:sz="0" w:space="0" w:color="auto"/>
          </w:divBdr>
          <w:divsChild>
            <w:div w:id="175777981">
              <w:marLeft w:val="0"/>
              <w:marRight w:val="0"/>
              <w:marTop w:val="0"/>
              <w:marBottom w:val="0"/>
              <w:divBdr>
                <w:top w:val="none" w:sz="0" w:space="0" w:color="auto"/>
                <w:left w:val="none" w:sz="0" w:space="0" w:color="auto"/>
                <w:bottom w:val="none" w:sz="0" w:space="0" w:color="auto"/>
                <w:right w:val="none" w:sz="0" w:space="0" w:color="auto"/>
              </w:divBdr>
            </w:div>
          </w:divsChild>
        </w:div>
        <w:div w:id="351688778">
          <w:marLeft w:val="0"/>
          <w:marRight w:val="0"/>
          <w:marTop w:val="0"/>
          <w:marBottom w:val="0"/>
          <w:divBdr>
            <w:top w:val="none" w:sz="0" w:space="0" w:color="auto"/>
            <w:left w:val="none" w:sz="0" w:space="0" w:color="auto"/>
            <w:bottom w:val="none" w:sz="0" w:space="0" w:color="auto"/>
            <w:right w:val="none" w:sz="0" w:space="0" w:color="auto"/>
          </w:divBdr>
          <w:divsChild>
            <w:div w:id="1285162238">
              <w:marLeft w:val="0"/>
              <w:marRight w:val="0"/>
              <w:marTop w:val="0"/>
              <w:marBottom w:val="0"/>
              <w:divBdr>
                <w:top w:val="none" w:sz="0" w:space="0" w:color="auto"/>
                <w:left w:val="none" w:sz="0" w:space="0" w:color="auto"/>
                <w:bottom w:val="none" w:sz="0" w:space="0" w:color="auto"/>
                <w:right w:val="none" w:sz="0" w:space="0" w:color="auto"/>
              </w:divBdr>
            </w:div>
          </w:divsChild>
        </w:div>
        <w:div w:id="783575268">
          <w:marLeft w:val="0"/>
          <w:marRight w:val="0"/>
          <w:marTop w:val="0"/>
          <w:marBottom w:val="0"/>
          <w:divBdr>
            <w:top w:val="none" w:sz="0" w:space="0" w:color="auto"/>
            <w:left w:val="none" w:sz="0" w:space="0" w:color="auto"/>
            <w:bottom w:val="none" w:sz="0" w:space="0" w:color="auto"/>
            <w:right w:val="none" w:sz="0" w:space="0" w:color="auto"/>
          </w:divBdr>
          <w:divsChild>
            <w:div w:id="2000885829">
              <w:marLeft w:val="0"/>
              <w:marRight w:val="0"/>
              <w:marTop w:val="0"/>
              <w:marBottom w:val="0"/>
              <w:divBdr>
                <w:top w:val="none" w:sz="0" w:space="0" w:color="auto"/>
                <w:left w:val="none" w:sz="0" w:space="0" w:color="auto"/>
                <w:bottom w:val="none" w:sz="0" w:space="0" w:color="auto"/>
                <w:right w:val="none" w:sz="0" w:space="0" w:color="auto"/>
              </w:divBdr>
            </w:div>
          </w:divsChild>
        </w:div>
        <w:div w:id="720175192">
          <w:marLeft w:val="0"/>
          <w:marRight w:val="0"/>
          <w:marTop w:val="0"/>
          <w:marBottom w:val="0"/>
          <w:divBdr>
            <w:top w:val="none" w:sz="0" w:space="0" w:color="auto"/>
            <w:left w:val="none" w:sz="0" w:space="0" w:color="auto"/>
            <w:bottom w:val="none" w:sz="0" w:space="0" w:color="auto"/>
            <w:right w:val="none" w:sz="0" w:space="0" w:color="auto"/>
          </w:divBdr>
          <w:divsChild>
            <w:div w:id="1059399036">
              <w:marLeft w:val="0"/>
              <w:marRight w:val="0"/>
              <w:marTop w:val="0"/>
              <w:marBottom w:val="0"/>
              <w:divBdr>
                <w:top w:val="none" w:sz="0" w:space="0" w:color="auto"/>
                <w:left w:val="none" w:sz="0" w:space="0" w:color="auto"/>
                <w:bottom w:val="none" w:sz="0" w:space="0" w:color="auto"/>
                <w:right w:val="none" w:sz="0" w:space="0" w:color="auto"/>
              </w:divBdr>
            </w:div>
          </w:divsChild>
        </w:div>
        <w:div w:id="1317228253">
          <w:marLeft w:val="0"/>
          <w:marRight w:val="0"/>
          <w:marTop w:val="0"/>
          <w:marBottom w:val="0"/>
          <w:divBdr>
            <w:top w:val="none" w:sz="0" w:space="0" w:color="auto"/>
            <w:left w:val="none" w:sz="0" w:space="0" w:color="auto"/>
            <w:bottom w:val="none" w:sz="0" w:space="0" w:color="auto"/>
            <w:right w:val="none" w:sz="0" w:space="0" w:color="auto"/>
          </w:divBdr>
          <w:divsChild>
            <w:div w:id="1165393651">
              <w:marLeft w:val="0"/>
              <w:marRight w:val="0"/>
              <w:marTop w:val="0"/>
              <w:marBottom w:val="0"/>
              <w:divBdr>
                <w:top w:val="none" w:sz="0" w:space="0" w:color="auto"/>
                <w:left w:val="none" w:sz="0" w:space="0" w:color="auto"/>
                <w:bottom w:val="none" w:sz="0" w:space="0" w:color="auto"/>
                <w:right w:val="none" w:sz="0" w:space="0" w:color="auto"/>
              </w:divBdr>
            </w:div>
          </w:divsChild>
        </w:div>
        <w:div w:id="913857065">
          <w:marLeft w:val="0"/>
          <w:marRight w:val="0"/>
          <w:marTop w:val="0"/>
          <w:marBottom w:val="0"/>
          <w:divBdr>
            <w:top w:val="none" w:sz="0" w:space="0" w:color="auto"/>
            <w:left w:val="none" w:sz="0" w:space="0" w:color="auto"/>
            <w:bottom w:val="none" w:sz="0" w:space="0" w:color="auto"/>
            <w:right w:val="none" w:sz="0" w:space="0" w:color="auto"/>
          </w:divBdr>
          <w:divsChild>
            <w:div w:id="1826046588">
              <w:marLeft w:val="0"/>
              <w:marRight w:val="0"/>
              <w:marTop w:val="0"/>
              <w:marBottom w:val="0"/>
              <w:divBdr>
                <w:top w:val="none" w:sz="0" w:space="0" w:color="auto"/>
                <w:left w:val="none" w:sz="0" w:space="0" w:color="auto"/>
                <w:bottom w:val="none" w:sz="0" w:space="0" w:color="auto"/>
                <w:right w:val="none" w:sz="0" w:space="0" w:color="auto"/>
              </w:divBdr>
            </w:div>
          </w:divsChild>
        </w:div>
        <w:div w:id="1464349550">
          <w:marLeft w:val="0"/>
          <w:marRight w:val="0"/>
          <w:marTop w:val="0"/>
          <w:marBottom w:val="0"/>
          <w:divBdr>
            <w:top w:val="none" w:sz="0" w:space="0" w:color="auto"/>
            <w:left w:val="none" w:sz="0" w:space="0" w:color="auto"/>
            <w:bottom w:val="none" w:sz="0" w:space="0" w:color="auto"/>
            <w:right w:val="none" w:sz="0" w:space="0" w:color="auto"/>
          </w:divBdr>
          <w:divsChild>
            <w:div w:id="1900748801">
              <w:marLeft w:val="0"/>
              <w:marRight w:val="0"/>
              <w:marTop w:val="0"/>
              <w:marBottom w:val="0"/>
              <w:divBdr>
                <w:top w:val="none" w:sz="0" w:space="0" w:color="auto"/>
                <w:left w:val="none" w:sz="0" w:space="0" w:color="auto"/>
                <w:bottom w:val="none" w:sz="0" w:space="0" w:color="auto"/>
                <w:right w:val="none" w:sz="0" w:space="0" w:color="auto"/>
              </w:divBdr>
            </w:div>
          </w:divsChild>
        </w:div>
        <w:div w:id="175732597">
          <w:marLeft w:val="0"/>
          <w:marRight w:val="0"/>
          <w:marTop w:val="0"/>
          <w:marBottom w:val="0"/>
          <w:divBdr>
            <w:top w:val="none" w:sz="0" w:space="0" w:color="auto"/>
            <w:left w:val="none" w:sz="0" w:space="0" w:color="auto"/>
            <w:bottom w:val="none" w:sz="0" w:space="0" w:color="auto"/>
            <w:right w:val="none" w:sz="0" w:space="0" w:color="auto"/>
          </w:divBdr>
          <w:divsChild>
            <w:div w:id="1825314201">
              <w:marLeft w:val="0"/>
              <w:marRight w:val="0"/>
              <w:marTop w:val="0"/>
              <w:marBottom w:val="0"/>
              <w:divBdr>
                <w:top w:val="none" w:sz="0" w:space="0" w:color="auto"/>
                <w:left w:val="none" w:sz="0" w:space="0" w:color="auto"/>
                <w:bottom w:val="none" w:sz="0" w:space="0" w:color="auto"/>
                <w:right w:val="none" w:sz="0" w:space="0" w:color="auto"/>
              </w:divBdr>
            </w:div>
          </w:divsChild>
        </w:div>
        <w:div w:id="1016687529">
          <w:marLeft w:val="0"/>
          <w:marRight w:val="0"/>
          <w:marTop w:val="0"/>
          <w:marBottom w:val="0"/>
          <w:divBdr>
            <w:top w:val="none" w:sz="0" w:space="0" w:color="auto"/>
            <w:left w:val="none" w:sz="0" w:space="0" w:color="auto"/>
            <w:bottom w:val="none" w:sz="0" w:space="0" w:color="auto"/>
            <w:right w:val="none" w:sz="0" w:space="0" w:color="auto"/>
          </w:divBdr>
          <w:divsChild>
            <w:div w:id="353926521">
              <w:marLeft w:val="0"/>
              <w:marRight w:val="0"/>
              <w:marTop w:val="0"/>
              <w:marBottom w:val="0"/>
              <w:divBdr>
                <w:top w:val="none" w:sz="0" w:space="0" w:color="auto"/>
                <w:left w:val="none" w:sz="0" w:space="0" w:color="auto"/>
                <w:bottom w:val="none" w:sz="0" w:space="0" w:color="auto"/>
                <w:right w:val="none" w:sz="0" w:space="0" w:color="auto"/>
              </w:divBdr>
            </w:div>
          </w:divsChild>
        </w:div>
        <w:div w:id="276838087">
          <w:marLeft w:val="0"/>
          <w:marRight w:val="0"/>
          <w:marTop w:val="0"/>
          <w:marBottom w:val="0"/>
          <w:divBdr>
            <w:top w:val="none" w:sz="0" w:space="0" w:color="auto"/>
            <w:left w:val="none" w:sz="0" w:space="0" w:color="auto"/>
            <w:bottom w:val="none" w:sz="0" w:space="0" w:color="auto"/>
            <w:right w:val="none" w:sz="0" w:space="0" w:color="auto"/>
          </w:divBdr>
          <w:divsChild>
            <w:div w:id="1599101732">
              <w:marLeft w:val="0"/>
              <w:marRight w:val="0"/>
              <w:marTop w:val="0"/>
              <w:marBottom w:val="0"/>
              <w:divBdr>
                <w:top w:val="none" w:sz="0" w:space="0" w:color="auto"/>
                <w:left w:val="none" w:sz="0" w:space="0" w:color="auto"/>
                <w:bottom w:val="none" w:sz="0" w:space="0" w:color="auto"/>
                <w:right w:val="none" w:sz="0" w:space="0" w:color="auto"/>
              </w:divBdr>
            </w:div>
          </w:divsChild>
        </w:div>
        <w:div w:id="146895561">
          <w:marLeft w:val="0"/>
          <w:marRight w:val="0"/>
          <w:marTop w:val="0"/>
          <w:marBottom w:val="0"/>
          <w:divBdr>
            <w:top w:val="none" w:sz="0" w:space="0" w:color="auto"/>
            <w:left w:val="none" w:sz="0" w:space="0" w:color="auto"/>
            <w:bottom w:val="none" w:sz="0" w:space="0" w:color="auto"/>
            <w:right w:val="none" w:sz="0" w:space="0" w:color="auto"/>
          </w:divBdr>
          <w:divsChild>
            <w:div w:id="1522822245">
              <w:marLeft w:val="0"/>
              <w:marRight w:val="0"/>
              <w:marTop w:val="0"/>
              <w:marBottom w:val="0"/>
              <w:divBdr>
                <w:top w:val="none" w:sz="0" w:space="0" w:color="auto"/>
                <w:left w:val="none" w:sz="0" w:space="0" w:color="auto"/>
                <w:bottom w:val="none" w:sz="0" w:space="0" w:color="auto"/>
                <w:right w:val="none" w:sz="0" w:space="0" w:color="auto"/>
              </w:divBdr>
            </w:div>
          </w:divsChild>
        </w:div>
        <w:div w:id="2129003814">
          <w:marLeft w:val="0"/>
          <w:marRight w:val="0"/>
          <w:marTop w:val="0"/>
          <w:marBottom w:val="0"/>
          <w:divBdr>
            <w:top w:val="none" w:sz="0" w:space="0" w:color="auto"/>
            <w:left w:val="none" w:sz="0" w:space="0" w:color="auto"/>
            <w:bottom w:val="none" w:sz="0" w:space="0" w:color="auto"/>
            <w:right w:val="none" w:sz="0" w:space="0" w:color="auto"/>
          </w:divBdr>
          <w:divsChild>
            <w:div w:id="10612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4466</Words>
  <Characters>25460</Characters>
  <Application>Microsoft Office Word</Application>
  <DocSecurity>0</DocSecurity>
  <Lines>212</Lines>
  <Paragraphs>59</Paragraphs>
  <ScaleCrop>false</ScaleCrop>
  <Company/>
  <LinksUpToDate>false</LinksUpToDate>
  <CharactersWithSpaces>29867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2026-05-28T02:24:00Z</dcterms:created>
  <dcterms:modified xsi:type="dcterms:W3CDTF">2026-05-28T02:24:00Z</dcterms:modified>
</cp:coreProperties>
</file>