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64A" w:rsidRPr="0090164A" w:rsidRDefault="0090164A" w:rsidP="00901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1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GELOMBANG ELEKTROMAGNETIK &amp; TEKNOLOGI DIGITAL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4A">
        <w:rPr>
          <w:rFonts w:ascii="Times New Roman" w:eastAsia="Times New Roman" w:hAnsi="Times New Roman" w:cs="Times New Roman"/>
          <w:b/>
          <w:bCs/>
          <w:sz w:val="36"/>
          <w:szCs w:val="36"/>
        </w:rPr>
        <w:t>1. Gelombang Elektromagnetik (GEM)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 Elektromagnetik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adalah gelombang yang dapat merambat tanpa memerlukan medium perantara (bisa merambat di ruang hampa udara).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Gelombang ini terjadi karena adanya osilasi (perubahan) 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listrik dan medan magnet yang saling tegak lurus dan keduanya tegak lurus terhadap arah rambat gelombang.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Teori GEM didasarkan pada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Hipotesis Maxwell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(James Clerk Maxwell):</w:t>
      </w:r>
    </w:p>
    <w:p w:rsidR="0090164A" w:rsidRPr="0090164A" w:rsidRDefault="0090164A" w:rsidP="0090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Muatan listrik menghasilkan 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listrik.</w:t>
      </w:r>
    </w:p>
    <w:p w:rsidR="0090164A" w:rsidRPr="0090164A" w:rsidRDefault="0090164A" w:rsidP="0090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Arus listrik atau perubahan 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listrik dapat menghasilkan medan magnet.</w:t>
      </w:r>
    </w:p>
    <w:p w:rsidR="0090164A" w:rsidRPr="0090164A" w:rsidRDefault="0090164A" w:rsidP="0090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Perubahan </w:t>
      </w:r>
      <w:proofErr w:type="gramStart"/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medan</w:t>
      </w:r>
      <w:proofErr w:type="gramEnd"/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magnet dapat menghasilkan medan listrik, dan sebaliknya, perubahan medan listrik dapat menghasilkan medan magnet.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B. Sifat-Sifat Gelombang Elektromagnetik</w:t>
      </w:r>
    </w:p>
    <w:p w:rsidR="0090164A" w:rsidRPr="0090164A" w:rsidRDefault="0090164A" w:rsidP="0090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Merupakan gelombang transversal (arah getar tegak lurus arah rambat).</w:t>
      </w:r>
    </w:p>
    <w:p w:rsidR="0090164A" w:rsidRPr="0090164A" w:rsidRDefault="0090164A" w:rsidP="0090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Tidak bermassa dan tidak bermuatan listrik, sehingga tidak dibelokkan oleh 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listrik maupun medan magnet.</w:t>
      </w:r>
    </w:p>
    <w:p w:rsidR="0090164A" w:rsidRPr="0090164A" w:rsidRDefault="0090164A" w:rsidP="0090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Dapat mengalami gejala gelombang secara umum: refleksi (pemantulan), refraksi (pembiasan), interferensi (perpaduan), difraksi (lenturan), dan polarisasi (pengutuban arah getar).</w:t>
      </w:r>
    </w:p>
    <w:p w:rsidR="0090164A" w:rsidRPr="0090164A" w:rsidRDefault="0090164A" w:rsidP="0090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Di dalam ruang hampa, kecepatannya konstan sebesar laju cahaya $c \approx 3 \times 10^8 \, \text{m/s}$.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C. Rumus Utama</w:t>
      </w:r>
    </w:p>
    <w:p w:rsidR="0090164A" w:rsidRPr="0090164A" w:rsidRDefault="0090164A" w:rsidP="0090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Hubungan Cepat Rambat, Frekuensi, dan Panjang Gelombang:</w:t>
      </w:r>
    </w:p>
    <w:p w:rsidR="0090164A" w:rsidRPr="0090164A" w:rsidRDefault="0090164A" w:rsidP="0090164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$$c = f \cdot \lambda$$</w:t>
      </w:r>
    </w:p>
    <w:p w:rsidR="0090164A" w:rsidRPr="0090164A" w:rsidRDefault="0090164A" w:rsidP="0090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$c$ = Cepat rambat cahaya/GEM di ruang hampa ($3 \times 10^8 \, \text{m/s}$)</w:t>
      </w:r>
    </w:p>
    <w:p w:rsidR="0090164A" w:rsidRPr="0090164A" w:rsidRDefault="0090164A" w:rsidP="0090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$f$ = Frekuensi gelombang ($\text{Hertz}$ atau $\text{Hz}$)</w:t>
      </w:r>
    </w:p>
    <w:p w:rsidR="0090164A" w:rsidRPr="0090164A" w:rsidRDefault="0090164A" w:rsidP="0090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$\lambda$ = Panjang gelombang ($\text{meter}$ atau $\text{m}$)</w:t>
      </w:r>
    </w:p>
    <w:p w:rsidR="0090164A" w:rsidRPr="0090164A" w:rsidRDefault="0090164A" w:rsidP="0090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Energi Foton (Teori Kuantum Planck):</w:t>
      </w:r>
    </w:p>
    <w:p w:rsidR="0090164A" w:rsidRPr="0090164A" w:rsidRDefault="0090164A" w:rsidP="0090164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lastRenderedPageBreak/>
        <w:t>$$E = h \cdot f \quad \text{atau} \quad E = \frac{h \cdot c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>\lambda}$$</w:t>
      </w:r>
    </w:p>
    <w:p w:rsidR="0090164A" w:rsidRPr="0090164A" w:rsidRDefault="0090164A" w:rsidP="0090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$E$ = Energi yang dibawa gelombang ($\text{Joule}$)</w:t>
      </w:r>
    </w:p>
    <w:p w:rsidR="0090164A" w:rsidRPr="0090164A" w:rsidRDefault="0090164A" w:rsidP="009016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$h$ = Konstanta Planck ($6,63 \times 10^{-34} \, \text{J}\cdot\text{s}$)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4A">
        <w:rPr>
          <w:rFonts w:ascii="Times New Roman" w:eastAsia="Times New Roman" w:hAnsi="Times New Roman" w:cs="Times New Roman"/>
          <w:b/>
          <w:bCs/>
          <w:sz w:val="36"/>
          <w:szCs w:val="36"/>
        </w:rPr>
        <w:t>2. Spektrum Elektromagnetik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A. Deskripsi &amp; Urutan Spektrum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Spektrum Elektromagnetik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adalah rentang seluruh radiasi gelombang elektromagnetik yang disusun berdasarkan frekuensi atau panjang gelombangnya.</w:t>
      </w:r>
      <w:proofErr w:type="gramEnd"/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Berikut adalah urutan spektrum dari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frekuensi terendah ke frekuensi tertinggi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(atau dari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panjang gelombang terpanjang ke panjang gelombang terpendek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 Radio: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Frekuensi paling rendah, panjang gelombang paling besar. Digunakan untuk komunikasi radio (AM/FM), televisi, dan radar.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Gelombang Mikro (Microwave):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Digunakan pada alat pemanas makanan (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microwave oven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), komunikasi Wi-Fi, bluetooth, dan sistem RADAR untuk mendeteksi objek.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Sinar Inframerah (Infrared):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Dihasilkan oleh radiasi kalor benda hangat. Digunakan pada 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remote control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, sensor malam (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night vision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), dan spektroskopi struktur bahan.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Cahaya Tampak (Visible Light):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Spektrum yang dapat diindera oleh mata manusia. Urutannya dari frekuensi terkecil ke terbesar adalah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Me-Ji-Ku-Hi-Bi-Ni-U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(Merah, Jingga, Kuning, Hijau, Biru, Nila, Ungu).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Sinar Ultraviolet (UV):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Bersumber alami dari matahari. Digunakan untuk sterilisasi alat medis, mendeteksi keaslian uang kertas, dan memicu pembentukan Vitamin D.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Sinar-X (X-Ray):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Memiliki daya tembus kuat. Digunakan dalam dunia medis untuk rontgen/melihat struktur tulang dan pemindaian bagasi di bandara.</w:t>
      </w:r>
    </w:p>
    <w:p w:rsidR="0090164A" w:rsidRPr="0090164A" w:rsidRDefault="0090164A" w:rsidP="0090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Sinar Gamma ($\gamma$):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Frekuensi terbesar, energi tertinggi, daya tembus paling destruktif. Dihasilkan oleh inti radioaktif. Digunakan untuk terapi kanker (radioterapi) dan sterilisasi industri.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4A">
        <w:rPr>
          <w:rFonts w:ascii="Times New Roman" w:eastAsia="Times New Roman" w:hAnsi="Times New Roman" w:cs="Times New Roman"/>
          <w:b/>
          <w:bCs/>
          <w:sz w:val="36"/>
          <w:szCs w:val="36"/>
        </w:rPr>
        <w:t>3. Semikonduktor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Semikonduktor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adalah bahan penyusun komponen elektronika yang memiliki nilai konduktivitas listrik di antara isolator (tidak menghantarkan arus) dan konduktor (sangat baik menghantarkan arus).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Karakteristik utamanya: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pada suhu $0 \, \text{K}$ bersifat isolator, tetapi pada suhu ruang bersifat konduktor.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Berdasarkan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Teori Pita Energi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164A" w:rsidRPr="0090164A" w:rsidRDefault="0090164A" w:rsidP="0090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Bahan memiliki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Pita Valensi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(terisi elektron) dan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Pita Konduksi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(pita kosong tempat elektron bergerak bebas).</w:t>
      </w:r>
    </w:p>
    <w:p w:rsidR="0090164A" w:rsidRPr="0090164A" w:rsidRDefault="0090164A" w:rsidP="0090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Jarak antara pita valensi dan konduksi disebut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Celah Energi (Band Gap)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164A" w:rsidRPr="0090164A" w:rsidRDefault="0090164A" w:rsidP="0090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Pada semikonduktor, celah energinya relatif kecil ($\approx 1 \, \text{eV}$), sehingga thermal (panas) suhu ruang cukup untuk membuat sebagian elektron melompat ke pita konduksi.</w:t>
      </w:r>
    </w:p>
    <w:p w:rsidR="0090164A" w:rsidRPr="0090164A" w:rsidRDefault="0090164A" w:rsidP="0090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Contoh bahan semikonduktor murni (intrinsik):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Silikon (Si)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Germanium (Ge)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B. Semikonduktor Ekstrinsik (Proses Doping)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Agar konduktivitasnya meningkat pesat, semikonduktor intrinsik diberi atom pengotor (proses doping):</w:t>
      </w:r>
    </w:p>
    <w:p w:rsidR="0090164A" w:rsidRPr="0090164A" w:rsidRDefault="0090164A" w:rsidP="0090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Semikonduktor Tipe-N: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Silikon didoping oleh atom golongan V (Valensi 5) seperti Fosfor (P) atau Arsenik (As). Menghasilkan kelebihan elektron bebas. Pembawa muatan mayoritasnya adalah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elektron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164A" w:rsidRPr="0090164A" w:rsidRDefault="0090164A" w:rsidP="00901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Semikonduktor Tipe-P: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Silikon didoping oleh atom golongan III (Valensi 3) seperti Boron (B) atau Aluminium (Al). Menghasilkan kekurangan elektron yang disebut lubang (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hole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). Pembawa muatan mayoritasnya adalah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hole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C. Komponen Berbasis Semikonduktor</w:t>
      </w:r>
    </w:p>
    <w:p w:rsidR="0090164A" w:rsidRPr="0090164A" w:rsidRDefault="0090164A" w:rsidP="0090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Dioda (Sambungan P-N):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Alat yang hanya mengalirkan arus listrik ke satu arah saja (sebagai penyearah arus AC ke DC).</w:t>
      </w:r>
    </w:p>
    <w:p w:rsidR="0090164A" w:rsidRPr="0090164A" w:rsidRDefault="0090164A" w:rsidP="00901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Komponen berkaki tiga (Emitor, Basis, Kolektor) yang berfungsi sebagai sakelar elektronik berkecepatan tinggi dan penguat sinyal. Transistor adalah unit fundamental pembentuk 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processor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komputer.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4A">
        <w:rPr>
          <w:rFonts w:ascii="Times New Roman" w:eastAsia="Times New Roman" w:hAnsi="Times New Roman" w:cs="Times New Roman"/>
          <w:b/>
          <w:bCs/>
          <w:sz w:val="36"/>
          <w:szCs w:val="36"/>
        </w:rPr>
        <w:t>4. Teknologi Digital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Teknologi Digital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adalah teknologi yang memproses, menyimpan, dan memancarkan data menggunakan nilai diskrit (terputus-putus) dalam bentuk angka biner, berbeda dengan teknologi analog yang menggunakan gelombang kontinu (sinusoidal).</w:t>
      </w:r>
      <w:proofErr w:type="gramEnd"/>
    </w:p>
    <w:p w:rsidR="0090164A" w:rsidRPr="0090164A" w:rsidRDefault="0090164A" w:rsidP="0090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Sinyal Analog: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Rentan terhadap gangguan (noise), kualitas menurun jika digandakan, contoh: piringan hitam, kaset pita magnetik.</w:t>
      </w:r>
    </w:p>
    <w:p w:rsidR="0090164A" w:rsidRPr="0090164A" w:rsidRDefault="0090164A" w:rsidP="00901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Sinyal Digital: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Sangat tahan terhadap 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noise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, mudah diproses oleh komputer, kualitas duplikasi 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persis dengan aslinya.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B. Sistem Bilangan Biner dan Bit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Sistem komputer bekerja menggunakan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Gerbang Logika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yang hanya mengenal dua kondisi fisik: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(mati / 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Low Voltage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(hidup / 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High Voltage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164A" w:rsidRPr="0090164A" w:rsidRDefault="0090164A" w:rsidP="00901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Bit (Binary Digit):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Satuan terkecil data digital (bernilai 0 atau 1).</w:t>
      </w:r>
    </w:p>
    <w:p w:rsidR="0090164A" w:rsidRPr="0090164A" w:rsidRDefault="0090164A" w:rsidP="00901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Byte: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Kumpulan dari 8 bit ($1 \, \text{Byte} = 8 \, \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>bit}$). Digunakan untuk merepresentasikan satu karakter huruf atau angka.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4A">
        <w:rPr>
          <w:rFonts w:ascii="Times New Roman" w:eastAsia="Times New Roman" w:hAnsi="Times New Roman" w:cs="Times New Roman"/>
          <w:b/>
          <w:bCs/>
          <w:sz w:val="36"/>
          <w:szCs w:val="36"/>
        </w:rPr>
        <w:t>5. Transmisi Data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A. Deskripsi &amp; Teori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Transmisi data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adalah proses pengiriman data digital dari satu perangkat (sender) ke perangkat 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(receiver) melalui media komunikasi khusus.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Berdasarkan jalurnya, media transmisi dibagi menjadi dua:</w:t>
      </w:r>
    </w:p>
    <w:p w:rsidR="0090164A" w:rsidRPr="0090164A" w:rsidRDefault="0090164A" w:rsidP="00901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Media Terpandu (Guided/Wired Media):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Menggunakan media fisik kabel.</w:t>
      </w:r>
    </w:p>
    <w:p w:rsidR="0090164A" w:rsidRPr="0090164A" w:rsidRDefault="0090164A" w:rsidP="009016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Kabel Twisted Pair: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Contohnya kabel UTP/LAN untuk jaringan komputer internet lokal.</w:t>
      </w:r>
    </w:p>
    <w:p w:rsidR="0090164A" w:rsidRPr="0090164A" w:rsidRDefault="0090164A" w:rsidP="009016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Kabel Koaksial: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Digunakan untuk kabel antena TV.</w:t>
      </w:r>
    </w:p>
    <w:p w:rsidR="0090164A" w:rsidRPr="0090164A" w:rsidRDefault="0090164A" w:rsidP="009016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Serat Optik (Fiber Optic):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Mengirimkan data digital dalam bentuk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pulsa cahaya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melewati untaian kaca silika super murni. Memiliki kecepatan tertinggi dan kapasitas bandwith terbesar untuk internet lintas samudra.</w:t>
      </w:r>
    </w:p>
    <w:p w:rsidR="0090164A" w:rsidRPr="0090164A" w:rsidRDefault="0090164A" w:rsidP="00901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Media Tidak Terpandu (Unguided/Wireless Media):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Memanfaatkan perambatan gelombang elektromagnetik di udara atau ruang angkasa (Nirkabel). Contoh: Wi-Fi, Bluetooth, jaringan seluler (4G/5G), dan komunikasi satelit.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64A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Kapasitas Saluran (Teorema Shannon-Hartley)</w:t>
      </w:r>
    </w:p>
    <w:p w:rsidR="0090164A" w:rsidRPr="0090164A" w:rsidRDefault="0090164A" w:rsidP="0090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Untuk menghitung laju transmisi data maksimum teoretis pada suatu jalur komunikasi yang dipengaruhi gangguan:</w:t>
      </w:r>
    </w:p>
    <w:p w:rsidR="0090164A" w:rsidRPr="0090164A" w:rsidRDefault="0090164A" w:rsidP="0090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$$C = B \cdot \log_2 \</w:t>
      </w:r>
      <w:proofErr w:type="gramStart"/>
      <w:r w:rsidRPr="0090164A">
        <w:rPr>
          <w:rFonts w:ascii="Times New Roman" w:eastAsia="Times New Roman" w:hAnsi="Times New Roman" w:cs="Times New Roman"/>
          <w:sz w:val="24"/>
          <w:szCs w:val="24"/>
        </w:rPr>
        <w:t>left(</w:t>
      </w:r>
      <w:proofErr w:type="gramEnd"/>
      <w:r w:rsidRPr="0090164A">
        <w:rPr>
          <w:rFonts w:ascii="Times New Roman" w:eastAsia="Times New Roman" w:hAnsi="Times New Roman" w:cs="Times New Roman"/>
          <w:sz w:val="24"/>
          <w:szCs w:val="24"/>
        </w:rPr>
        <w:t>1 + \frac{S}{N}\right)$$</w:t>
      </w:r>
    </w:p>
    <w:p w:rsidR="0090164A" w:rsidRPr="0090164A" w:rsidRDefault="0090164A" w:rsidP="00901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$C$ = Kapasitas saluran / kecepatan transmisi maksimal ($\text{bit per second}$ atau $\text{bps}$)</w:t>
      </w:r>
    </w:p>
    <w:p w:rsidR="0090164A" w:rsidRPr="0090164A" w:rsidRDefault="0090164A" w:rsidP="00901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>$B$ = Bandwidth saluran ($\text{Hertz}$ atau $\text{Hz}$)</w:t>
      </w:r>
    </w:p>
    <w:p w:rsidR="0090164A" w:rsidRPr="0090164A" w:rsidRDefault="0090164A" w:rsidP="00901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$\frac{S}{N}$ = 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Signal-to-Noise Ratio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(Rasio kekuatan sinyal terhadap gangguan)</w:t>
      </w:r>
    </w:p>
    <w:p w:rsidR="0090164A" w:rsidRPr="0090164A" w:rsidRDefault="0090164A" w:rsidP="00901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4A">
        <w:rPr>
          <w:rFonts w:ascii="Times New Roman" w:eastAsia="Times New Roman" w:hAnsi="Times New Roman" w:cs="Times New Roman"/>
          <w:b/>
          <w:bCs/>
          <w:sz w:val="36"/>
          <w:szCs w:val="36"/>
        </w:rPr>
        <w:t>6. Penjelasan Tambahan (Wawasan Esensial)</w:t>
      </w:r>
    </w:p>
    <w:p w:rsidR="0090164A" w:rsidRPr="0090164A" w:rsidRDefault="0090164A" w:rsidP="0090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Modulasi (AM vs FM):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Dalam transmisi nirkabel radio analog, suara ditumpangkan ke gelombang pembawa (</w:t>
      </w:r>
      <w:r w:rsidRPr="0090164A">
        <w:rPr>
          <w:rFonts w:ascii="Times New Roman" w:eastAsia="Times New Roman" w:hAnsi="Times New Roman" w:cs="Times New Roman"/>
          <w:i/>
          <w:iCs/>
          <w:sz w:val="24"/>
          <w:szCs w:val="24"/>
        </w:rPr>
        <w:t>carrier wave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). Pada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AM (Amplitude Modulation)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, amplitudo gelombang yang diubah-ubah (jangkauan jauh tapi banyak noise). Pada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FM (Frequency Modulation)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>, frekuensi gelombang yang diubah-ubah (suara jernih tetapi jangkauan terbatas).</w:t>
      </w:r>
    </w:p>
    <w:p w:rsidR="0090164A" w:rsidRPr="0090164A" w:rsidRDefault="0090164A" w:rsidP="00901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Penyimpanan Data Digital: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Perkembangan teknologi media simpan bergerak dari pita magnetik (kaset), optik (CD/DVD), magnetik piringan keras (HDD), hingga yang berbasis semikonduktor sepenuhnya tanpa komponen bergerak yaitu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Flash Memory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90164A">
        <w:rPr>
          <w:rFonts w:ascii="Times New Roman" w:eastAsia="Times New Roman" w:hAnsi="Times New Roman" w:cs="Times New Roman"/>
          <w:b/>
          <w:bCs/>
          <w:sz w:val="24"/>
          <w:szCs w:val="24"/>
        </w:rPr>
        <w:t>Solid State Drive (SSD)</w:t>
      </w:r>
      <w:r w:rsidRPr="0090164A">
        <w:rPr>
          <w:rFonts w:ascii="Times New Roman" w:eastAsia="Times New Roman" w:hAnsi="Times New Roman" w:cs="Times New Roman"/>
          <w:sz w:val="24"/>
          <w:szCs w:val="24"/>
        </w:rPr>
        <w:t xml:space="preserve"> yang jauh lebih cepat serta tahan guncangan.</w:t>
      </w:r>
    </w:p>
    <w:p w:rsidR="00BC5DC7" w:rsidRDefault="00BC5DC7">
      <w:bookmarkStart w:id="0" w:name="_GoBack"/>
      <w:bookmarkEnd w:id="0"/>
    </w:p>
    <w:sectPr w:rsidR="00BC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C1A1F"/>
    <w:multiLevelType w:val="multilevel"/>
    <w:tmpl w:val="95BA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A729C"/>
    <w:multiLevelType w:val="multilevel"/>
    <w:tmpl w:val="4496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AA2018"/>
    <w:multiLevelType w:val="multilevel"/>
    <w:tmpl w:val="F4A2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B7350E"/>
    <w:multiLevelType w:val="multilevel"/>
    <w:tmpl w:val="16D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066F59"/>
    <w:multiLevelType w:val="multilevel"/>
    <w:tmpl w:val="079A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C83A1A"/>
    <w:multiLevelType w:val="multilevel"/>
    <w:tmpl w:val="5B76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49640E"/>
    <w:multiLevelType w:val="multilevel"/>
    <w:tmpl w:val="883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973253"/>
    <w:multiLevelType w:val="multilevel"/>
    <w:tmpl w:val="AE4E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DD2457"/>
    <w:multiLevelType w:val="multilevel"/>
    <w:tmpl w:val="A32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BC77D7"/>
    <w:multiLevelType w:val="multilevel"/>
    <w:tmpl w:val="96D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ED66A5"/>
    <w:multiLevelType w:val="multilevel"/>
    <w:tmpl w:val="03B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B81B6E"/>
    <w:multiLevelType w:val="multilevel"/>
    <w:tmpl w:val="FEE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1"/>
  </w:num>
  <w:num w:numId="7">
    <w:abstractNumId w:val="0"/>
  </w:num>
  <w:num w:numId="8">
    <w:abstractNumId w:val="11"/>
  </w:num>
  <w:num w:numId="9">
    <w:abstractNumId w:val="10"/>
  </w:num>
  <w:num w:numId="10">
    <w:abstractNumId w:val="5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64A"/>
    <w:rsid w:val="0090164A"/>
    <w:rsid w:val="00BC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1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1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16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16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016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1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1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16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16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01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1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2026-05-28T03:18:00Z</dcterms:created>
  <dcterms:modified xsi:type="dcterms:W3CDTF">2026-05-28T03:18:00Z</dcterms:modified>
</cp:coreProperties>
</file>