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6B176" w14:textId="5776DB12" w:rsidR="00A70337" w:rsidRPr="00A70337" w:rsidRDefault="00C2648A" w:rsidP="00A70337">
      <w:pPr>
        <w:tabs>
          <w:tab w:val="left" w:pos="6760"/>
        </w:tabs>
        <w:ind w:left="-30"/>
        <w:rPr>
          <w:sz w:val="20"/>
        </w:rPr>
      </w:pPr>
      <w:r>
        <w:rPr>
          <w:sz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0"/>
        <w:gridCol w:w="9781"/>
      </w:tblGrid>
      <w:tr w:rsidR="00A70337" w14:paraId="04320B6E" w14:textId="77777777" w:rsidTr="00B70833">
        <w:trPr>
          <w:trHeight w:val="1312"/>
        </w:trPr>
        <w:tc>
          <w:tcPr>
            <w:tcW w:w="1590" w:type="dxa"/>
          </w:tcPr>
          <w:p w14:paraId="4DE56672" w14:textId="224783C9" w:rsidR="00A70337" w:rsidRDefault="00A70337" w:rsidP="00A70337">
            <w:pPr>
              <w:pStyle w:val="Title"/>
              <w:spacing w:before="0"/>
              <w:jc w:val="left"/>
              <w:rPr>
                <w:sz w:val="36"/>
                <w:szCs w:val="36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800" behindDoc="1" locked="0" layoutInCell="1" allowOverlap="1" wp14:anchorId="6BA1CCA0" wp14:editId="1D8F13C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111125</wp:posOffset>
                  </wp:positionV>
                  <wp:extent cx="872490" cy="800100"/>
                  <wp:effectExtent l="0" t="0" r="0" b="0"/>
                  <wp:wrapThrough wrapText="bothSides">
                    <wp:wrapPolygon edited="0">
                      <wp:start x="9432" y="1543"/>
                      <wp:lineTo x="2830" y="4114"/>
                      <wp:lineTo x="1886" y="5657"/>
                      <wp:lineTo x="3301" y="10800"/>
                      <wp:lineTo x="7546" y="19029"/>
                      <wp:lineTo x="9432" y="21086"/>
                      <wp:lineTo x="11790" y="21086"/>
                      <wp:lineTo x="13677" y="19029"/>
                      <wp:lineTo x="18393" y="10800"/>
                      <wp:lineTo x="20279" y="6171"/>
                      <wp:lineTo x="18865" y="4114"/>
                      <wp:lineTo x="12262" y="1543"/>
                      <wp:lineTo x="9432" y="1543"/>
                    </wp:wrapPolygon>
                  </wp:wrapThrough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781" w:type="dxa"/>
          </w:tcPr>
          <w:p w14:paraId="7698AED9" w14:textId="77777777" w:rsidR="00A70337" w:rsidRDefault="00A70337" w:rsidP="00A70337">
            <w:pPr>
              <w:pStyle w:val="Title"/>
              <w:spacing w:before="0"/>
              <w:jc w:val="left"/>
              <w:rPr>
                <w:sz w:val="32"/>
                <w:szCs w:val="32"/>
              </w:rPr>
            </w:pPr>
          </w:p>
          <w:p w14:paraId="5A78C273" w14:textId="77777777" w:rsidR="00A70337" w:rsidRPr="00455813" w:rsidRDefault="00A70337" w:rsidP="00A70337">
            <w:pPr>
              <w:pStyle w:val="Title"/>
              <w:spacing w:before="0"/>
              <w:rPr>
                <w:sz w:val="32"/>
                <w:szCs w:val="32"/>
              </w:rPr>
            </w:pPr>
            <w:r w:rsidRPr="00455813">
              <w:rPr>
                <w:sz w:val="32"/>
                <w:szCs w:val="32"/>
              </w:rPr>
              <w:t xml:space="preserve">The National Institute of </w:t>
            </w:r>
            <w:r w:rsidRPr="00455813">
              <w:rPr>
                <w:spacing w:val="-2"/>
                <w:sz w:val="32"/>
                <w:szCs w:val="32"/>
              </w:rPr>
              <w:t>Engineering</w:t>
            </w:r>
          </w:p>
          <w:p w14:paraId="7497F229" w14:textId="65C8AD49" w:rsidR="00A70337" w:rsidRDefault="00A70337" w:rsidP="00A70337">
            <w:pPr>
              <w:pStyle w:val="Title"/>
              <w:spacing w:before="0"/>
              <w:rPr>
                <w:sz w:val="36"/>
                <w:szCs w:val="36"/>
              </w:rPr>
            </w:pPr>
            <w:r w:rsidRPr="00455813">
              <w:rPr>
                <w:b w:val="0"/>
                <w:sz w:val="28"/>
                <w:szCs w:val="28"/>
              </w:rPr>
              <w:t>Department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Pr="00455813">
              <w:rPr>
                <w:b w:val="0"/>
                <w:sz w:val="28"/>
                <w:szCs w:val="28"/>
              </w:rPr>
              <w:t>of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Pr="00455813">
              <w:rPr>
                <w:b w:val="0"/>
                <w:sz w:val="28"/>
                <w:szCs w:val="28"/>
              </w:rPr>
              <w:t xml:space="preserve">CS&amp;E / IS&amp;E/ </w:t>
            </w:r>
            <w:r w:rsidRPr="00455813">
              <w:rPr>
                <w:b w:val="0"/>
                <w:spacing w:val="-2"/>
                <w:sz w:val="28"/>
                <w:szCs w:val="28"/>
              </w:rPr>
              <w:t>AI&amp;M</w:t>
            </w:r>
            <w:r>
              <w:rPr>
                <w:b w:val="0"/>
                <w:spacing w:val="-2"/>
                <w:sz w:val="28"/>
                <w:szCs w:val="28"/>
              </w:rPr>
              <w:t>L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4"/>
        <w:tblW w:w="0" w:type="auto"/>
        <w:tblLook w:val="01E0" w:firstRow="1" w:lastRow="1" w:firstColumn="1" w:lastColumn="1" w:noHBand="0" w:noVBand="0"/>
      </w:tblPr>
      <w:tblGrid>
        <w:gridCol w:w="4860"/>
        <w:gridCol w:w="1392"/>
        <w:gridCol w:w="4020"/>
      </w:tblGrid>
      <w:tr w:rsidR="00B70833" w14:paraId="35EF117D" w14:textId="77777777" w:rsidTr="00B70833">
        <w:trPr>
          <w:trHeight w:val="539"/>
        </w:trPr>
        <w:tc>
          <w:tcPr>
            <w:tcW w:w="4860" w:type="dxa"/>
            <w:vAlign w:val="center"/>
          </w:tcPr>
          <w:p w14:paraId="6EF1A991" w14:textId="77777777" w:rsidR="00B70833" w:rsidRDefault="00B70833" w:rsidP="00B70833">
            <w:pPr>
              <w:pStyle w:val="TableParagraph"/>
              <w:spacing w:line="270" w:lineRule="atLeast"/>
              <w:ind w:left="939" w:hanging="840"/>
              <w:rPr>
                <w:b/>
                <w:sz w:val="24"/>
              </w:rPr>
            </w:pPr>
            <w:r>
              <w:rPr>
                <w:sz w:val="24"/>
              </w:rPr>
              <w:t xml:space="preserve">Course: </w:t>
            </w:r>
            <w:r>
              <w:rPr>
                <w:b/>
                <w:sz w:val="24"/>
              </w:rPr>
              <w:t>Database Management Systems</w:t>
            </w:r>
          </w:p>
        </w:tc>
        <w:tc>
          <w:tcPr>
            <w:tcW w:w="1392" w:type="dxa"/>
            <w:vAlign w:val="center"/>
          </w:tcPr>
          <w:p w14:paraId="48030727" w14:textId="77777777" w:rsidR="00B70833" w:rsidRDefault="00B70833" w:rsidP="00B70833">
            <w:pPr>
              <w:pStyle w:val="TableParagraph"/>
              <w:rPr>
                <w:sz w:val="24"/>
              </w:rPr>
            </w:pPr>
          </w:p>
        </w:tc>
        <w:tc>
          <w:tcPr>
            <w:tcW w:w="4020" w:type="dxa"/>
            <w:vAlign w:val="center"/>
          </w:tcPr>
          <w:p w14:paraId="3736372A" w14:textId="77777777" w:rsidR="00B70833" w:rsidRDefault="00B70833" w:rsidP="00B70833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sz w:val="24"/>
              </w:rPr>
              <w:t xml:space="preserve">Course Code: </w:t>
            </w:r>
            <w:r>
              <w:rPr>
                <w:b/>
                <w:spacing w:val="-2"/>
                <w:sz w:val="24"/>
              </w:rPr>
              <w:t>BCS403</w:t>
            </w:r>
          </w:p>
        </w:tc>
      </w:tr>
      <w:tr w:rsidR="00B70833" w14:paraId="39938528" w14:textId="77777777" w:rsidTr="00B70833">
        <w:trPr>
          <w:trHeight w:val="428"/>
        </w:trPr>
        <w:tc>
          <w:tcPr>
            <w:tcW w:w="4860" w:type="dxa"/>
            <w:vAlign w:val="center"/>
          </w:tcPr>
          <w:p w14:paraId="2F7EA9F9" w14:textId="77777777" w:rsidR="00B70833" w:rsidRDefault="00B70833" w:rsidP="00B70833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 xml:space="preserve">Max Marks: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392" w:type="dxa"/>
            <w:vAlign w:val="center"/>
          </w:tcPr>
          <w:p w14:paraId="294B8CD3" w14:textId="77777777" w:rsidR="00B70833" w:rsidRDefault="00B70833" w:rsidP="00B70833">
            <w:pPr>
              <w:pStyle w:val="TableParagraph"/>
              <w:ind w:left="-18"/>
              <w:rPr>
                <w:b/>
                <w:sz w:val="24"/>
              </w:rPr>
            </w:pPr>
            <w:r>
              <w:rPr>
                <w:b/>
                <w:sz w:val="24"/>
              </w:rPr>
              <w:t>TEST -</w:t>
            </w:r>
            <w:r>
              <w:rPr>
                <w:b/>
                <w:spacing w:val="-10"/>
                <w:sz w:val="24"/>
              </w:rPr>
              <w:t xml:space="preserve"> 1</w:t>
            </w:r>
          </w:p>
        </w:tc>
        <w:tc>
          <w:tcPr>
            <w:tcW w:w="4020" w:type="dxa"/>
            <w:vAlign w:val="center"/>
          </w:tcPr>
          <w:p w14:paraId="52664C8C" w14:textId="77777777" w:rsidR="00B70833" w:rsidRDefault="00B70833" w:rsidP="00B70833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Time:1hr (3:45-4:45pm)</w:t>
            </w:r>
          </w:p>
        </w:tc>
      </w:tr>
      <w:tr w:rsidR="00B70833" w14:paraId="3D76C150" w14:textId="77777777" w:rsidTr="00B70833">
        <w:trPr>
          <w:trHeight w:val="460"/>
        </w:trPr>
        <w:tc>
          <w:tcPr>
            <w:tcW w:w="4860" w:type="dxa"/>
            <w:vAlign w:val="center"/>
          </w:tcPr>
          <w:p w14:paraId="6B681164" w14:textId="77777777" w:rsidR="00B70833" w:rsidRDefault="00B70833" w:rsidP="00B70833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Date: 27-03-2025</w:t>
            </w:r>
          </w:p>
        </w:tc>
        <w:tc>
          <w:tcPr>
            <w:tcW w:w="1392" w:type="dxa"/>
            <w:vAlign w:val="center"/>
          </w:tcPr>
          <w:p w14:paraId="12701C92" w14:textId="77777777" w:rsidR="00B70833" w:rsidRDefault="00B70833" w:rsidP="00B70833">
            <w:pPr>
              <w:pStyle w:val="TableParagraph"/>
              <w:rPr>
                <w:sz w:val="24"/>
              </w:rPr>
            </w:pPr>
          </w:p>
        </w:tc>
        <w:tc>
          <w:tcPr>
            <w:tcW w:w="4020" w:type="dxa"/>
            <w:vAlign w:val="center"/>
          </w:tcPr>
          <w:p w14:paraId="7204CE99" w14:textId="77777777" w:rsidR="00B70833" w:rsidRDefault="00B70833" w:rsidP="00B70833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 xml:space="preserve">Semester: </w:t>
            </w:r>
            <w:r>
              <w:rPr>
                <w:spacing w:val="-5"/>
                <w:sz w:val="24"/>
              </w:rPr>
              <w:t>4</w:t>
            </w:r>
          </w:p>
        </w:tc>
      </w:tr>
    </w:tbl>
    <w:p w14:paraId="1508CCE4" w14:textId="544E5557" w:rsidR="003C4B39" w:rsidRDefault="003C4B39" w:rsidP="003C4B39">
      <w:pPr>
        <w:pStyle w:val="Title"/>
        <w:spacing w:before="0"/>
        <w:jc w:val="left"/>
        <w:rPr>
          <w:sz w:val="36"/>
          <w:szCs w:val="36"/>
        </w:rPr>
      </w:pPr>
    </w:p>
    <w:p w14:paraId="3BD80CD6" w14:textId="77777777" w:rsidR="00C65FAB" w:rsidRPr="005C2A65" w:rsidRDefault="00C65FAB">
      <w:pPr>
        <w:pStyle w:val="BodyText"/>
        <w:spacing w:before="4" w:after="38"/>
        <w:ind w:right="2"/>
        <w:jc w:val="center"/>
        <w:rPr>
          <w:sz w:val="16"/>
          <w:szCs w:val="16"/>
        </w:rPr>
      </w:pPr>
    </w:p>
    <w:p w14:paraId="6A714A47" w14:textId="14F5A14E" w:rsidR="00AB0220" w:rsidRPr="003C4B39" w:rsidRDefault="00A70337">
      <w:pPr>
        <w:pStyle w:val="BodyText"/>
        <w:spacing w:before="4" w:after="38"/>
        <w:ind w:right="2"/>
        <w:jc w:val="center"/>
        <w:rPr>
          <w:sz w:val="24"/>
          <w:szCs w:val="24"/>
        </w:rPr>
      </w:pPr>
      <w:r>
        <w:rPr>
          <w:sz w:val="24"/>
          <w:szCs w:val="24"/>
        </w:rPr>
        <w:t>Scheme and Solutio</w:t>
      </w:r>
      <w:r w:rsidR="00B70833">
        <w:rPr>
          <w:sz w:val="24"/>
          <w:szCs w:val="24"/>
        </w:rPr>
        <w:t>n</w:t>
      </w:r>
    </w:p>
    <w:tbl>
      <w:tblPr>
        <w:tblW w:w="0" w:type="auto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1"/>
        <w:gridCol w:w="9167"/>
        <w:gridCol w:w="189"/>
        <w:gridCol w:w="662"/>
      </w:tblGrid>
      <w:tr w:rsidR="00B70833" w:rsidRPr="00F4506F" w14:paraId="400658DC" w14:textId="77777777" w:rsidTr="002A1D59">
        <w:trPr>
          <w:trHeight w:val="526"/>
        </w:trPr>
        <w:tc>
          <w:tcPr>
            <w:tcW w:w="821" w:type="dxa"/>
            <w:vAlign w:val="center"/>
          </w:tcPr>
          <w:p w14:paraId="173B6C26" w14:textId="77777777" w:rsidR="00B70833" w:rsidRPr="007D660B" w:rsidRDefault="00B70833" w:rsidP="001D1CF0">
            <w:pPr>
              <w:pStyle w:val="TableParagraph"/>
              <w:ind w:left="100" w:right="87" w:hanging="28"/>
              <w:jc w:val="center"/>
              <w:rPr>
                <w:b/>
              </w:rPr>
            </w:pPr>
            <w:proofErr w:type="spellStart"/>
            <w:r w:rsidRPr="007D660B">
              <w:rPr>
                <w:b/>
                <w:spacing w:val="-2"/>
              </w:rPr>
              <w:t>Q.No</w:t>
            </w:r>
            <w:proofErr w:type="spellEnd"/>
            <w:r w:rsidRPr="007D660B">
              <w:rPr>
                <w:b/>
                <w:spacing w:val="-2"/>
              </w:rPr>
              <w:t>.</w:t>
            </w:r>
          </w:p>
        </w:tc>
        <w:tc>
          <w:tcPr>
            <w:tcW w:w="9167" w:type="dxa"/>
            <w:vAlign w:val="center"/>
          </w:tcPr>
          <w:p w14:paraId="43740E94" w14:textId="77777777" w:rsidR="00B70833" w:rsidRPr="007D660B" w:rsidRDefault="00B70833" w:rsidP="001D1CF0">
            <w:pPr>
              <w:pStyle w:val="TableParagraph"/>
              <w:ind w:left="10"/>
              <w:jc w:val="center"/>
              <w:rPr>
                <w:b/>
              </w:rPr>
            </w:pPr>
            <w:r w:rsidRPr="007D660B">
              <w:rPr>
                <w:b/>
                <w:spacing w:val="-2"/>
              </w:rPr>
              <w:t>Questions</w:t>
            </w:r>
          </w:p>
        </w:tc>
        <w:tc>
          <w:tcPr>
            <w:tcW w:w="851" w:type="dxa"/>
            <w:gridSpan w:val="2"/>
            <w:vAlign w:val="center"/>
          </w:tcPr>
          <w:p w14:paraId="56601B5B" w14:textId="77777777" w:rsidR="00B70833" w:rsidRPr="007D660B" w:rsidRDefault="00B70833" w:rsidP="001D1CF0">
            <w:pPr>
              <w:pStyle w:val="TableParagraph"/>
              <w:jc w:val="center"/>
              <w:rPr>
                <w:b/>
              </w:rPr>
            </w:pPr>
            <w:r w:rsidRPr="007D660B">
              <w:rPr>
                <w:b/>
                <w:spacing w:val="-2"/>
              </w:rPr>
              <w:t>Marks</w:t>
            </w:r>
          </w:p>
        </w:tc>
      </w:tr>
      <w:tr w:rsidR="00B70833" w:rsidRPr="00F4506F" w14:paraId="7FCD4E1F" w14:textId="77777777" w:rsidTr="002A1D59">
        <w:trPr>
          <w:trHeight w:val="1415"/>
        </w:trPr>
        <w:tc>
          <w:tcPr>
            <w:tcW w:w="821" w:type="dxa"/>
          </w:tcPr>
          <w:p w14:paraId="4E8BD1DA" w14:textId="77777777" w:rsidR="00B70833" w:rsidRPr="00F4506F" w:rsidRDefault="00B70833" w:rsidP="00FF2012">
            <w:pPr>
              <w:pStyle w:val="TableParagraph"/>
              <w:ind w:left="15"/>
              <w:jc w:val="center"/>
              <w:rPr>
                <w:sz w:val="23"/>
                <w:szCs w:val="23"/>
              </w:rPr>
            </w:pPr>
            <w:r w:rsidRPr="00F4506F">
              <w:rPr>
                <w:spacing w:val="-10"/>
                <w:sz w:val="23"/>
                <w:szCs w:val="23"/>
              </w:rPr>
              <w:t>1</w:t>
            </w:r>
          </w:p>
        </w:tc>
        <w:tc>
          <w:tcPr>
            <w:tcW w:w="9167" w:type="dxa"/>
          </w:tcPr>
          <w:p w14:paraId="68735A4E" w14:textId="77777777" w:rsidR="00B70833" w:rsidRPr="00F4506F" w:rsidRDefault="00B70833" w:rsidP="00F4506F">
            <w:pPr>
              <w:widowControl/>
              <w:autoSpaceDE/>
              <w:autoSpaceDN/>
              <w:spacing w:line="276" w:lineRule="auto"/>
              <w:ind w:left="101" w:right="144"/>
              <w:contextualSpacing/>
              <w:rPr>
                <w:sz w:val="23"/>
                <w:szCs w:val="23"/>
              </w:rPr>
            </w:pPr>
            <w:r w:rsidRPr="00F4506F">
              <w:rPr>
                <w:sz w:val="23"/>
                <w:szCs w:val="23"/>
              </w:rPr>
              <w:t>Define the following:</w:t>
            </w:r>
          </w:p>
          <w:p w14:paraId="2C5C57C0" w14:textId="77777777" w:rsidR="00B70833" w:rsidRDefault="00B70833" w:rsidP="00F4506F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276" w:lineRule="auto"/>
              <w:ind w:right="142" w:hanging="132"/>
              <w:contextualSpacing/>
              <w:rPr>
                <w:sz w:val="23"/>
                <w:szCs w:val="23"/>
              </w:rPr>
            </w:pPr>
            <w:r w:rsidRPr="00F4506F">
              <w:rPr>
                <w:sz w:val="23"/>
                <w:szCs w:val="23"/>
              </w:rPr>
              <w:t>Data model</w:t>
            </w:r>
          </w:p>
          <w:p w14:paraId="4FB9513E" w14:textId="190702DC" w:rsidR="00B70833" w:rsidRDefault="00B70833" w:rsidP="00590D20">
            <w:pPr>
              <w:pStyle w:val="ListParagraph"/>
              <w:autoSpaceDE/>
              <w:autoSpaceDN/>
              <w:spacing w:line="276" w:lineRule="auto"/>
              <w:ind w:left="460" w:right="142"/>
              <w:contextualSpacing/>
              <w:jc w:val="both"/>
              <w:rPr>
                <w:sz w:val="23"/>
                <w:szCs w:val="23"/>
                <w:lang w:val="en-IN"/>
              </w:rPr>
            </w:pPr>
            <w:r w:rsidRPr="00B70833">
              <w:rPr>
                <w:sz w:val="23"/>
                <w:szCs w:val="23"/>
                <w:lang w:val="en-IN"/>
              </w:rPr>
              <w:t>A data model is a collection of concepts that can be used to describe the structure of a</w:t>
            </w:r>
            <w:r>
              <w:rPr>
                <w:sz w:val="23"/>
                <w:szCs w:val="23"/>
                <w:lang w:val="en-IN"/>
              </w:rPr>
              <w:t xml:space="preserve"> </w:t>
            </w:r>
            <w:r w:rsidRPr="00B70833">
              <w:rPr>
                <w:sz w:val="23"/>
                <w:szCs w:val="23"/>
                <w:lang w:val="en-IN"/>
              </w:rPr>
              <w:t xml:space="preserve">database. By structure of a database </w:t>
            </w:r>
            <w:r>
              <w:rPr>
                <w:sz w:val="23"/>
                <w:szCs w:val="23"/>
                <w:lang w:val="en-IN"/>
              </w:rPr>
              <w:t xml:space="preserve">- </w:t>
            </w:r>
            <w:r w:rsidRPr="00B70833">
              <w:rPr>
                <w:sz w:val="23"/>
                <w:szCs w:val="23"/>
                <w:lang w:val="en-IN"/>
              </w:rPr>
              <w:t xml:space="preserve">the data types, relationships and constraints that apply to the data. Most data models also include a set of basic operations for specifying retrievals and updates on the database. </w:t>
            </w:r>
          </w:p>
          <w:p w14:paraId="2EBE2976" w14:textId="77777777" w:rsidR="00590D20" w:rsidRPr="00590D20" w:rsidRDefault="00590D20" w:rsidP="00590D20">
            <w:pPr>
              <w:pStyle w:val="ListParagraph"/>
              <w:autoSpaceDE/>
              <w:autoSpaceDN/>
              <w:spacing w:line="276" w:lineRule="auto"/>
              <w:ind w:left="460" w:right="142"/>
              <w:contextualSpacing/>
              <w:jc w:val="both"/>
              <w:rPr>
                <w:sz w:val="23"/>
                <w:szCs w:val="23"/>
                <w:lang w:val="en-IN"/>
              </w:rPr>
            </w:pPr>
          </w:p>
          <w:p w14:paraId="6D9F2C6D" w14:textId="77777777" w:rsidR="00B70833" w:rsidRDefault="00B70833" w:rsidP="00F4506F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276" w:lineRule="auto"/>
              <w:ind w:right="142" w:hanging="132"/>
              <w:contextualSpacing/>
              <w:rPr>
                <w:sz w:val="23"/>
                <w:szCs w:val="23"/>
              </w:rPr>
            </w:pPr>
            <w:r w:rsidRPr="00F4506F">
              <w:rPr>
                <w:sz w:val="23"/>
                <w:szCs w:val="23"/>
              </w:rPr>
              <w:t>Conceptual schema</w:t>
            </w:r>
          </w:p>
          <w:p w14:paraId="163E1244" w14:textId="5D2EF446" w:rsidR="00B70833" w:rsidRDefault="00B70833" w:rsidP="00590D20">
            <w:pPr>
              <w:pStyle w:val="ListParagraph"/>
              <w:autoSpaceDE/>
              <w:autoSpaceDN/>
              <w:spacing w:line="276" w:lineRule="auto"/>
              <w:ind w:left="460" w:right="142"/>
              <w:contextualSpacing/>
              <w:jc w:val="both"/>
              <w:rPr>
                <w:sz w:val="23"/>
                <w:szCs w:val="23"/>
                <w:lang w:val="en-IN"/>
              </w:rPr>
            </w:pPr>
            <w:proofErr w:type="gramStart"/>
            <w:r w:rsidRPr="00B70833">
              <w:rPr>
                <w:sz w:val="23"/>
                <w:szCs w:val="23"/>
                <w:lang w:val="en-IN"/>
              </w:rPr>
              <w:t>conceptual</w:t>
            </w:r>
            <w:proofErr w:type="gramEnd"/>
            <w:r w:rsidRPr="00B70833">
              <w:rPr>
                <w:sz w:val="23"/>
                <w:szCs w:val="23"/>
                <w:lang w:val="en-IN"/>
              </w:rPr>
              <w:t xml:space="preserve"> schema, which describes the structure of the whole</w:t>
            </w:r>
            <w:r>
              <w:rPr>
                <w:sz w:val="23"/>
                <w:szCs w:val="23"/>
                <w:lang w:val="en-IN"/>
              </w:rPr>
              <w:t xml:space="preserve"> </w:t>
            </w:r>
            <w:r w:rsidRPr="00B70833">
              <w:rPr>
                <w:sz w:val="23"/>
                <w:szCs w:val="23"/>
                <w:lang w:val="en-IN"/>
              </w:rPr>
              <w:t>database for a community of users. The conceptual schema hides the details of physical</w:t>
            </w:r>
            <w:r>
              <w:rPr>
                <w:sz w:val="23"/>
                <w:szCs w:val="23"/>
                <w:lang w:val="en-IN"/>
              </w:rPr>
              <w:t xml:space="preserve"> </w:t>
            </w:r>
            <w:r w:rsidRPr="00B70833">
              <w:rPr>
                <w:sz w:val="23"/>
                <w:szCs w:val="23"/>
                <w:lang w:val="en-IN"/>
              </w:rPr>
              <w:t>storage structures and</w:t>
            </w:r>
            <w:r>
              <w:rPr>
                <w:sz w:val="23"/>
                <w:szCs w:val="23"/>
                <w:lang w:val="en-IN"/>
              </w:rPr>
              <w:t xml:space="preserve"> </w:t>
            </w:r>
            <w:r w:rsidRPr="00B70833">
              <w:rPr>
                <w:sz w:val="23"/>
                <w:szCs w:val="23"/>
                <w:lang w:val="en-IN"/>
              </w:rPr>
              <w:t>concentrates on describing entities, data types, relationships, user</w:t>
            </w:r>
            <w:r>
              <w:rPr>
                <w:sz w:val="23"/>
                <w:szCs w:val="23"/>
                <w:lang w:val="en-IN"/>
              </w:rPr>
              <w:t xml:space="preserve"> </w:t>
            </w:r>
            <w:r w:rsidRPr="00B70833">
              <w:rPr>
                <w:sz w:val="23"/>
                <w:szCs w:val="23"/>
                <w:lang w:val="en-IN"/>
              </w:rPr>
              <w:t>operations, and constraints.</w:t>
            </w:r>
          </w:p>
          <w:p w14:paraId="27BE3B92" w14:textId="77777777" w:rsidR="00590D20" w:rsidRPr="00590D20" w:rsidRDefault="00590D20" w:rsidP="00590D20">
            <w:pPr>
              <w:pStyle w:val="ListParagraph"/>
              <w:autoSpaceDE/>
              <w:autoSpaceDN/>
              <w:spacing w:line="276" w:lineRule="auto"/>
              <w:ind w:left="460" w:right="142"/>
              <w:contextualSpacing/>
              <w:jc w:val="both"/>
              <w:rPr>
                <w:sz w:val="23"/>
                <w:szCs w:val="23"/>
                <w:lang w:val="en-IN"/>
              </w:rPr>
            </w:pPr>
          </w:p>
          <w:p w14:paraId="138A069F" w14:textId="77777777" w:rsidR="00B70833" w:rsidRDefault="00B70833" w:rsidP="005C2A65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276" w:lineRule="auto"/>
              <w:ind w:right="142" w:hanging="132"/>
              <w:contextualSpacing/>
              <w:rPr>
                <w:sz w:val="23"/>
                <w:szCs w:val="23"/>
              </w:rPr>
            </w:pPr>
            <w:r w:rsidRPr="00F4506F">
              <w:rPr>
                <w:sz w:val="23"/>
                <w:szCs w:val="23"/>
              </w:rPr>
              <w:t>Logical data independence</w:t>
            </w:r>
          </w:p>
          <w:p w14:paraId="6DBA86C3" w14:textId="77777777" w:rsidR="00FB3D8F" w:rsidRPr="00FB3D8F" w:rsidRDefault="00FB3D8F" w:rsidP="00FB3D8F">
            <w:pPr>
              <w:pStyle w:val="ListParagraph"/>
              <w:autoSpaceDE/>
              <w:autoSpaceDN/>
              <w:spacing w:line="276" w:lineRule="auto"/>
              <w:ind w:left="460" w:right="142"/>
              <w:contextualSpacing/>
              <w:jc w:val="both"/>
              <w:rPr>
                <w:sz w:val="23"/>
                <w:szCs w:val="23"/>
                <w:lang w:val="en-IN"/>
              </w:rPr>
            </w:pPr>
            <w:r w:rsidRPr="00FB3D8F">
              <w:rPr>
                <w:sz w:val="23"/>
                <w:szCs w:val="23"/>
                <w:lang w:val="en-IN"/>
              </w:rPr>
              <w:t>Logical data independence is the capacity to change the conceptual schema without having</w:t>
            </w:r>
          </w:p>
          <w:p w14:paraId="4839BB15" w14:textId="77777777" w:rsidR="00B70833" w:rsidRDefault="00FB3D8F" w:rsidP="00FB3D8F">
            <w:pPr>
              <w:pStyle w:val="ListParagraph"/>
              <w:widowControl/>
              <w:autoSpaceDE/>
              <w:autoSpaceDN/>
              <w:spacing w:line="276" w:lineRule="auto"/>
              <w:ind w:left="460" w:right="142"/>
              <w:contextualSpacing/>
              <w:rPr>
                <w:sz w:val="23"/>
                <w:szCs w:val="23"/>
                <w:lang w:val="en-IN"/>
              </w:rPr>
            </w:pPr>
            <w:r w:rsidRPr="00FB3D8F">
              <w:rPr>
                <w:sz w:val="23"/>
                <w:szCs w:val="23"/>
                <w:lang w:val="en-IN"/>
              </w:rPr>
              <w:t>to change external schemas or application programs</w:t>
            </w:r>
          </w:p>
          <w:p w14:paraId="35C7DB2C" w14:textId="27D0D7FC" w:rsidR="00590D20" w:rsidRPr="005C2A65" w:rsidRDefault="00590D20" w:rsidP="00FB3D8F">
            <w:pPr>
              <w:pStyle w:val="ListParagraph"/>
              <w:widowControl/>
              <w:autoSpaceDE/>
              <w:autoSpaceDN/>
              <w:spacing w:line="276" w:lineRule="auto"/>
              <w:ind w:left="460" w:right="142"/>
              <w:contextualSpacing/>
              <w:rPr>
                <w:sz w:val="23"/>
                <w:szCs w:val="23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F300219" w14:textId="0584CB5A" w:rsidR="00B70833" w:rsidRPr="00F4506F" w:rsidRDefault="00C1121E" w:rsidP="003F55E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2m X 3 = </w:t>
            </w:r>
            <w:r w:rsidR="00B70833" w:rsidRPr="00F45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06</w:t>
            </w:r>
          </w:p>
        </w:tc>
      </w:tr>
      <w:tr w:rsidR="00B70833" w:rsidRPr="00F4506F" w14:paraId="255E8295" w14:textId="77777777" w:rsidTr="002A1D59">
        <w:trPr>
          <w:trHeight w:val="1766"/>
        </w:trPr>
        <w:tc>
          <w:tcPr>
            <w:tcW w:w="821" w:type="dxa"/>
          </w:tcPr>
          <w:p w14:paraId="023B01B0" w14:textId="77777777" w:rsidR="00B70833" w:rsidRPr="00F4506F" w:rsidRDefault="00B70833" w:rsidP="00FF2012">
            <w:pPr>
              <w:pStyle w:val="TableParagraph"/>
              <w:ind w:left="15"/>
              <w:jc w:val="center"/>
              <w:rPr>
                <w:sz w:val="23"/>
                <w:szCs w:val="23"/>
              </w:rPr>
            </w:pPr>
            <w:r w:rsidRPr="00F4506F">
              <w:rPr>
                <w:spacing w:val="-10"/>
                <w:sz w:val="23"/>
                <w:szCs w:val="23"/>
              </w:rPr>
              <w:t>2</w:t>
            </w:r>
          </w:p>
        </w:tc>
        <w:tc>
          <w:tcPr>
            <w:tcW w:w="9167" w:type="dxa"/>
          </w:tcPr>
          <w:p w14:paraId="37E86EC2" w14:textId="77777777" w:rsidR="00B70833" w:rsidRDefault="00B70833" w:rsidP="00590D20">
            <w:pPr>
              <w:pStyle w:val="ListParagraph"/>
              <w:widowControl/>
              <w:autoSpaceDE/>
              <w:autoSpaceDN/>
              <w:spacing w:before="120" w:line="360" w:lineRule="auto"/>
              <w:ind w:left="101" w:right="144"/>
              <w:contextualSpacing/>
              <w:jc w:val="both"/>
              <w:rPr>
                <w:sz w:val="23"/>
                <w:szCs w:val="23"/>
              </w:rPr>
            </w:pPr>
            <w:r w:rsidRPr="00F4506F">
              <w:rPr>
                <w:sz w:val="23"/>
                <w:szCs w:val="23"/>
              </w:rPr>
              <w:t xml:space="preserve">Design an ER diagram for an </w:t>
            </w:r>
            <w:r w:rsidRPr="00F4506F">
              <w:rPr>
                <w:b/>
                <w:sz w:val="23"/>
                <w:szCs w:val="23"/>
              </w:rPr>
              <w:t>Online food delivery system</w:t>
            </w:r>
            <w:r w:rsidRPr="00F4506F">
              <w:rPr>
                <w:sz w:val="23"/>
                <w:szCs w:val="23"/>
              </w:rPr>
              <w:t xml:space="preserve"> where customers, restaurants, and delivery personnel are involved. Each customer can place multiple orders, each order is prepared by a restaurant, and a delivery person is assigned to fulfill the order. Mention the entities</w:t>
            </w:r>
            <w:r>
              <w:rPr>
                <w:sz w:val="23"/>
                <w:szCs w:val="23"/>
              </w:rPr>
              <w:t xml:space="preserve"> </w:t>
            </w:r>
            <w:r w:rsidRPr="00F4506F">
              <w:rPr>
                <w:sz w:val="23"/>
                <w:szCs w:val="23"/>
              </w:rPr>
              <w:t>(Assume minimum 4 entities), relationships, attributes, and key attributes and cardinality ratios in the ER diagram.</w:t>
            </w:r>
          </w:p>
          <w:p w14:paraId="4D8B200E" w14:textId="77777777" w:rsidR="00590D20" w:rsidRDefault="00590D20" w:rsidP="00590D20">
            <w:pPr>
              <w:pStyle w:val="ListParagraph"/>
              <w:widowControl/>
              <w:autoSpaceDE/>
              <w:autoSpaceDN/>
              <w:spacing w:before="120" w:line="360" w:lineRule="auto"/>
              <w:ind w:left="101" w:right="144"/>
              <w:contextualSpacing/>
              <w:jc w:val="both"/>
              <w:rPr>
                <w:sz w:val="23"/>
                <w:szCs w:val="23"/>
              </w:rPr>
            </w:pPr>
          </w:p>
          <w:p w14:paraId="2043E153" w14:textId="423B199C" w:rsidR="00590D20" w:rsidRDefault="00590D20" w:rsidP="00590D20">
            <w:pPr>
              <w:pStyle w:val="ListParagraph"/>
              <w:widowControl/>
              <w:autoSpaceDE/>
              <w:autoSpaceDN/>
              <w:spacing w:before="120" w:line="360" w:lineRule="auto"/>
              <w:ind w:left="101" w:right="144"/>
              <w:contextualSpacing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Any valid Entities considered [2M]</w:t>
            </w:r>
          </w:p>
          <w:p w14:paraId="2C08F6DF" w14:textId="06EC482E" w:rsidR="00590D20" w:rsidRPr="00590D20" w:rsidRDefault="00590D20" w:rsidP="00590D20">
            <w:pPr>
              <w:pStyle w:val="ListParagraph"/>
              <w:widowControl/>
              <w:autoSpaceDE/>
              <w:autoSpaceDN/>
              <w:spacing w:before="120" w:line="360" w:lineRule="auto"/>
              <w:ind w:left="101" w:right="144"/>
              <w:contextualSpacing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Related attributes, Key attribute</w:t>
            </w:r>
            <w:r w:rsidRPr="00590D20">
              <w:rPr>
                <w:sz w:val="23"/>
                <w:szCs w:val="23"/>
              </w:rPr>
              <w:t>[1M]</w:t>
            </w:r>
          </w:p>
          <w:p w14:paraId="03B4094B" w14:textId="6DA68B65" w:rsidR="00590D20" w:rsidRDefault="00590D20" w:rsidP="00590D20">
            <w:pPr>
              <w:pStyle w:val="ListParagraph"/>
              <w:widowControl/>
              <w:autoSpaceDE/>
              <w:autoSpaceDN/>
              <w:spacing w:before="120" w:line="360" w:lineRule="auto"/>
              <w:ind w:left="101" w:right="144"/>
              <w:contextualSpacing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Relationship[2M]</w:t>
            </w:r>
          </w:p>
          <w:p w14:paraId="69A9CD50" w14:textId="3D102E3A" w:rsidR="00590D20" w:rsidRDefault="00590D20" w:rsidP="00590D20">
            <w:pPr>
              <w:pStyle w:val="ListParagraph"/>
              <w:widowControl/>
              <w:autoSpaceDE/>
              <w:autoSpaceDN/>
              <w:spacing w:before="120" w:line="360" w:lineRule="auto"/>
              <w:ind w:left="101" w:right="144"/>
              <w:contextualSpacing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Cardinality[1M]</w:t>
            </w:r>
          </w:p>
          <w:p w14:paraId="469704E9" w14:textId="5279DF96" w:rsidR="00F45A7A" w:rsidRDefault="00F45A7A" w:rsidP="00590D20">
            <w:pPr>
              <w:pStyle w:val="ListParagraph"/>
              <w:widowControl/>
              <w:autoSpaceDE/>
              <w:autoSpaceDN/>
              <w:spacing w:before="120" w:line="360" w:lineRule="auto"/>
              <w:ind w:left="101" w:right="144"/>
              <w:contextualSpacing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Repre</w:t>
            </w:r>
            <w:r w:rsidR="00C1121E">
              <w:rPr>
                <w:sz w:val="23"/>
                <w:szCs w:val="23"/>
              </w:rPr>
              <w:t>se</w:t>
            </w:r>
            <w:r>
              <w:rPr>
                <w:sz w:val="23"/>
                <w:szCs w:val="23"/>
              </w:rPr>
              <w:t>ntation used in the sample as follows (can be mentioned as 1(one) M(many)</w:t>
            </w:r>
          </w:p>
          <w:p w14:paraId="45B421BF" w14:textId="1C195FA9" w:rsidR="00F45A7A" w:rsidRDefault="00F45A7A" w:rsidP="00590D20">
            <w:pPr>
              <w:pStyle w:val="ListParagraph"/>
              <w:widowControl/>
              <w:autoSpaceDE/>
              <w:autoSpaceDN/>
              <w:spacing w:before="120" w:line="360" w:lineRule="auto"/>
              <w:ind w:left="101" w:right="144"/>
              <w:contextualSpacing/>
              <w:jc w:val="both"/>
              <w:rPr>
                <w:sz w:val="23"/>
                <w:szCs w:val="23"/>
              </w:rPr>
            </w:pPr>
            <w:r w:rsidRPr="00F45A7A">
              <w:rPr>
                <w:noProof/>
                <w:sz w:val="23"/>
                <w:szCs w:val="23"/>
              </w:rPr>
              <w:drawing>
                <wp:inline distT="0" distB="0" distL="0" distR="0" wp14:anchorId="14779184" wp14:editId="4A16347E">
                  <wp:extent cx="1892397" cy="558829"/>
                  <wp:effectExtent l="0" t="0" r="0" b="0"/>
                  <wp:docPr id="1146892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8929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97" cy="55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E19A4" w14:textId="77777777" w:rsidR="00F45A7A" w:rsidRDefault="00F45A7A" w:rsidP="00590D20">
            <w:pPr>
              <w:pStyle w:val="ListParagraph"/>
              <w:widowControl/>
              <w:autoSpaceDE/>
              <w:autoSpaceDN/>
              <w:spacing w:before="120" w:line="360" w:lineRule="auto"/>
              <w:ind w:left="101" w:right="144"/>
              <w:contextualSpacing/>
              <w:jc w:val="both"/>
              <w:rPr>
                <w:sz w:val="23"/>
                <w:szCs w:val="23"/>
              </w:rPr>
            </w:pPr>
          </w:p>
          <w:p w14:paraId="59A8B78D" w14:textId="4A136581" w:rsidR="00590D20" w:rsidRPr="00F45A7A" w:rsidRDefault="00590D20" w:rsidP="00F45A7A">
            <w:pPr>
              <w:widowControl/>
              <w:autoSpaceDE/>
              <w:autoSpaceDN/>
              <w:spacing w:before="120" w:line="360" w:lineRule="auto"/>
              <w:ind w:right="144"/>
              <w:contextualSpacing/>
              <w:jc w:val="center"/>
              <w:rPr>
                <w:b/>
                <w:bCs/>
                <w:sz w:val="23"/>
                <w:szCs w:val="23"/>
              </w:rPr>
            </w:pPr>
            <w:r w:rsidRPr="00F45A7A">
              <w:rPr>
                <w:b/>
                <w:bCs/>
                <w:sz w:val="23"/>
                <w:szCs w:val="23"/>
              </w:rPr>
              <w:t>Sample ER diagram for Online food delivery</w:t>
            </w:r>
          </w:p>
          <w:p w14:paraId="6A31E14A" w14:textId="77777777" w:rsidR="00590D20" w:rsidRDefault="00590D20" w:rsidP="00F45A7A">
            <w:pPr>
              <w:pStyle w:val="ListParagraph"/>
              <w:widowControl/>
              <w:autoSpaceDE/>
              <w:autoSpaceDN/>
              <w:spacing w:before="120" w:line="276" w:lineRule="auto"/>
              <w:ind w:left="101" w:right="144"/>
              <w:contextualSpacing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111494C2" wp14:editId="3C27C118">
                  <wp:extent cx="5466080" cy="4552950"/>
                  <wp:effectExtent l="0" t="0" r="0" b="0"/>
                  <wp:docPr id="1492505984" name="Picture 1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505984" name="Picture 1" descr="A diagram of a flow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577" cy="456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A9F15" w14:textId="77777777" w:rsidR="00F45A7A" w:rsidRDefault="00F45A7A" w:rsidP="005C2A65">
            <w:pPr>
              <w:pStyle w:val="ListParagraph"/>
              <w:widowControl/>
              <w:autoSpaceDE/>
              <w:autoSpaceDN/>
              <w:spacing w:before="120" w:line="276" w:lineRule="auto"/>
              <w:ind w:left="101" w:right="144"/>
              <w:contextualSpacing/>
              <w:jc w:val="both"/>
              <w:rPr>
                <w:sz w:val="23"/>
                <w:szCs w:val="23"/>
              </w:rPr>
            </w:pPr>
          </w:p>
          <w:p w14:paraId="3B29088A" w14:textId="4429C26C" w:rsidR="00F45A7A" w:rsidRPr="00F4506F" w:rsidRDefault="00F45A7A" w:rsidP="005C2A65">
            <w:pPr>
              <w:pStyle w:val="ListParagraph"/>
              <w:widowControl/>
              <w:autoSpaceDE/>
              <w:autoSpaceDN/>
              <w:spacing w:before="120" w:line="276" w:lineRule="auto"/>
              <w:ind w:left="101" w:right="144"/>
              <w:contextualSpacing/>
              <w:jc w:val="both"/>
              <w:rPr>
                <w:sz w:val="23"/>
                <w:szCs w:val="23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039682E" w14:textId="77777777" w:rsidR="00B70833" w:rsidRPr="00F4506F" w:rsidRDefault="00B70833" w:rsidP="003F55E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F45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lastRenderedPageBreak/>
              <w:t>07</w:t>
            </w:r>
          </w:p>
        </w:tc>
      </w:tr>
      <w:tr w:rsidR="00B70833" w:rsidRPr="00F4506F" w14:paraId="6755F3D4" w14:textId="77777777" w:rsidTr="002A1D59">
        <w:trPr>
          <w:trHeight w:val="407"/>
        </w:trPr>
        <w:tc>
          <w:tcPr>
            <w:tcW w:w="821" w:type="dxa"/>
          </w:tcPr>
          <w:p w14:paraId="35C447C0" w14:textId="77777777" w:rsidR="00B70833" w:rsidRPr="00F4506F" w:rsidRDefault="00B70833" w:rsidP="00FF2012">
            <w:pPr>
              <w:pStyle w:val="TableParagraph"/>
              <w:spacing w:before="69"/>
              <w:ind w:left="15"/>
              <w:jc w:val="center"/>
              <w:rPr>
                <w:sz w:val="23"/>
                <w:szCs w:val="23"/>
              </w:rPr>
            </w:pPr>
            <w:r w:rsidRPr="00F4506F">
              <w:rPr>
                <w:spacing w:val="-10"/>
                <w:sz w:val="23"/>
                <w:szCs w:val="23"/>
              </w:rPr>
              <w:lastRenderedPageBreak/>
              <w:t>3</w:t>
            </w:r>
          </w:p>
        </w:tc>
        <w:tc>
          <w:tcPr>
            <w:tcW w:w="9167" w:type="dxa"/>
          </w:tcPr>
          <w:p w14:paraId="0DFDF436" w14:textId="77777777" w:rsidR="00B70833" w:rsidRPr="00F56297" w:rsidRDefault="00B70833" w:rsidP="00F45A7A">
            <w:pPr>
              <w:pStyle w:val="TableParagraph"/>
              <w:spacing w:before="96" w:line="480" w:lineRule="auto"/>
              <w:ind w:left="105" w:right="142"/>
              <w:jc w:val="both"/>
              <w:rPr>
                <w:sz w:val="24"/>
                <w:szCs w:val="24"/>
              </w:rPr>
            </w:pPr>
            <w:r w:rsidRPr="00F56297">
              <w:rPr>
                <w:sz w:val="24"/>
                <w:szCs w:val="24"/>
              </w:rPr>
              <w:t>Apply your understanding of database constraints to identify and explain which types of constraints might be violated by an Insert operation. Provide a suitable example to illustrate your explanation</w:t>
            </w:r>
          </w:p>
          <w:p w14:paraId="6A462DB1" w14:textId="35C1D60B" w:rsidR="00CE042C" w:rsidRPr="00F56297" w:rsidRDefault="00CE042C" w:rsidP="00CE042C">
            <w:pPr>
              <w:pStyle w:val="TableParagraph"/>
              <w:spacing w:before="96"/>
              <w:ind w:right="142" w:firstLine="142"/>
              <w:jc w:val="both"/>
              <w:rPr>
                <w:sz w:val="24"/>
                <w:szCs w:val="24"/>
                <w:lang w:val="en-IN"/>
              </w:rPr>
            </w:pPr>
            <w:r w:rsidRPr="00F56297">
              <w:rPr>
                <w:sz w:val="24"/>
                <w:szCs w:val="24"/>
              </w:rPr>
              <w:t xml:space="preserve">INSERT may violate </w:t>
            </w:r>
            <w:r w:rsidR="00C1121E">
              <w:rPr>
                <w:sz w:val="24"/>
                <w:szCs w:val="24"/>
              </w:rPr>
              <w:t xml:space="preserve">mainly 4 </w:t>
            </w:r>
            <w:r w:rsidRPr="00F56297">
              <w:rPr>
                <w:sz w:val="24"/>
                <w:szCs w:val="24"/>
              </w:rPr>
              <w:t>constraints:</w:t>
            </w:r>
          </w:p>
          <w:p w14:paraId="2153DEFB" w14:textId="5684498A" w:rsidR="00CE042C" w:rsidRPr="00F56297" w:rsidRDefault="00CE042C" w:rsidP="00CE042C">
            <w:pPr>
              <w:pStyle w:val="TableParagraph"/>
              <w:numPr>
                <w:ilvl w:val="0"/>
                <w:numId w:val="5"/>
              </w:numPr>
              <w:spacing w:before="96"/>
              <w:ind w:right="142"/>
              <w:jc w:val="both"/>
              <w:rPr>
                <w:sz w:val="24"/>
                <w:szCs w:val="24"/>
                <w:lang w:val="en-IN"/>
              </w:rPr>
            </w:pPr>
            <w:r w:rsidRPr="00F56297">
              <w:rPr>
                <w:sz w:val="24"/>
                <w:szCs w:val="24"/>
              </w:rPr>
              <w:t>Domain constraint: [1M]</w:t>
            </w:r>
          </w:p>
          <w:p w14:paraId="299E0A71" w14:textId="77777777" w:rsidR="00CE042C" w:rsidRPr="00F56297" w:rsidRDefault="00CE042C" w:rsidP="00CE042C">
            <w:pPr>
              <w:pStyle w:val="TableParagraph"/>
              <w:numPr>
                <w:ilvl w:val="1"/>
                <w:numId w:val="5"/>
              </w:numPr>
              <w:ind w:right="142"/>
              <w:jc w:val="both"/>
              <w:rPr>
                <w:sz w:val="24"/>
                <w:szCs w:val="24"/>
                <w:lang w:val="en-IN"/>
              </w:rPr>
            </w:pPr>
            <w:r w:rsidRPr="00F56297">
              <w:rPr>
                <w:sz w:val="24"/>
                <w:szCs w:val="24"/>
              </w:rPr>
              <w:t>if one of the attribute values provided for the new tuple is not of the specified attribute domain</w:t>
            </w:r>
          </w:p>
          <w:p w14:paraId="2F0360ED" w14:textId="04506CE3" w:rsidR="00CE042C" w:rsidRPr="00F56297" w:rsidRDefault="00CE042C" w:rsidP="00CE042C">
            <w:pPr>
              <w:pStyle w:val="TableParagraph"/>
              <w:numPr>
                <w:ilvl w:val="0"/>
                <w:numId w:val="5"/>
              </w:numPr>
              <w:spacing w:before="96"/>
              <w:ind w:right="142"/>
              <w:jc w:val="both"/>
              <w:rPr>
                <w:sz w:val="24"/>
                <w:szCs w:val="24"/>
                <w:lang w:val="en-IN"/>
              </w:rPr>
            </w:pPr>
            <w:r w:rsidRPr="00F56297">
              <w:rPr>
                <w:sz w:val="24"/>
                <w:szCs w:val="24"/>
              </w:rPr>
              <w:t>Key constraint: [1M]</w:t>
            </w:r>
          </w:p>
          <w:p w14:paraId="2FAA2FB4" w14:textId="77777777" w:rsidR="00CE042C" w:rsidRPr="00F56297" w:rsidRDefault="00CE042C" w:rsidP="00CE042C">
            <w:pPr>
              <w:pStyle w:val="TableParagraph"/>
              <w:numPr>
                <w:ilvl w:val="1"/>
                <w:numId w:val="5"/>
              </w:numPr>
              <w:ind w:right="142"/>
              <w:jc w:val="both"/>
              <w:rPr>
                <w:sz w:val="24"/>
                <w:szCs w:val="24"/>
                <w:lang w:val="en-IN"/>
              </w:rPr>
            </w:pPr>
            <w:r w:rsidRPr="00F56297">
              <w:rPr>
                <w:sz w:val="24"/>
                <w:szCs w:val="24"/>
              </w:rPr>
              <w:t>if the value of a key attribute in the new tuple already exists in another tuple in the relation</w:t>
            </w:r>
          </w:p>
          <w:p w14:paraId="2EF4CA6F" w14:textId="7363CD1A" w:rsidR="00CE042C" w:rsidRPr="00F56297" w:rsidRDefault="00CE042C" w:rsidP="00CE042C">
            <w:pPr>
              <w:pStyle w:val="TableParagraph"/>
              <w:numPr>
                <w:ilvl w:val="0"/>
                <w:numId w:val="5"/>
              </w:numPr>
              <w:spacing w:before="96"/>
              <w:ind w:right="142"/>
              <w:jc w:val="both"/>
              <w:rPr>
                <w:sz w:val="24"/>
                <w:szCs w:val="24"/>
                <w:lang w:val="en-IN"/>
              </w:rPr>
            </w:pPr>
            <w:r w:rsidRPr="00F56297">
              <w:rPr>
                <w:sz w:val="24"/>
                <w:szCs w:val="24"/>
              </w:rPr>
              <w:t>Referential integrity: [1M]</w:t>
            </w:r>
          </w:p>
          <w:p w14:paraId="0006C717" w14:textId="77777777" w:rsidR="00CE042C" w:rsidRPr="00F56297" w:rsidRDefault="00CE042C" w:rsidP="00CE042C">
            <w:pPr>
              <w:pStyle w:val="TableParagraph"/>
              <w:numPr>
                <w:ilvl w:val="1"/>
                <w:numId w:val="5"/>
              </w:numPr>
              <w:ind w:right="142"/>
              <w:jc w:val="both"/>
              <w:rPr>
                <w:sz w:val="24"/>
                <w:szCs w:val="24"/>
                <w:lang w:val="en-IN"/>
              </w:rPr>
            </w:pPr>
            <w:r w:rsidRPr="00F56297">
              <w:rPr>
                <w:sz w:val="24"/>
                <w:szCs w:val="24"/>
              </w:rPr>
              <w:t>if a foreign key value in the new tuple references a primary key value that does not exist in the referenced relation</w:t>
            </w:r>
          </w:p>
          <w:p w14:paraId="2A143AF3" w14:textId="5BCCB6E5" w:rsidR="00CE042C" w:rsidRPr="00F56297" w:rsidRDefault="00CE042C" w:rsidP="00CE042C">
            <w:pPr>
              <w:pStyle w:val="TableParagraph"/>
              <w:numPr>
                <w:ilvl w:val="0"/>
                <w:numId w:val="5"/>
              </w:numPr>
              <w:spacing w:before="96"/>
              <w:ind w:right="142"/>
              <w:jc w:val="both"/>
              <w:rPr>
                <w:sz w:val="24"/>
                <w:szCs w:val="24"/>
                <w:lang w:val="en-IN"/>
              </w:rPr>
            </w:pPr>
            <w:r w:rsidRPr="00F56297">
              <w:rPr>
                <w:sz w:val="24"/>
                <w:szCs w:val="24"/>
              </w:rPr>
              <w:t>Entity integrity: [1M]</w:t>
            </w:r>
          </w:p>
          <w:p w14:paraId="7D4976F4" w14:textId="77777777" w:rsidR="00CE042C" w:rsidRPr="00F56297" w:rsidRDefault="00CE042C" w:rsidP="00CE042C">
            <w:pPr>
              <w:pStyle w:val="TableParagraph"/>
              <w:numPr>
                <w:ilvl w:val="1"/>
                <w:numId w:val="5"/>
              </w:numPr>
              <w:spacing w:before="96"/>
              <w:ind w:right="142"/>
              <w:jc w:val="both"/>
              <w:rPr>
                <w:sz w:val="24"/>
                <w:szCs w:val="24"/>
                <w:lang w:val="en-IN"/>
              </w:rPr>
            </w:pPr>
            <w:r w:rsidRPr="00F56297">
              <w:rPr>
                <w:sz w:val="24"/>
                <w:szCs w:val="24"/>
              </w:rPr>
              <w:t>if the primary key value is null in the new tuple</w:t>
            </w:r>
          </w:p>
          <w:p w14:paraId="6764433F" w14:textId="77777777" w:rsidR="00CE042C" w:rsidRPr="00F56297" w:rsidRDefault="00CE042C" w:rsidP="00CE042C">
            <w:pPr>
              <w:pStyle w:val="TableParagraph"/>
              <w:spacing w:before="96"/>
              <w:ind w:right="142" w:firstLine="142"/>
              <w:jc w:val="both"/>
              <w:rPr>
                <w:sz w:val="24"/>
                <w:szCs w:val="24"/>
                <w:lang w:val="en-IN"/>
              </w:rPr>
            </w:pPr>
            <w:r w:rsidRPr="00F56297">
              <w:rPr>
                <w:sz w:val="24"/>
                <w:szCs w:val="24"/>
                <w:lang w:val="en-IN"/>
              </w:rPr>
              <w:t>Examples [2M]</w:t>
            </w:r>
          </w:p>
          <w:p w14:paraId="6010E2F4" w14:textId="77777777" w:rsidR="00F45A7A" w:rsidRDefault="00F45A7A" w:rsidP="00CE042C">
            <w:pPr>
              <w:pStyle w:val="TableParagraph"/>
              <w:spacing w:before="96"/>
              <w:ind w:right="142" w:firstLine="142"/>
              <w:jc w:val="both"/>
              <w:rPr>
                <w:sz w:val="24"/>
                <w:szCs w:val="24"/>
                <w:lang w:val="en-IN"/>
              </w:rPr>
            </w:pPr>
          </w:p>
          <w:p w14:paraId="1B764C42" w14:textId="3312CDE8" w:rsidR="00F56297" w:rsidRPr="00F56297" w:rsidRDefault="00F56297" w:rsidP="00CE042C">
            <w:pPr>
              <w:pStyle w:val="TableParagraph"/>
              <w:spacing w:before="96"/>
              <w:ind w:right="142" w:firstLine="142"/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24583780" w14:textId="77777777" w:rsidR="00B70833" w:rsidRPr="00F4506F" w:rsidRDefault="00B70833" w:rsidP="003F55E0">
            <w:pPr>
              <w:pStyle w:val="TableParagraph"/>
              <w:spacing w:before="96"/>
              <w:ind w:left="8" w:right="8"/>
              <w:jc w:val="center"/>
              <w:rPr>
                <w:sz w:val="23"/>
                <w:szCs w:val="23"/>
              </w:rPr>
            </w:pPr>
            <w:r w:rsidRPr="00F4506F">
              <w:rPr>
                <w:sz w:val="23"/>
                <w:szCs w:val="23"/>
              </w:rPr>
              <w:lastRenderedPageBreak/>
              <w:t>06</w:t>
            </w:r>
          </w:p>
        </w:tc>
      </w:tr>
      <w:tr w:rsidR="00B70833" w:rsidRPr="00F4506F" w14:paraId="2C3BEEF9" w14:textId="77777777" w:rsidTr="002A1D59">
        <w:trPr>
          <w:trHeight w:val="452"/>
        </w:trPr>
        <w:tc>
          <w:tcPr>
            <w:tcW w:w="821" w:type="dxa"/>
          </w:tcPr>
          <w:p w14:paraId="6777ED0C" w14:textId="77777777" w:rsidR="00B70833" w:rsidRPr="00F4506F" w:rsidRDefault="00B70833" w:rsidP="00FF2012">
            <w:pPr>
              <w:pStyle w:val="TableParagraph"/>
              <w:ind w:left="15"/>
              <w:jc w:val="center"/>
              <w:rPr>
                <w:sz w:val="23"/>
                <w:szCs w:val="23"/>
              </w:rPr>
            </w:pPr>
            <w:r w:rsidRPr="00F4506F">
              <w:rPr>
                <w:spacing w:val="-10"/>
                <w:sz w:val="23"/>
                <w:szCs w:val="23"/>
              </w:rPr>
              <w:lastRenderedPageBreak/>
              <w:t>4</w:t>
            </w:r>
          </w:p>
        </w:tc>
        <w:tc>
          <w:tcPr>
            <w:tcW w:w="9356" w:type="dxa"/>
            <w:gridSpan w:val="2"/>
          </w:tcPr>
          <w:p w14:paraId="40154207" w14:textId="77777777" w:rsidR="007D660B" w:rsidRPr="00F56297" w:rsidRDefault="007D660B" w:rsidP="00FF2012">
            <w:pPr>
              <w:spacing w:line="360" w:lineRule="auto"/>
              <w:rPr>
                <w:sz w:val="24"/>
                <w:szCs w:val="24"/>
              </w:rPr>
            </w:pPr>
            <w:r w:rsidRPr="00F56297">
              <w:rPr>
                <w:sz w:val="24"/>
                <w:szCs w:val="24"/>
              </w:rPr>
              <w:t>Consider the following relational schema:</w:t>
            </w:r>
          </w:p>
          <w:p w14:paraId="0A92E841" w14:textId="77777777" w:rsidR="007D660B" w:rsidRPr="00F56297" w:rsidRDefault="007D660B" w:rsidP="00FF2012">
            <w:pPr>
              <w:spacing w:line="360" w:lineRule="auto"/>
              <w:rPr>
                <w:sz w:val="24"/>
                <w:szCs w:val="24"/>
              </w:rPr>
            </w:pPr>
            <w:r w:rsidRPr="00F56297">
              <w:rPr>
                <w:sz w:val="24"/>
                <w:szCs w:val="24"/>
              </w:rPr>
              <w:t>Faculty (</w:t>
            </w:r>
            <w:proofErr w:type="spellStart"/>
            <w:r w:rsidRPr="00F56297">
              <w:rPr>
                <w:sz w:val="24"/>
                <w:szCs w:val="24"/>
              </w:rPr>
              <w:t>FacID</w:t>
            </w:r>
            <w:proofErr w:type="spellEnd"/>
            <w:r w:rsidRPr="00F56297">
              <w:rPr>
                <w:sz w:val="24"/>
                <w:szCs w:val="24"/>
              </w:rPr>
              <w:t xml:space="preserve">, Name, </w:t>
            </w:r>
            <w:proofErr w:type="spellStart"/>
            <w:r w:rsidRPr="00F56297">
              <w:rPr>
                <w:sz w:val="24"/>
                <w:szCs w:val="24"/>
              </w:rPr>
              <w:t>Dept_Name</w:t>
            </w:r>
            <w:proofErr w:type="spellEnd"/>
            <w:r w:rsidRPr="00F56297">
              <w:rPr>
                <w:sz w:val="24"/>
                <w:szCs w:val="24"/>
              </w:rPr>
              <w:t>, Salary, Experience)</w:t>
            </w:r>
          </w:p>
          <w:p w14:paraId="40E4B3B2" w14:textId="77777777" w:rsidR="007D660B" w:rsidRPr="00F56297" w:rsidRDefault="007D660B" w:rsidP="00FF2012">
            <w:pPr>
              <w:spacing w:line="360" w:lineRule="auto"/>
              <w:rPr>
                <w:sz w:val="24"/>
                <w:szCs w:val="24"/>
              </w:rPr>
            </w:pPr>
            <w:r w:rsidRPr="00F56297">
              <w:rPr>
                <w:sz w:val="24"/>
                <w:szCs w:val="24"/>
              </w:rPr>
              <w:t>Section (</w:t>
            </w:r>
            <w:proofErr w:type="spellStart"/>
            <w:r w:rsidRPr="00F56297">
              <w:rPr>
                <w:sz w:val="24"/>
                <w:szCs w:val="24"/>
              </w:rPr>
              <w:t>Course_code</w:t>
            </w:r>
            <w:proofErr w:type="spellEnd"/>
            <w:r w:rsidRPr="00F56297">
              <w:rPr>
                <w:sz w:val="24"/>
                <w:szCs w:val="24"/>
              </w:rPr>
              <w:t xml:space="preserve">, </w:t>
            </w:r>
            <w:proofErr w:type="spellStart"/>
            <w:r w:rsidRPr="00F56297">
              <w:rPr>
                <w:sz w:val="24"/>
                <w:szCs w:val="24"/>
              </w:rPr>
              <w:t>Section_No</w:t>
            </w:r>
            <w:proofErr w:type="spellEnd"/>
            <w:r w:rsidRPr="00F56297">
              <w:rPr>
                <w:sz w:val="24"/>
                <w:szCs w:val="24"/>
              </w:rPr>
              <w:t xml:space="preserve">, </w:t>
            </w:r>
            <w:proofErr w:type="spellStart"/>
            <w:r w:rsidRPr="00F56297">
              <w:rPr>
                <w:sz w:val="24"/>
                <w:szCs w:val="24"/>
              </w:rPr>
              <w:t>Sem</w:t>
            </w:r>
            <w:proofErr w:type="spellEnd"/>
            <w:r w:rsidRPr="00F56297">
              <w:rPr>
                <w:sz w:val="24"/>
                <w:szCs w:val="24"/>
              </w:rPr>
              <w:t xml:space="preserve">, Year, </w:t>
            </w:r>
            <w:proofErr w:type="spellStart"/>
            <w:r w:rsidRPr="00F56297">
              <w:rPr>
                <w:sz w:val="24"/>
                <w:szCs w:val="24"/>
              </w:rPr>
              <w:t>Room_No,FacID</w:t>
            </w:r>
            <w:proofErr w:type="spellEnd"/>
            <w:r w:rsidRPr="00F56297">
              <w:rPr>
                <w:sz w:val="24"/>
                <w:szCs w:val="24"/>
              </w:rPr>
              <w:t>)</w:t>
            </w:r>
          </w:p>
          <w:p w14:paraId="20CE8257" w14:textId="77777777" w:rsidR="007D660B" w:rsidRPr="00F56297" w:rsidRDefault="007D660B" w:rsidP="00FF2012">
            <w:pPr>
              <w:spacing w:line="360" w:lineRule="auto"/>
              <w:rPr>
                <w:sz w:val="24"/>
                <w:szCs w:val="24"/>
              </w:rPr>
            </w:pPr>
            <w:r w:rsidRPr="00F56297">
              <w:rPr>
                <w:sz w:val="24"/>
                <w:szCs w:val="24"/>
              </w:rPr>
              <w:t>Answer the following queries using relational algebra:</w:t>
            </w:r>
          </w:p>
          <w:p w14:paraId="2D6B12CE" w14:textId="77777777" w:rsidR="007D660B" w:rsidRPr="00F56297" w:rsidRDefault="007D660B" w:rsidP="00FF2012">
            <w:p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RPr="00F56297">
              <w:rPr>
                <w:color w:val="FF0000"/>
                <w:sz w:val="24"/>
                <w:szCs w:val="24"/>
              </w:rPr>
              <w:t>* The answers to the queries may be split into multiple relations for better clarity and logical representation</w:t>
            </w:r>
          </w:p>
          <w:p w14:paraId="65546B12" w14:textId="77777777" w:rsidR="00FF2012" w:rsidRPr="00835450" w:rsidRDefault="00FF2012" w:rsidP="00FF2012">
            <w:p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</w:p>
          <w:p w14:paraId="7FBD4272" w14:textId="77777777" w:rsidR="007D660B" w:rsidRPr="00835450" w:rsidRDefault="007D660B" w:rsidP="007D660B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200" w:line="276" w:lineRule="auto"/>
              <w:ind w:left="284" w:hanging="284"/>
              <w:contextualSpacing/>
              <w:rPr>
                <w:sz w:val="24"/>
                <w:szCs w:val="24"/>
              </w:rPr>
            </w:pPr>
            <w:r w:rsidRPr="00835450">
              <w:rPr>
                <w:sz w:val="24"/>
                <w:szCs w:val="24"/>
              </w:rPr>
              <w:t>List the details of faculty who works in Information Science Department.</w:t>
            </w:r>
          </w:p>
          <w:p w14:paraId="1AAB18E9" w14:textId="420D0EA1" w:rsidR="007D660B" w:rsidRPr="00835450" w:rsidRDefault="007D660B" w:rsidP="007D660B">
            <w:pPr>
              <w:pStyle w:val="ListParagraph"/>
              <w:ind w:left="568" w:hanging="284"/>
              <w:rPr>
                <w:rStyle w:val="mclose"/>
                <w:color w:val="FF0000"/>
                <w:sz w:val="28"/>
                <w:szCs w:val="28"/>
              </w:rPr>
            </w:pPr>
            <w:r w:rsidRPr="004A2257">
              <w:rPr>
                <w:rStyle w:val="mord"/>
                <w:b/>
                <w:color w:val="FF0000"/>
                <w:sz w:val="28"/>
                <w:szCs w:val="28"/>
              </w:rPr>
              <w:t>σ</w:t>
            </w:r>
            <w:r w:rsidR="004A2257">
              <w:rPr>
                <w:rStyle w:val="mord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2257">
              <w:rPr>
                <w:rStyle w:val="mord"/>
                <w:b/>
                <w:color w:val="FF0000"/>
                <w:sz w:val="28"/>
                <w:szCs w:val="28"/>
                <w:vertAlign w:val="subscript"/>
              </w:rPr>
              <w:t>Dept_Name</w:t>
            </w:r>
            <w:proofErr w:type="spellEnd"/>
            <w:r w:rsidRPr="004A2257">
              <w:rPr>
                <w:rStyle w:val="mrel"/>
                <w:b/>
                <w:color w:val="FF0000"/>
                <w:sz w:val="28"/>
                <w:szCs w:val="28"/>
                <w:vertAlign w:val="subscript"/>
              </w:rPr>
              <w:t>=</w:t>
            </w:r>
            <w:r w:rsidRPr="004A2257">
              <w:rPr>
                <w:rStyle w:val="mord"/>
                <w:b/>
                <w:color w:val="FF0000"/>
                <w:sz w:val="28"/>
                <w:szCs w:val="28"/>
                <w:vertAlign w:val="subscript"/>
              </w:rPr>
              <w:t>′</w:t>
            </w:r>
            <w:proofErr w:type="spellStart"/>
            <w:r w:rsidRPr="004A2257">
              <w:rPr>
                <w:rStyle w:val="mord"/>
                <w:b/>
                <w:color w:val="FF0000"/>
                <w:sz w:val="28"/>
                <w:szCs w:val="28"/>
                <w:vertAlign w:val="subscript"/>
              </w:rPr>
              <w:t>InformationScience</w:t>
            </w:r>
            <w:proofErr w:type="spellEnd"/>
            <w:r w:rsidRPr="004A2257">
              <w:rPr>
                <w:rStyle w:val="mord"/>
                <w:b/>
                <w:color w:val="FF0000"/>
                <w:sz w:val="28"/>
                <w:szCs w:val="28"/>
                <w:vertAlign w:val="subscript"/>
              </w:rPr>
              <w:t>′</w:t>
            </w:r>
            <w:r w:rsidRPr="004A2257">
              <w:rPr>
                <w:rStyle w:val="vlist-s"/>
                <w:b/>
                <w:color w:val="FF0000"/>
                <w:sz w:val="28"/>
                <w:szCs w:val="28"/>
                <w:vertAlign w:val="subscript"/>
              </w:rPr>
              <w:t>​</w:t>
            </w:r>
            <w:r w:rsidR="004A2257">
              <w:rPr>
                <w:rStyle w:val="vlist-s"/>
                <w:b/>
                <w:color w:val="FF0000"/>
                <w:sz w:val="28"/>
                <w:szCs w:val="28"/>
                <w:vertAlign w:val="subscript"/>
              </w:rPr>
              <w:t xml:space="preserve"> </w:t>
            </w:r>
            <w:r w:rsidRPr="004A2257">
              <w:rPr>
                <w:rStyle w:val="mopen"/>
                <w:b/>
                <w:color w:val="FF0000"/>
                <w:sz w:val="28"/>
                <w:szCs w:val="28"/>
              </w:rPr>
              <w:t>(</w:t>
            </w:r>
            <w:r w:rsidRPr="004A2257">
              <w:rPr>
                <w:rStyle w:val="mord"/>
                <w:b/>
                <w:color w:val="FF0000"/>
                <w:sz w:val="28"/>
                <w:szCs w:val="28"/>
              </w:rPr>
              <w:t>Faculty</w:t>
            </w:r>
            <w:r w:rsidRPr="004A2257">
              <w:rPr>
                <w:rStyle w:val="mclose"/>
                <w:b/>
                <w:color w:val="FF0000"/>
                <w:sz w:val="28"/>
                <w:szCs w:val="28"/>
              </w:rPr>
              <w:t>)</w:t>
            </w:r>
            <w:r w:rsidR="00835450" w:rsidRPr="00835450">
              <w:rPr>
                <w:rStyle w:val="mclose"/>
                <w:color w:val="FF0000"/>
                <w:sz w:val="28"/>
                <w:szCs w:val="28"/>
              </w:rPr>
              <w:t xml:space="preserve">                                        </w:t>
            </w:r>
            <w:r w:rsidRPr="00835450">
              <w:rPr>
                <w:rStyle w:val="mclose"/>
                <w:color w:val="FF0000"/>
                <w:sz w:val="28"/>
                <w:szCs w:val="28"/>
              </w:rPr>
              <w:t xml:space="preserve"> </w:t>
            </w:r>
            <w:r w:rsidR="00835450" w:rsidRPr="00835450">
              <w:rPr>
                <w:rStyle w:val="mclose"/>
                <w:color w:val="FF0000"/>
                <w:sz w:val="28"/>
                <w:szCs w:val="28"/>
              </w:rPr>
              <w:t xml:space="preserve">   </w:t>
            </w:r>
            <w:r w:rsidR="00835450">
              <w:rPr>
                <w:rStyle w:val="mclose"/>
                <w:color w:val="FF0000"/>
                <w:sz w:val="28"/>
                <w:szCs w:val="28"/>
              </w:rPr>
              <w:t xml:space="preserve">     </w:t>
            </w:r>
            <w:r w:rsidR="00835450" w:rsidRPr="00835450">
              <w:rPr>
                <w:rStyle w:val="mclose"/>
                <w:color w:val="FF0000"/>
                <w:sz w:val="28"/>
                <w:szCs w:val="28"/>
              </w:rPr>
              <w:t xml:space="preserve"> </w:t>
            </w:r>
            <w:r w:rsidRPr="00835450">
              <w:rPr>
                <w:rStyle w:val="mclose"/>
                <w:color w:val="FF0000"/>
                <w:sz w:val="28"/>
                <w:szCs w:val="28"/>
              </w:rPr>
              <w:t>[</w:t>
            </w:r>
            <w:r w:rsidR="00835450">
              <w:rPr>
                <w:rStyle w:val="mclose"/>
                <w:color w:val="FF0000"/>
                <w:sz w:val="28"/>
                <w:szCs w:val="28"/>
              </w:rPr>
              <w:t>1</w:t>
            </w:r>
            <w:r w:rsidRPr="00835450">
              <w:rPr>
                <w:rStyle w:val="mclose"/>
                <w:color w:val="FF0000"/>
                <w:sz w:val="28"/>
                <w:szCs w:val="28"/>
              </w:rPr>
              <w:t>M]</w:t>
            </w:r>
          </w:p>
          <w:p w14:paraId="30E7621C" w14:textId="77777777" w:rsidR="007D660B" w:rsidRPr="00835450" w:rsidRDefault="007D660B" w:rsidP="007D660B">
            <w:pPr>
              <w:pStyle w:val="ListParagraph"/>
              <w:ind w:left="284" w:hanging="284"/>
              <w:rPr>
                <w:b/>
                <w:sz w:val="24"/>
                <w:szCs w:val="24"/>
              </w:rPr>
            </w:pPr>
          </w:p>
          <w:p w14:paraId="37ABA03E" w14:textId="77777777" w:rsidR="007D660B" w:rsidRPr="00835450" w:rsidRDefault="007D660B" w:rsidP="007D660B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200" w:line="276" w:lineRule="auto"/>
              <w:ind w:left="284" w:hanging="284"/>
              <w:contextualSpacing/>
              <w:rPr>
                <w:sz w:val="24"/>
                <w:szCs w:val="24"/>
              </w:rPr>
            </w:pPr>
            <w:r w:rsidRPr="00835450">
              <w:rPr>
                <w:sz w:val="24"/>
                <w:szCs w:val="24"/>
              </w:rPr>
              <w:t xml:space="preserve">Find the names of the faculty who earn more than 30,000 </w:t>
            </w:r>
            <w:proofErr w:type="gramStart"/>
            <w:r w:rsidRPr="00835450">
              <w:rPr>
                <w:sz w:val="24"/>
                <w:szCs w:val="24"/>
              </w:rPr>
              <w:t>salary</w:t>
            </w:r>
            <w:proofErr w:type="gramEnd"/>
            <w:r w:rsidRPr="00835450">
              <w:rPr>
                <w:sz w:val="24"/>
                <w:szCs w:val="24"/>
              </w:rPr>
              <w:t xml:space="preserve"> in Computer Science department.</w:t>
            </w:r>
          </w:p>
          <w:p w14:paraId="4E2F3CB8" w14:textId="4E440674" w:rsidR="007D660B" w:rsidRPr="00835450" w:rsidRDefault="007D660B" w:rsidP="007D660B">
            <w:pPr>
              <w:pStyle w:val="ListParagraph"/>
              <w:ind w:left="568" w:hanging="284"/>
              <w:rPr>
                <w:rStyle w:val="mclose"/>
                <w:b/>
                <w:color w:val="FF0000"/>
                <w:sz w:val="24"/>
                <w:szCs w:val="24"/>
              </w:rPr>
            </w:pPr>
            <w:r w:rsidRPr="00835450">
              <w:rPr>
                <w:rStyle w:val="mord"/>
                <w:b/>
                <w:color w:val="FF0000"/>
                <w:sz w:val="26"/>
                <w:szCs w:val="26"/>
              </w:rPr>
              <w:t xml:space="preserve">π </w:t>
            </w:r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Name</w:t>
            </w:r>
            <w:r w:rsid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vlist-s"/>
                <w:b/>
                <w:color w:val="FF0000"/>
                <w:sz w:val="26"/>
                <w:szCs w:val="26"/>
              </w:rPr>
              <w:t>​</w:t>
            </w:r>
            <w:r w:rsidRPr="00835450">
              <w:rPr>
                <w:rStyle w:val="mopen"/>
                <w:b/>
                <w:color w:val="FF0000"/>
                <w:sz w:val="26"/>
                <w:szCs w:val="26"/>
              </w:rPr>
              <w:t>(</w:t>
            </w:r>
            <w:proofErr w:type="spellStart"/>
            <w:r w:rsidRPr="00835450">
              <w:rPr>
                <w:rStyle w:val="mord"/>
                <w:b/>
                <w:color w:val="FF0000"/>
                <w:sz w:val="26"/>
                <w:szCs w:val="26"/>
              </w:rPr>
              <w:t>σ</w:t>
            </w:r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Dept_Name</w:t>
            </w:r>
            <w:proofErr w:type="spellEnd"/>
            <w:r w:rsidRPr="00835450">
              <w:rPr>
                <w:rStyle w:val="mrel"/>
                <w:b/>
                <w:color w:val="FF0000"/>
                <w:sz w:val="26"/>
                <w:szCs w:val="26"/>
                <w:vertAlign w:val="subscript"/>
              </w:rPr>
              <w:t>=</w:t>
            </w:r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′</w:t>
            </w:r>
            <w:proofErr w:type="spellStart"/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ComputerScience</w:t>
            </w:r>
            <w:proofErr w:type="spellEnd"/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′</w:t>
            </w:r>
            <w:r w:rsidR="00835450"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>∧</w:t>
            </w:r>
            <w:r w:rsidRPr="00835450">
              <w:rPr>
                <w:rStyle w:val="mbin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Salary</w:t>
            </w:r>
            <w:r w:rsidR="00835450"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rel"/>
                <w:b/>
                <w:color w:val="FF0000"/>
                <w:sz w:val="26"/>
                <w:szCs w:val="26"/>
                <w:vertAlign w:val="subscript"/>
              </w:rPr>
              <w:t>&gt;</w:t>
            </w:r>
            <w:r w:rsidR="00835450" w:rsidRPr="00835450">
              <w:rPr>
                <w:rStyle w:val="mrel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30000</w:t>
            </w:r>
            <w:r w:rsidRPr="00835450">
              <w:rPr>
                <w:rStyle w:val="vlist-s"/>
                <w:b/>
                <w:color w:val="FF0000"/>
                <w:sz w:val="26"/>
                <w:szCs w:val="26"/>
              </w:rPr>
              <w:t xml:space="preserve">​ </w:t>
            </w:r>
            <w:r w:rsidRPr="00835450">
              <w:rPr>
                <w:rStyle w:val="mopen"/>
                <w:b/>
                <w:color w:val="FF0000"/>
                <w:sz w:val="26"/>
                <w:szCs w:val="26"/>
              </w:rPr>
              <w:t>(</w:t>
            </w:r>
            <w:r w:rsidRPr="00835450">
              <w:rPr>
                <w:rStyle w:val="mord"/>
                <w:b/>
                <w:color w:val="FF0000"/>
                <w:sz w:val="26"/>
                <w:szCs w:val="26"/>
              </w:rPr>
              <w:t>Faculty</w:t>
            </w:r>
            <w:r w:rsidRPr="00835450">
              <w:rPr>
                <w:rStyle w:val="mclose"/>
                <w:b/>
                <w:color w:val="FF0000"/>
                <w:sz w:val="26"/>
                <w:szCs w:val="26"/>
              </w:rPr>
              <w:t>))</w:t>
            </w:r>
            <w:r w:rsidR="00835450" w:rsidRPr="00835450">
              <w:rPr>
                <w:rStyle w:val="mclose"/>
                <w:b/>
                <w:color w:val="FF0000"/>
                <w:sz w:val="26"/>
                <w:szCs w:val="26"/>
              </w:rPr>
              <w:t xml:space="preserve">          </w:t>
            </w:r>
            <w:r w:rsidR="00835450">
              <w:rPr>
                <w:rStyle w:val="mclose"/>
                <w:b/>
                <w:color w:val="FF0000"/>
                <w:sz w:val="26"/>
                <w:szCs w:val="26"/>
              </w:rPr>
              <w:t xml:space="preserve">            </w:t>
            </w:r>
            <w:r w:rsidR="00835450" w:rsidRPr="00835450">
              <w:rPr>
                <w:rStyle w:val="mclose"/>
                <w:b/>
                <w:color w:val="FF0000"/>
                <w:sz w:val="26"/>
                <w:szCs w:val="26"/>
              </w:rPr>
              <w:t xml:space="preserve"> </w:t>
            </w:r>
            <w:r w:rsidRPr="00835450">
              <w:rPr>
                <w:rStyle w:val="mclose"/>
                <w:b/>
                <w:color w:val="FF0000"/>
                <w:sz w:val="26"/>
                <w:szCs w:val="26"/>
              </w:rPr>
              <w:t xml:space="preserve"> [1M</w:t>
            </w:r>
            <w:r w:rsidRPr="00835450">
              <w:rPr>
                <w:rStyle w:val="mclose"/>
                <w:b/>
                <w:color w:val="FF0000"/>
                <w:sz w:val="24"/>
                <w:szCs w:val="24"/>
              </w:rPr>
              <w:t>]</w:t>
            </w:r>
          </w:p>
          <w:p w14:paraId="053942A7" w14:textId="77777777" w:rsidR="007D660B" w:rsidRPr="00835450" w:rsidRDefault="007D660B" w:rsidP="007D660B">
            <w:pPr>
              <w:pStyle w:val="ListParagraph"/>
              <w:ind w:left="284" w:hanging="284"/>
              <w:rPr>
                <w:b/>
                <w:sz w:val="24"/>
                <w:szCs w:val="24"/>
              </w:rPr>
            </w:pPr>
          </w:p>
          <w:p w14:paraId="00BEB20D" w14:textId="77777777" w:rsidR="007D660B" w:rsidRPr="00835450" w:rsidRDefault="007D660B" w:rsidP="007D660B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200" w:line="276" w:lineRule="auto"/>
              <w:ind w:left="284" w:hanging="284"/>
              <w:contextualSpacing/>
              <w:rPr>
                <w:sz w:val="24"/>
                <w:szCs w:val="24"/>
              </w:rPr>
            </w:pPr>
            <w:r w:rsidRPr="00835450">
              <w:rPr>
                <w:sz w:val="24"/>
                <w:szCs w:val="24"/>
              </w:rPr>
              <w:t>Retrieve the list of all courses taught in the Even 2020 and Odd 2021 semesters.</w:t>
            </w:r>
          </w:p>
          <w:p w14:paraId="2EC144BC" w14:textId="22B87CDD" w:rsidR="007D660B" w:rsidRPr="00835450" w:rsidRDefault="007D660B" w:rsidP="007D660B">
            <w:pPr>
              <w:pStyle w:val="ListParagraph"/>
              <w:ind w:left="568" w:hanging="284"/>
              <w:rPr>
                <w:rStyle w:val="mclose"/>
                <w:b/>
                <w:color w:val="FF0000"/>
                <w:sz w:val="26"/>
                <w:szCs w:val="26"/>
              </w:rPr>
            </w:pPr>
            <w:r w:rsidRPr="00835450">
              <w:rPr>
                <w:rStyle w:val="mord"/>
                <w:b/>
                <w:color w:val="FF0000"/>
                <w:sz w:val="26"/>
                <w:szCs w:val="26"/>
              </w:rPr>
              <w:t>π</w:t>
            </w:r>
            <w:r w:rsidR="004A2257">
              <w:rPr>
                <w:rStyle w:val="mord"/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Course_code</w:t>
            </w:r>
            <w:proofErr w:type="spellEnd"/>
            <w:r w:rsidRPr="00835450">
              <w:rPr>
                <w:rStyle w:val="vlist-s"/>
                <w:b/>
                <w:color w:val="FF0000"/>
                <w:sz w:val="26"/>
                <w:szCs w:val="26"/>
              </w:rPr>
              <w:t>​</w:t>
            </w:r>
            <w:r w:rsidR="00835450">
              <w:rPr>
                <w:rStyle w:val="vlist-s"/>
                <w:b/>
                <w:color w:val="FF0000"/>
                <w:sz w:val="26"/>
                <w:szCs w:val="26"/>
              </w:rPr>
              <w:t xml:space="preserve"> </w:t>
            </w:r>
            <w:r w:rsidRPr="00835450">
              <w:rPr>
                <w:rStyle w:val="mopen"/>
                <w:b/>
                <w:color w:val="FF0000"/>
                <w:sz w:val="26"/>
                <w:szCs w:val="26"/>
              </w:rPr>
              <w:t>(</w:t>
            </w:r>
            <w:r w:rsidRPr="00835450">
              <w:rPr>
                <w:rStyle w:val="mord"/>
                <w:b/>
                <w:color w:val="FF0000"/>
                <w:sz w:val="26"/>
                <w:szCs w:val="26"/>
              </w:rPr>
              <w:t>σ</w:t>
            </w:r>
            <w:r w:rsidRPr="00835450">
              <w:rPr>
                <w:rStyle w:val="mopen"/>
                <w:b/>
                <w:color w:val="FF0000"/>
                <w:sz w:val="26"/>
                <w:szCs w:val="26"/>
                <w:vertAlign w:val="subscript"/>
              </w:rPr>
              <w:t>(</w:t>
            </w:r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(</w:t>
            </w:r>
            <w:proofErr w:type="spellStart"/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Sem</w:t>
            </w:r>
            <w:proofErr w:type="spellEnd"/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 % 2 = 0)</w:t>
            </w:r>
            <w:r w:rsid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 </w:t>
            </w:r>
            <w:r w:rsidRPr="00835450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>∧</w:t>
            </w:r>
            <w:r w:rsidR="00835450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Year = 2020</w:t>
            </w:r>
            <w:r w:rsidRPr="00835450">
              <w:rPr>
                <w:rStyle w:val="mclose"/>
                <w:b/>
                <w:color w:val="FF0000"/>
                <w:sz w:val="26"/>
                <w:szCs w:val="26"/>
                <w:vertAlign w:val="subscript"/>
              </w:rPr>
              <w:t xml:space="preserve">) </w:t>
            </w:r>
            <w:r w:rsidR="00835450">
              <w:rPr>
                <w:rStyle w:val="mclose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>∨</w:t>
            </w:r>
            <w:r w:rsidRPr="00835450">
              <w:rPr>
                <w:rStyle w:val="mbin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="00835450">
              <w:rPr>
                <w:rStyle w:val="mbin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open"/>
                <w:b/>
                <w:color w:val="FF0000"/>
                <w:sz w:val="26"/>
                <w:szCs w:val="26"/>
                <w:vertAlign w:val="subscript"/>
              </w:rPr>
              <w:t>(</w:t>
            </w:r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(</w:t>
            </w:r>
            <w:proofErr w:type="spellStart"/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Sem</w:t>
            </w:r>
            <w:proofErr w:type="spellEnd"/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 % 2 = 1)</w:t>
            </w:r>
            <w:r w:rsid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>∧</w:t>
            </w:r>
            <w:r w:rsidR="00835450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Year = 2021</w:t>
            </w:r>
            <w:r w:rsidRPr="00835450">
              <w:rPr>
                <w:rStyle w:val="mclose"/>
                <w:b/>
                <w:color w:val="FF0000"/>
                <w:sz w:val="26"/>
                <w:szCs w:val="26"/>
                <w:vertAlign w:val="subscript"/>
              </w:rPr>
              <w:t>)</w:t>
            </w:r>
            <w:r w:rsidR="00835450">
              <w:rPr>
                <w:rStyle w:val="mclose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vlist-s"/>
                <w:b/>
                <w:color w:val="FF0000"/>
                <w:sz w:val="26"/>
                <w:szCs w:val="26"/>
              </w:rPr>
              <w:t>​</w:t>
            </w:r>
            <w:r w:rsidRPr="00835450">
              <w:rPr>
                <w:rStyle w:val="mopen"/>
                <w:b/>
                <w:color w:val="FF0000"/>
                <w:sz w:val="26"/>
                <w:szCs w:val="26"/>
              </w:rPr>
              <w:t>(</w:t>
            </w:r>
            <w:r w:rsidRPr="00835450">
              <w:rPr>
                <w:rStyle w:val="mord"/>
                <w:b/>
                <w:color w:val="FF0000"/>
                <w:sz w:val="26"/>
                <w:szCs w:val="26"/>
              </w:rPr>
              <w:t>Section</w:t>
            </w:r>
            <w:r w:rsidRPr="00835450">
              <w:rPr>
                <w:rStyle w:val="mclose"/>
                <w:b/>
                <w:color w:val="FF0000"/>
                <w:sz w:val="26"/>
                <w:szCs w:val="26"/>
              </w:rPr>
              <w:t xml:space="preserve">)) </w:t>
            </w:r>
            <w:r w:rsidR="00835450" w:rsidRPr="00835450">
              <w:rPr>
                <w:rStyle w:val="mclose"/>
                <w:b/>
                <w:color w:val="FF0000"/>
                <w:sz w:val="26"/>
                <w:szCs w:val="26"/>
              </w:rPr>
              <w:t xml:space="preserve">     </w:t>
            </w:r>
            <w:r w:rsidRPr="00835450">
              <w:rPr>
                <w:rStyle w:val="mclose"/>
                <w:b/>
                <w:color w:val="FF0000"/>
                <w:sz w:val="26"/>
                <w:szCs w:val="26"/>
              </w:rPr>
              <w:t>[1M]</w:t>
            </w:r>
          </w:p>
          <w:p w14:paraId="4776B9FD" w14:textId="77777777" w:rsidR="007D660B" w:rsidRPr="00835450" w:rsidRDefault="007D660B" w:rsidP="007D660B">
            <w:pPr>
              <w:pStyle w:val="ListParagraph"/>
              <w:ind w:left="284" w:hanging="284"/>
              <w:rPr>
                <w:rStyle w:val="mclose"/>
                <w:b/>
                <w:color w:val="FF0000"/>
                <w:sz w:val="26"/>
                <w:szCs w:val="26"/>
              </w:rPr>
            </w:pPr>
          </w:p>
          <w:p w14:paraId="30C9EE26" w14:textId="77777777" w:rsidR="007D660B" w:rsidRPr="00835450" w:rsidRDefault="007D660B" w:rsidP="007D660B">
            <w:pPr>
              <w:pStyle w:val="ListParagraph"/>
              <w:ind w:left="568" w:hanging="284"/>
              <w:rPr>
                <w:rStyle w:val="mclose"/>
                <w:b/>
                <w:i/>
                <w:color w:val="FF0000"/>
                <w:sz w:val="26"/>
                <w:szCs w:val="26"/>
              </w:rPr>
            </w:pPr>
            <w:r w:rsidRPr="00835450">
              <w:rPr>
                <w:rStyle w:val="mclose"/>
                <w:b/>
                <w:i/>
                <w:color w:val="FF0000"/>
                <w:sz w:val="26"/>
                <w:szCs w:val="26"/>
              </w:rPr>
              <w:t>*if semester is assumed as odd/even</w:t>
            </w:r>
          </w:p>
          <w:p w14:paraId="4DC1F1AF" w14:textId="50B6173B" w:rsidR="007D660B" w:rsidRPr="00835450" w:rsidRDefault="007D660B" w:rsidP="007D660B">
            <w:pPr>
              <w:pStyle w:val="ListParagraph"/>
              <w:ind w:left="568" w:hanging="284"/>
              <w:rPr>
                <w:rStyle w:val="mclose"/>
                <w:b/>
                <w:color w:val="FF0000"/>
                <w:sz w:val="26"/>
                <w:szCs w:val="26"/>
              </w:rPr>
            </w:pPr>
            <w:r w:rsidRPr="00835450">
              <w:rPr>
                <w:rStyle w:val="mord"/>
                <w:b/>
                <w:color w:val="FF0000"/>
                <w:sz w:val="26"/>
                <w:szCs w:val="26"/>
              </w:rPr>
              <w:t>π</w:t>
            </w:r>
            <w:proofErr w:type="spellStart"/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Course_code</w:t>
            </w:r>
            <w:proofErr w:type="spellEnd"/>
            <w:r w:rsidRPr="00835450">
              <w:rPr>
                <w:rStyle w:val="vlist-s"/>
                <w:b/>
                <w:color w:val="FF0000"/>
                <w:sz w:val="26"/>
                <w:szCs w:val="26"/>
              </w:rPr>
              <w:t>​</w:t>
            </w:r>
            <w:r w:rsidR="00835450">
              <w:rPr>
                <w:rStyle w:val="vlist-s"/>
                <w:b/>
                <w:color w:val="FF0000"/>
                <w:sz w:val="26"/>
                <w:szCs w:val="26"/>
              </w:rPr>
              <w:t xml:space="preserve"> </w:t>
            </w:r>
            <w:r w:rsidRPr="00835450">
              <w:rPr>
                <w:rStyle w:val="mopen"/>
                <w:b/>
                <w:color w:val="FF0000"/>
                <w:sz w:val="26"/>
                <w:szCs w:val="26"/>
              </w:rPr>
              <w:t>(</w:t>
            </w:r>
            <w:r w:rsidRPr="00835450">
              <w:rPr>
                <w:rStyle w:val="mord"/>
                <w:b/>
                <w:color w:val="FF0000"/>
                <w:sz w:val="26"/>
                <w:szCs w:val="26"/>
              </w:rPr>
              <w:t>σ</w:t>
            </w:r>
            <w:r w:rsidR="00835450">
              <w:rPr>
                <w:rStyle w:val="mord"/>
                <w:b/>
                <w:color w:val="FF0000"/>
                <w:sz w:val="26"/>
                <w:szCs w:val="26"/>
              </w:rPr>
              <w:t xml:space="preserve"> </w:t>
            </w:r>
            <w:r w:rsidRPr="00835450">
              <w:rPr>
                <w:rStyle w:val="mopen"/>
                <w:b/>
                <w:color w:val="FF0000"/>
                <w:sz w:val="26"/>
                <w:szCs w:val="26"/>
                <w:vertAlign w:val="subscript"/>
              </w:rPr>
              <w:t>(</w:t>
            </w:r>
            <w:r w:rsidR="00835450">
              <w:rPr>
                <w:rStyle w:val="mopen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(</w:t>
            </w:r>
            <w:r w:rsid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proofErr w:type="spellStart"/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Sem</w:t>
            </w:r>
            <w:proofErr w:type="spellEnd"/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 =‘even’)</w:t>
            </w:r>
            <w:r w:rsid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="00FF2012"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>∧</w:t>
            </w:r>
            <w:r w:rsidR="00835450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="00FF2012" w:rsidRPr="00835450">
              <w:rPr>
                <w:rStyle w:val="mbin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Year = 2020</w:t>
            </w:r>
            <w:r w:rsidRPr="00835450">
              <w:rPr>
                <w:rStyle w:val="mclose"/>
                <w:b/>
                <w:color w:val="FF0000"/>
                <w:sz w:val="26"/>
                <w:szCs w:val="26"/>
                <w:vertAlign w:val="subscript"/>
              </w:rPr>
              <w:t>)</w:t>
            </w:r>
            <w:r w:rsidR="00835450">
              <w:rPr>
                <w:rStyle w:val="mclose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>∨</w:t>
            </w:r>
            <w:r w:rsidR="00835450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open"/>
                <w:b/>
                <w:color w:val="FF0000"/>
                <w:sz w:val="26"/>
                <w:szCs w:val="26"/>
                <w:vertAlign w:val="subscript"/>
              </w:rPr>
              <w:t>(</w:t>
            </w:r>
            <w:r w:rsidR="00835450">
              <w:rPr>
                <w:rStyle w:val="mopen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(</w:t>
            </w:r>
            <w:r w:rsid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proofErr w:type="spellStart"/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Sem</w:t>
            </w:r>
            <w:proofErr w:type="spellEnd"/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 = ‘odd’)</w:t>
            </w:r>
            <w:r w:rsid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>∧</w:t>
            </w:r>
            <w:r w:rsidR="00835450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Year = 2021</w:t>
            </w:r>
            <w:r w:rsidRPr="00835450">
              <w:rPr>
                <w:rStyle w:val="mclose"/>
                <w:b/>
                <w:color w:val="FF0000"/>
                <w:sz w:val="26"/>
                <w:szCs w:val="26"/>
                <w:vertAlign w:val="subscript"/>
              </w:rPr>
              <w:t>)</w:t>
            </w:r>
            <w:r w:rsidR="00835450">
              <w:rPr>
                <w:rStyle w:val="mclose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835450">
              <w:rPr>
                <w:rStyle w:val="vlist-s"/>
                <w:b/>
                <w:color w:val="FF0000"/>
                <w:sz w:val="26"/>
                <w:szCs w:val="26"/>
              </w:rPr>
              <w:t>​</w:t>
            </w:r>
            <w:r w:rsidRPr="00835450">
              <w:rPr>
                <w:rStyle w:val="mopen"/>
                <w:b/>
                <w:color w:val="FF0000"/>
                <w:sz w:val="26"/>
                <w:szCs w:val="26"/>
              </w:rPr>
              <w:t>(</w:t>
            </w:r>
            <w:r w:rsidRPr="00835450">
              <w:rPr>
                <w:rStyle w:val="mord"/>
                <w:b/>
                <w:color w:val="FF0000"/>
                <w:sz w:val="26"/>
                <w:szCs w:val="26"/>
              </w:rPr>
              <w:t>Section</w:t>
            </w:r>
            <w:r w:rsidRPr="00835450">
              <w:rPr>
                <w:rStyle w:val="mclose"/>
                <w:b/>
                <w:color w:val="FF0000"/>
                <w:sz w:val="26"/>
                <w:szCs w:val="26"/>
              </w:rPr>
              <w:t xml:space="preserve">)) </w:t>
            </w:r>
            <w:r w:rsidR="00835450">
              <w:rPr>
                <w:rStyle w:val="mclose"/>
                <w:b/>
                <w:color w:val="FF0000"/>
                <w:sz w:val="26"/>
                <w:szCs w:val="26"/>
              </w:rPr>
              <w:t xml:space="preserve">   </w:t>
            </w:r>
            <w:r w:rsidRPr="00835450">
              <w:rPr>
                <w:rStyle w:val="mclose"/>
                <w:b/>
                <w:color w:val="FF0000"/>
                <w:sz w:val="26"/>
                <w:szCs w:val="26"/>
              </w:rPr>
              <w:t>[1M]</w:t>
            </w:r>
          </w:p>
          <w:p w14:paraId="2461A429" w14:textId="77777777" w:rsidR="007D660B" w:rsidRPr="00835450" w:rsidRDefault="007D660B" w:rsidP="007D660B">
            <w:pPr>
              <w:pStyle w:val="ListParagraph"/>
              <w:ind w:left="284" w:hanging="284"/>
              <w:rPr>
                <w:sz w:val="24"/>
                <w:szCs w:val="24"/>
              </w:rPr>
            </w:pPr>
          </w:p>
          <w:p w14:paraId="50E38DB6" w14:textId="77777777" w:rsidR="007D660B" w:rsidRPr="00835450" w:rsidRDefault="007D660B" w:rsidP="007D660B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200" w:line="276" w:lineRule="auto"/>
              <w:ind w:left="284" w:hanging="284"/>
              <w:contextualSpacing/>
              <w:rPr>
                <w:sz w:val="24"/>
                <w:szCs w:val="24"/>
              </w:rPr>
            </w:pPr>
            <w:r w:rsidRPr="00835450">
              <w:rPr>
                <w:sz w:val="24"/>
                <w:szCs w:val="24"/>
              </w:rPr>
              <w:t>List the Courses offered in even semester 2020 but not in odd semester 2022.</w:t>
            </w:r>
          </w:p>
          <w:p w14:paraId="44C070A2" w14:textId="43B966D7" w:rsidR="007D660B" w:rsidRPr="004A2257" w:rsidRDefault="007D660B" w:rsidP="002E39B1">
            <w:pPr>
              <w:pStyle w:val="ListParagraph"/>
              <w:ind w:left="8420" w:hanging="8136"/>
              <w:rPr>
                <w:rStyle w:val="mclose"/>
                <w:color w:val="FF0000"/>
                <w:sz w:val="26"/>
                <w:szCs w:val="26"/>
              </w:rPr>
            </w:pPr>
            <w:r w:rsidRPr="004A2257">
              <w:rPr>
                <w:rStyle w:val="mord"/>
                <w:color w:val="FF0000"/>
                <w:sz w:val="26"/>
                <w:szCs w:val="26"/>
              </w:rPr>
              <w:t>π</w:t>
            </w:r>
            <w:r w:rsidR="004A2257">
              <w:rPr>
                <w:rStyle w:val="mord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A2257">
              <w:rPr>
                <w:rStyle w:val="mord"/>
                <w:color w:val="FF0000"/>
                <w:sz w:val="26"/>
                <w:szCs w:val="26"/>
                <w:vertAlign w:val="subscript"/>
              </w:rPr>
              <w:t>Course_code</w:t>
            </w:r>
            <w:proofErr w:type="spellEnd"/>
            <w:r w:rsidR="004A2257">
              <w:rPr>
                <w:rStyle w:val="mord"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4A2257">
              <w:rPr>
                <w:rStyle w:val="vlist-s"/>
                <w:color w:val="FF0000"/>
                <w:sz w:val="26"/>
                <w:szCs w:val="26"/>
                <w:vertAlign w:val="subscript"/>
              </w:rPr>
              <w:t>​</w:t>
            </w:r>
            <w:r w:rsidRPr="004A2257">
              <w:rPr>
                <w:rStyle w:val="mopen"/>
                <w:color w:val="FF0000"/>
                <w:sz w:val="26"/>
                <w:szCs w:val="26"/>
              </w:rPr>
              <w:t>(</w:t>
            </w:r>
            <w:proofErr w:type="spellStart"/>
            <w:r w:rsidRPr="004A2257">
              <w:rPr>
                <w:rStyle w:val="mord"/>
                <w:color w:val="FF0000"/>
                <w:sz w:val="26"/>
                <w:szCs w:val="26"/>
              </w:rPr>
              <w:t>σ</w:t>
            </w:r>
            <w:r w:rsidRPr="004A2257">
              <w:rPr>
                <w:rStyle w:val="mord"/>
                <w:color w:val="FF0000"/>
                <w:sz w:val="26"/>
                <w:szCs w:val="26"/>
                <w:vertAlign w:val="subscript"/>
              </w:rPr>
              <w:t>Sem</w:t>
            </w:r>
            <w:proofErr w:type="spellEnd"/>
            <w:r w:rsidRPr="004A2257">
              <w:rPr>
                <w:rStyle w:val="mord"/>
                <w:color w:val="FF0000"/>
                <w:sz w:val="26"/>
                <w:szCs w:val="26"/>
                <w:vertAlign w:val="subscript"/>
              </w:rPr>
              <w:t> % 2 = 0</w:t>
            </w:r>
            <w:r w:rsidR="00FF2012" w:rsidRPr="004A2257">
              <w:rPr>
                <w:rStyle w:val="mord"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4A2257">
              <w:rPr>
                <w:rStyle w:val="mbin"/>
                <w:rFonts w:ascii="Cambria Math" w:hAnsi="Cambria Math" w:cs="Cambria Math"/>
                <w:color w:val="FF0000"/>
                <w:sz w:val="26"/>
                <w:szCs w:val="26"/>
                <w:vertAlign w:val="subscript"/>
              </w:rPr>
              <w:t>∧</w:t>
            </w:r>
            <w:r w:rsidR="00FF2012" w:rsidRPr="004A2257">
              <w:rPr>
                <w:rStyle w:val="mbin"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4A2257">
              <w:rPr>
                <w:rStyle w:val="mord"/>
                <w:color w:val="FF0000"/>
                <w:sz w:val="26"/>
                <w:szCs w:val="26"/>
                <w:vertAlign w:val="subscript"/>
              </w:rPr>
              <w:t>Year = 2020</w:t>
            </w:r>
            <w:r w:rsidRPr="004A2257">
              <w:rPr>
                <w:rStyle w:val="vlist-s"/>
                <w:color w:val="FF0000"/>
                <w:sz w:val="26"/>
                <w:szCs w:val="26"/>
                <w:vertAlign w:val="subscript"/>
              </w:rPr>
              <w:t>​</w:t>
            </w:r>
            <w:r w:rsidRPr="004A2257">
              <w:rPr>
                <w:rStyle w:val="mopen"/>
                <w:color w:val="FF0000"/>
                <w:sz w:val="26"/>
                <w:szCs w:val="26"/>
              </w:rPr>
              <w:t>(</w:t>
            </w:r>
            <w:r w:rsidRPr="004A2257">
              <w:rPr>
                <w:rStyle w:val="mord"/>
                <w:color w:val="FF0000"/>
                <w:sz w:val="26"/>
                <w:szCs w:val="26"/>
              </w:rPr>
              <w:t>Section</w:t>
            </w:r>
            <w:r w:rsidRPr="004A2257">
              <w:rPr>
                <w:rStyle w:val="mclose"/>
                <w:color w:val="FF0000"/>
                <w:sz w:val="26"/>
                <w:szCs w:val="26"/>
              </w:rPr>
              <w:t xml:space="preserve">)) </w:t>
            </w:r>
            <w:r w:rsidRPr="004A2257">
              <w:rPr>
                <w:rStyle w:val="mbin"/>
                <w:color w:val="FF0000"/>
                <w:sz w:val="26"/>
                <w:szCs w:val="26"/>
              </w:rPr>
              <w:t xml:space="preserve">− </w:t>
            </w:r>
            <w:r w:rsidRPr="004A2257">
              <w:rPr>
                <w:rStyle w:val="mord"/>
                <w:color w:val="FF0000"/>
                <w:sz w:val="26"/>
                <w:szCs w:val="26"/>
              </w:rPr>
              <w:t>π</w:t>
            </w:r>
            <w:proofErr w:type="spellStart"/>
            <w:r w:rsidRPr="004A2257">
              <w:rPr>
                <w:rStyle w:val="mord"/>
                <w:color w:val="FF0000"/>
                <w:sz w:val="26"/>
                <w:szCs w:val="26"/>
                <w:vertAlign w:val="subscript"/>
              </w:rPr>
              <w:t>Course_code</w:t>
            </w:r>
            <w:proofErr w:type="spellEnd"/>
            <w:r w:rsidRPr="004A2257">
              <w:rPr>
                <w:rStyle w:val="vlist-s"/>
                <w:color w:val="FF0000"/>
                <w:sz w:val="26"/>
                <w:szCs w:val="26"/>
                <w:vertAlign w:val="subscript"/>
              </w:rPr>
              <w:t>​</w:t>
            </w:r>
            <w:r w:rsidRPr="004A2257">
              <w:rPr>
                <w:rStyle w:val="mopen"/>
                <w:color w:val="FF0000"/>
                <w:sz w:val="26"/>
                <w:szCs w:val="26"/>
              </w:rPr>
              <w:t>(</w:t>
            </w:r>
            <w:proofErr w:type="spellStart"/>
            <w:r w:rsidRPr="004A2257">
              <w:rPr>
                <w:rStyle w:val="mord"/>
                <w:color w:val="FF0000"/>
                <w:sz w:val="26"/>
                <w:szCs w:val="26"/>
              </w:rPr>
              <w:t>σ</w:t>
            </w:r>
            <w:r w:rsidRPr="004A2257">
              <w:rPr>
                <w:rStyle w:val="mord"/>
                <w:color w:val="FF0000"/>
                <w:sz w:val="26"/>
                <w:szCs w:val="26"/>
                <w:vertAlign w:val="subscript"/>
              </w:rPr>
              <w:t>Sem</w:t>
            </w:r>
            <w:proofErr w:type="spellEnd"/>
            <w:r w:rsidRPr="004A2257">
              <w:rPr>
                <w:rStyle w:val="mord"/>
                <w:color w:val="FF0000"/>
                <w:sz w:val="26"/>
                <w:szCs w:val="26"/>
                <w:vertAlign w:val="subscript"/>
              </w:rPr>
              <w:t> % 2 = 1</w:t>
            </w:r>
            <w:r w:rsidR="00FF2012" w:rsidRPr="004A2257">
              <w:rPr>
                <w:rStyle w:val="mord"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4A2257">
              <w:rPr>
                <w:rStyle w:val="mbin"/>
                <w:rFonts w:ascii="Cambria Math" w:hAnsi="Cambria Math" w:cs="Cambria Math"/>
                <w:color w:val="FF0000"/>
                <w:sz w:val="26"/>
                <w:szCs w:val="26"/>
                <w:vertAlign w:val="subscript"/>
              </w:rPr>
              <w:t>∧</w:t>
            </w:r>
            <w:r w:rsidR="00FF2012" w:rsidRPr="004A2257">
              <w:rPr>
                <w:rStyle w:val="mbin"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4A2257">
              <w:rPr>
                <w:rStyle w:val="mord"/>
                <w:color w:val="FF0000"/>
                <w:sz w:val="26"/>
                <w:szCs w:val="26"/>
                <w:vertAlign w:val="subscript"/>
              </w:rPr>
              <w:t>Year = 2022</w:t>
            </w:r>
            <w:r w:rsidRPr="004A2257">
              <w:rPr>
                <w:rStyle w:val="vlist-s"/>
                <w:color w:val="FF0000"/>
                <w:sz w:val="26"/>
                <w:szCs w:val="26"/>
              </w:rPr>
              <w:t>​</w:t>
            </w:r>
            <w:r w:rsidRPr="004A2257">
              <w:rPr>
                <w:rStyle w:val="mopen"/>
                <w:color w:val="FF0000"/>
                <w:sz w:val="26"/>
                <w:szCs w:val="26"/>
              </w:rPr>
              <w:t>(</w:t>
            </w:r>
            <w:r w:rsidRPr="004A2257">
              <w:rPr>
                <w:rStyle w:val="mord"/>
                <w:color w:val="FF0000"/>
                <w:sz w:val="26"/>
                <w:szCs w:val="26"/>
              </w:rPr>
              <w:t>Section</w:t>
            </w:r>
            <w:r w:rsidRPr="004A2257">
              <w:rPr>
                <w:rStyle w:val="mclose"/>
                <w:color w:val="FF0000"/>
                <w:sz w:val="26"/>
                <w:szCs w:val="26"/>
              </w:rPr>
              <w:t xml:space="preserve">)) </w:t>
            </w:r>
            <w:r w:rsidR="002E39B1" w:rsidRPr="004A2257">
              <w:rPr>
                <w:rStyle w:val="mclose"/>
                <w:color w:val="FF0000"/>
                <w:sz w:val="26"/>
                <w:szCs w:val="26"/>
              </w:rPr>
              <w:t xml:space="preserve">  </w:t>
            </w:r>
            <w:r w:rsidRPr="004A2257">
              <w:rPr>
                <w:rStyle w:val="mclose"/>
                <w:color w:val="FF0000"/>
                <w:sz w:val="26"/>
                <w:szCs w:val="26"/>
              </w:rPr>
              <w:t>[1M]</w:t>
            </w:r>
          </w:p>
          <w:p w14:paraId="25ADD7D0" w14:textId="77777777" w:rsidR="007D660B" w:rsidRPr="004A2257" w:rsidRDefault="007D660B" w:rsidP="007D660B">
            <w:pPr>
              <w:pStyle w:val="ListParagraph"/>
              <w:ind w:left="568" w:hanging="284"/>
              <w:rPr>
                <w:rStyle w:val="mclose"/>
                <w:i/>
                <w:color w:val="FF0000"/>
                <w:sz w:val="26"/>
                <w:szCs w:val="26"/>
              </w:rPr>
            </w:pPr>
            <w:r w:rsidRPr="004A2257">
              <w:rPr>
                <w:rStyle w:val="mclose"/>
                <w:i/>
                <w:color w:val="FF0000"/>
                <w:sz w:val="26"/>
                <w:szCs w:val="26"/>
              </w:rPr>
              <w:t>*semester may be considered as odd/even</w:t>
            </w:r>
          </w:p>
          <w:p w14:paraId="193CFBB0" w14:textId="77777777" w:rsidR="007D660B" w:rsidRPr="00835450" w:rsidRDefault="007D660B" w:rsidP="007D660B">
            <w:pPr>
              <w:pStyle w:val="ListParagraph"/>
              <w:ind w:left="568" w:hanging="284"/>
              <w:rPr>
                <w:sz w:val="24"/>
                <w:szCs w:val="24"/>
              </w:rPr>
            </w:pPr>
          </w:p>
          <w:p w14:paraId="53906075" w14:textId="77777777" w:rsidR="007D660B" w:rsidRPr="00835450" w:rsidRDefault="007D660B" w:rsidP="007D660B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ind w:left="284" w:hanging="284"/>
              <w:contextualSpacing/>
              <w:rPr>
                <w:sz w:val="24"/>
                <w:szCs w:val="24"/>
              </w:rPr>
            </w:pPr>
            <w:r w:rsidRPr="00835450">
              <w:rPr>
                <w:sz w:val="24"/>
                <w:szCs w:val="24"/>
              </w:rPr>
              <w:t>Find the faculty who is having more than 15 years of teaching experience in Mechanical Department.</w:t>
            </w:r>
          </w:p>
          <w:p w14:paraId="64D15A51" w14:textId="444D8F86" w:rsidR="007D660B" w:rsidRPr="004A2257" w:rsidRDefault="007D660B" w:rsidP="007D660B">
            <w:pPr>
              <w:ind w:left="568" w:hanging="284"/>
              <w:rPr>
                <w:rStyle w:val="mclose"/>
                <w:b/>
                <w:color w:val="FF0000"/>
                <w:sz w:val="26"/>
                <w:szCs w:val="26"/>
              </w:rPr>
            </w:pPr>
            <w:r w:rsidRPr="004A2257">
              <w:rPr>
                <w:rStyle w:val="mord"/>
                <w:b/>
                <w:color w:val="FF0000"/>
                <w:sz w:val="26"/>
                <w:szCs w:val="26"/>
              </w:rPr>
              <w:t>σ</w:t>
            </w:r>
            <w:r w:rsidR="004A2257" w:rsidRPr="004A2257">
              <w:rPr>
                <w:rStyle w:val="mord"/>
                <w:b/>
                <w:color w:val="FF0000"/>
                <w:sz w:val="26"/>
                <w:szCs w:val="26"/>
              </w:rPr>
              <w:t xml:space="preserve">  </w:t>
            </w:r>
            <w:proofErr w:type="spellStart"/>
            <w:r w:rsidRP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Dept_Name</w:t>
            </w:r>
            <w:proofErr w:type="spellEnd"/>
            <w:r w:rsidR="004A2257" w:rsidRP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4A2257">
              <w:rPr>
                <w:rStyle w:val="mrel"/>
                <w:b/>
                <w:color w:val="FF0000"/>
                <w:sz w:val="26"/>
                <w:szCs w:val="26"/>
                <w:vertAlign w:val="subscript"/>
              </w:rPr>
              <w:t>=</w:t>
            </w:r>
            <w:r w:rsidR="004A2257" w:rsidRPr="004A2257">
              <w:rPr>
                <w:rStyle w:val="mrel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′Mechanical′</w:t>
            </w:r>
            <w:r w:rsidR="00FF2012" w:rsidRP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4A2257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>∧</w:t>
            </w:r>
            <w:r w:rsidR="004A2257" w:rsidRPr="004A2257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="00FF2012" w:rsidRPr="004A2257">
              <w:rPr>
                <w:rStyle w:val="mbin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Experience</w:t>
            </w:r>
            <w:r w:rsidR="00FF2012" w:rsidRP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4A2257">
              <w:rPr>
                <w:rStyle w:val="mrel"/>
                <w:b/>
                <w:color w:val="FF0000"/>
                <w:sz w:val="26"/>
                <w:szCs w:val="26"/>
                <w:vertAlign w:val="subscript"/>
              </w:rPr>
              <w:t>&gt;</w:t>
            </w:r>
            <w:r w:rsidRP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15</w:t>
            </w:r>
            <w:r w:rsidRPr="004A2257">
              <w:rPr>
                <w:rStyle w:val="vlist-s"/>
                <w:b/>
                <w:color w:val="FF0000"/>
                <w:sz w:val="26"/>
                <w:szCs w:val="26"/>
              </w:rPr>
              <w:t>​</w:t>
            </w:r>
            <w:r w:rsidR="004A2257" w:rsidRPr="004A2257">
              <w:rPr>
                <w:rStyle w:val="vlist-s"/>
                <w:b/>
                <w:color w:val="FF0000"/>
                <w:sz w:val="26"/>
                <w:szCs w:val="26"/>
              </w:rPr>
              <w:t xml:space="preserve"> </w:t>
            </w:r>
            <w:r w:rsidRPr="004A2257">
              <w:rPr>
                <w:rStyle w:val="mopen"/>
                <w:b/>
                <w:color w:val="FF0000"/>
                <w:sz w:val="26"/>
                <w:szCs w:val="26"/>
              </w:rPr>
              <w:t>(</w:t>
            </w:r>
            <w:r w:rsidRPr="004A2257">
              <w:rPr>
                <w:rStyle w:val="mord"/>
                <w:b/>
                <w:color w:val="FF0000"/>
                <w:sz w:val="26"/>
                <w:szCs w:val="26"/>
              </w:rPr>
              <w:t>Faculty</w:t>
            </w:r>
            <w:r w:rsidRPr="004A2257">
              <w:rPr>
                <w:rStyle w:val="mclose"/>
                <w:b/>
                <w:color w:val="FF0000"/>
                <w:sz w:val="26"/>
                <w:szCs w:val="26"/>
              </w:rPr>
              <w:t xml:space="preserve">) </w:t>
            </w:r>
            <w:r w:rsidR="004A2257" w:rsidRPr="004A2257">
              <w:rPr>
                <w:rStyle w:val="mclose"/>
                <w:b/>
                <w:color w:val="FF0000"/>
                <w:sz w:val="26"/>
                <w:szCs w:val="26"/>
              </w:rPr>
              <w:t xml:space="preserve"> </w:t>
            </w:r>
            <w:r w:rsidR="004A2257">
              <w:rPr>
                <w:rStyle w:val="mclose"/>
                <w:b/>
                <w:color w:val="FF0000"/>
                <w:sz w:val="26"/>
                <w:szCs w:val="26"/>
              </w:rPr>
              <w:t xml:space="preserve">                                 </w:t>
            </w:r>
            <w:bookmarkStart w:id="0" w:name="_GoBack"/>
            <w:bookmarkEnd w:id="0"/>
            <w:r w:rsidRPr="004A2257">
              <w:rPr>
                <w:rStyle w:val="mclose"/>
                <w:b/>
                <w:color w:val="FF0000"/>
                <w:sz w:val="26"/>
                <w:szCs w:val="26"/>
              </w:rPr>
              <w:t>[1M]</w:t>
            </w:r>
          </w:p>
          <w:p w14:paraId="4E82D241" w14:textId="77777777" w:rsidR="007D660B" w:rsidRPr="00835450" w:rsidRDefault="007D660B" w:rsidP="007D660B">
            <w:pPr>
              <w:ind w:left="284" w:hanging="284"/>
              <w:rPr>
                <w:b/>
                <w:sz w:val="24"/>
                <w:szCs w:val="24"/>
              </w:rPr>
            </w:pPr>
          </w:p>
          <w:p w14:paraId="0BC8F8FC" w14:textId="77777777" w:rsidR="007D660B" w:rsidRPr="00835450" w:rsidRDefault="007D660B" w:rsidP="007D660B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200" w:line="276" w:lineRule="auto"/>
              <w:ind w:left="284" w:hanging="284"/>
              <w:contextualSpacing/>
              <w:rPr>
                <w:sz w:val="24"/>
                <w:szCs w:val="24"/>
              </w:rPr>
            </w:pPr>
            <w:r w:rsidRPr="00835450">
              <w:rPr>
                <w:sz w:val="24"/>
                <w:szCs w:val="24"/>
              </w:rPr>
              <w:t>Retrieve the department names of faculty members who have more than 10 years of experience and are teaching a course in semester 6.</w:t>
            </w:r>
          </w:p>
          <w:p w14:paraId="38048834" w14:textId="7B88A5CC" w:rsidR="007D660B" w:rsidRPr="004A2257" w:rsidRDefault="007D660B" w:rsidP="007D660B">
            <w:pPr>
              <w:ind w:left="284"/>
              <w:rPr>
                <w:rStyle w:val="mclose"/>
                <w:b/>
                <w:color w:val="FF0000"/>
                <w:sz w:val="26"/>
                <w:szCs w:val="26"/>
              </w:rPr>
            </w:pPr>
            <w:r w:rsidRPr="004A2257">
              <w:rPr>
                <w:rStyle w:val="mord"/>
                <w:b/>
                <w:color w:val="FF0000"/>
                <w:sz w:val="26"/>
                <w:szCs w:val="26"/>
              </w:rPr>
              <w:t>π</w:t>
            </w:r>
            <w:r w:rsidR="004A2257">
              <w:rPr>
                <w:rStyle w:val="mord"/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Dept_Name</w:t>
            </w:r>
            <w:proofErr w:type="spellEnd"/>
            <w:r w:rsidRPr="004A2257">
              <w:rPr>
                <w:rStyle w:val="vlist-s"/>
                <w:b/>
                <w:color w:val="FF0000"/>
                <w:sz w:val="26"/>
                <w:szCs w:val="26"/>
              </w:rPr>
              <w:t>​</w:t>
            </w:r>
            <w:r w:rsidR="004A2257">
              <w:rPr>
                <w:rStyle w:val="vlist-s"/>
                <w:b/>
                <w:color w:val="FF0000"/>
                <w:sz w:val="26"/>
                <w:szCs w:val="26"/>
              </w:rPr>
              <w:t xml:space="preserve"> </w:t>
            </w:r>
            <w:r w:rsidRPr="004A2257">
              <w:rPr>
                <w:rStyle w:val="mopen"/>
                <w:b/>
                <w:color w:val="FF0000"/>
                <w:sz w:val="26"/>
                <w:szCs w:val="26"/>
              </w:rPr>
              <w:t>(</w:t>
            </w:r>
            <w:r w:rsidRPr="004A2257">
              <w:rPr>
                <w:rStyle w:val="mord"/>
                <w:b/>
                <w:color w:val="FF0000"/>
                <w:sz w:val="26"/>
                <w:szCs w:val="26"/>
              </w:rPr>
              <w:t>σ</w:t>
            </w:r>
            <w:r w:rsidR="004A2257">
              <w:rPr>
                <w:rStyle w:val="mord"/>
                <w:b/>
                <w:color w:val="FF0000"/>
                <w:sz w:val="26"/>
                <w:szCs w:val="26"/>
              </w:rPr>
              <w:t xml:space="preserve"> </w:t>
            </w:r>
            <w:r w:rsidRP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Experience</w:t>
            </w:r>
            <w:r w:rsid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4A2257">
              <w:rPr>
                <w:rStyle w:val="mrel"/>
                <w:b/>
                <w:color w:val="FF0000"/>
                <w:sz w:val="26"/>
                <w:szCs w:val="26"/>
                <w:vertAlign w:val="subscript"/>
              </w:rPr>
              <w:t>&gt;</w:t>
            </w:r>
            <w:r w:rsidRP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10</w:t>
            </w:r>
            <w:r w:rsidR="00FF2012" w:rsidRP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4A2257">
              <w:rPr>
                <w:rStyle w:val="mbin"/>
                <w:rFonts w:ascii="Cambria Math" w:hAnsi="Cambria Math" w:cs="Cambria Math"/>
                <w:b/>
                <w:color w:val="FF0000"/>
                <w:sz w:val="26"/>
                <w:szCs w:val="26"/>
                <w:vertAlign w:val="subscript"/>
              </w:rPr>
              <w:t>∧</w:t>
            </w:r>
            <w:r w:rsidR="00FF2012" w:rsidRPr="004A2257">
              <w:rPr>
                <w:rStyle w:val="mbin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proofErr w:type="spellStart"/>
            <w:r w:rsidRP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Sem</w:t>
            </w:r>
            <w:proofErr w:type="spellEnd"/>
            <w:r w:rsid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4A2257">
              <w:rPr>
                <w:rStyle w:val="mrel"/>
                <w:b/>
                <w:color w:val="FF0000"/>
                <w:sz w:val="26"/>
                <w:szCs w:val="26"/>
                <w:vertAlign w:val="subscript"/>
              </w:rPr>
              <w:t>=</w:t>
            </w:r>
            <w:r w:rsidR="004A2257">
              <w:rPr>
                <w:rStyle w:val="mrel"/>
                <w:b/>
                <w:color w:val="FF0000"/>
                <w:sz w:val="26"/>
                <w:szCs w:val="26"/>
                <w:vertAlign w:val="subscript"/>
              </w:rPr>
              <w:t xml:space="preserve"> </w:t>
            </w:r>
            <w:r w:rsidRPr="004A2257">
              <w:rPr>
                <w:rStyle w:val="mord"/>
                <w:b/>
                <w:color w:val="FF0000"/>
                <w:sz w:val="26"/>
                <w:szCs w:val="26"/>
                <w:vertAlign w:val="subscript"/>
              </w:rPr>
              <w:t>6</w:t>
            </w:r>
            <w:r w:rsidRPr="004A2257">
              <w:rPr>
                <w:rStyle w:val="vlist-s"/>
                <w:b/>
                <w:color w:val="FF0000"/>
                <w:sz w:val="26"/>
                <w:szCs w:val="26"/>
              </w:rPr>
              <w:t xml:space="preserve">​ </w:t>
            </w:r>
            <w:r w:rsidRPr="004A2257">
              <w:rPr>
                <w:rStyle w:val="mopen"/>
                <w:b/>
                <w:color w:val="FF0000"/>
                <w:sz w:val="26"/>
                <w:szCs w:val="26"/>
              </w:rPr>
              <w:t>(</w:t>
            </w:r>
            <w:r w:rsidRPr="004A2257">
              <w:rPr>
                <w:rStyle w:val="mord"/>
                <w:b/>
                <w:color w:val="FF0000"/>
                <w:sz w:val="26"/>
                <w:szCs w:val="26"/>
              </w:rPr>
              <w:t>Faculty</w:t>
            </w:r>
            <w:r w:rsidR="004A2257">
              <w:rPr>
                <w:rStyle w:val="mord"/>
                <w:b/>
                <w:color w:val="FF0000"/>
                <w:sz w:val="26"/>
                <w:szCs w:val="26"/>
              </w:rPr>
              <w:t xml:space="preserve"> </w:t>
            </w:r>
            <w:r w:rsidRPr="004A2257">
              <w:rPr>
                <w:rStyle w:val="mrel"/>
                <w:rFonts w:ascii="Cambria Math" w:hAnsi="Cambria Math" w:cs="Cambria Math"/>
                <w:b/>
                <w:color w:val="FF0000"/>
                <w:sz w:val="26"/>
                <w:szCs w:val="26"/>
              </w:rPr>
              <w:t>⋈</w:t>
            </w:r>
            <w:r w:rsidR="004A2257">
              <w:rPr>
                <w:rStyle w:val="mrel"/>
                <w:rFonts w:ascii="Cambria Math" w:hAnsi="Cambria Math" w:cs="Cambria Math"/>
                <w:b/>
                <w:color w:val="FF0000"/>
                <w:sz w:val="26"/>
                <w:szCs w:val="26"/>
              </w:rPr>
              <w:t xml:space="preserve"> </w:t>
            </w:r>
            <w:r w:rsidRPr="004A2257">
              <w:rPr>
                <w:rStyle w:val="mord"/>
                <w:b/>
                <w:color w:val="FF0000"/>
                <w:sz w:val="26"/>
                <w:szCs w:val="26"/>
              </w:rPr>
              <w:t>Section</w:t>
            </w:r>
            <w:r w:rsidRPr="004A2257">
              <w:rPr>
                <w:rStyle w:val="mclose"/>
                <w:b/>
                <w:color w:val="FF0000"/>
                <w:sz w:val="26"/>
                <w:szCs w:val="26"/>
              </w:rPr>
              <w:t xml:space="preserve">)) </w:t>
            </w:r>
            <w:r w:rsidR="004A2257">
              <w:rPr>
                <w:rStyle w:val="mclose"/>
                <w:b/>
                <w:color w:val="FF0000"/>
                <w:sz w:val="26"/>
                <w:szCs w:val="26"/>
              </w:rPr>
              <w:t xml:space="preserve">                   </w:t>
            </w:r>
            <w:r w:rsidRPr="004A2257">
              <w:rPr>
                <w:rStyle w:val="mclose"/>
                <w:b/>
                <w:color w:val="FF0000"/>
                <w:sz w:val="26"/>
                <w:szCs w:val="26"/>
              </w:rPr>
              <w:t>[1M]</w:t>
            </w:r>
          </w:p>
          <w:p w14:paraId="20EA169F" w14:textId="77777777" w:rsidR="007D660B" w:rsidRPr="00835450" w:rsidRDefault="007D660B" w:rsidP="007D660B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after="200" w:line="276" w:lineRule="auto"/>
              <w:contextualSpacing/>
              <w:rPr>
                <w:rStyle w:val="mord"/>
                <w:color w:val="FF0000"/>
                <w:sz w:val="24"/>
                <w:szCs w:val="24"/>
              </w:rPr>
            </w:pPr>
            <w:r w:rsidRPr="00835450">
              <w:rPr>
                <w:rStyle w:val="mord"/>
                <w:color w:val="FF0000"/>
                <w:sz w:val="24"/>
                <w:szCs w:val="24"/>
              </w:rPr>
              <w:t xml:space="preserve">above is used the natural join </w:t>
            </w:r>
          </w:p>
          <w:p w14:paraId="05F26806" w14:textId="4DF79E33" w:rsidR="00B70833" w:rsidRPr="00F56297" w:rsidRDefault="007D660B" w:rsidP="007D660B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after="200" w:line="276" w:lineRule="auto"/>
              <w:contextualSpacing/>
              <w:rPr>
                <w:color w:val="FF0000"/>
                <w:sz w:val="24"/>
                <w:szCs w:val="24"/>
              </w:rPr>
            </w:pPr>
            <w:r w:rsidRPr="00835450">
              <w:rPr>
                <w:rStyle w:val="mord"/>
                <w:color w:val="FF0000"/>
                <w:sz w:val="24"/>
                <w:szCs w:val="24"/>
              </w:rPr>
              <w:t xml:space="preserve">Even theta join or </w:t>
            </w:r>
            <w:proofErr w:type="spellStart"/>
            <w:r w:rsidRPr="00835450">
              <w:rPr>
                <w:rStyle w:val="mord"/>
                <w:color w:val="FF0000"/>
                <w:sz w:val="24"/>
                <w:szCs w:val="24"/>
              </w:rPr>
              <w:t>equi</w:t>
            </w:r>
            <w:proofErr w:type="spellEnd"/>
            <w:r w:rsidRPr="00835450">
              <w:rPr>
                <w:rStyle w:val="mord"/>
                <w:color w:val="FF0000"/>
                <w:sz w:val="24"/>
                <w:szCs w:val="24"/>
              </w:rPr>
              <w:t xml:space="preserve"> join can be considered</w:t>
            </w:r>
          </w:p>
        </w:tc>
        <w:tc>
          <w:tcPr>
            <w:tcW w:w="662" w:type="dxa"/>
            <w:vAlign w:val="center"/>
          </w:tcPr>
          <w:p w14:paraId="3F8D567E" w14:textId="4D2E0467" w:rsidR="00B70833" w:rsidRPr="00F4506F" w:rsidRDefault="00B70833" w:rsidP="003F55E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F4506F">
              <w:rPr>
                <w:rFonts w:ascii="Times New Roman" w:eastAsia="Times New Roman" w:hAnsi="Times New Roman" w:cs="Times New Roman"/>
                <w:sz w:val="23"/>
                <w:szCs w:val="23"/>
              </w:rPr>
              <w:t>06</w:t>
            </w:r>
            <w:r w:rsidR="00FF2012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</w:tbl>
    <w:p w14:paraId="526E46DF" w14:textId="77777777" w:rsidR="002A2DB7" w:rsidRPr="005D06AB" w:rsidRDefault="002A2DB7" w:rsidP="00E52215">
      <w:pPr>
        <w:pStyle w:val="TableContents"/>
        <w:jc w:val="both"/>
      </w:pPr>
    </w:p>
    <w:sectPr w:rsidR="002A2DB7" w:rsidRPr="005D06AB" w:rsidSect="00590D20">
      <w:type w:val="continuous"/>
      <w:pgSz w:w="11920" w:h="16840"/>
      <w:pgMar w:top="851" w:right="1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0C6F"/>
    <w:multiLevelType w:val="hybridMultilevel"/>
    <w:tmpl w:val="4D24E33C"/>
    <w:lvl w:ilvl="0" w:tplc="44E8F6A8">
      <w:start w:val="1"/>
      <w:numFmt w:val="lowerRoman"/>
      <w:lvlText w:val="%1)"/>
      <w:lvlJc w:val="left"/>
      <w:pPr>
        <w:ind w:left="90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6" w:hanging="360"/>
      </w:pPr>
    </w:lvl>
    <w:lvl w:ilvl="2" w:tplc="4009001B" w:tentative="1">
      <w:start w:val="1"/>
      <w:numFmt w:val="lowerRoman"/>
      <w:lvlText w:val="%3."/>
      <w:lvlJc w:val="right"/>
      <w:pPr>
        <w:ind w:left="1986" w:hanging="180"/>
      </w:pPr>
    </w:lvl>
    <w:lvl w:ilvl="3" w:tplc="4009000F" w:tentative="1">
      <w:start w:val="1"/>
      <w:numFmt w:val="decimal"/>
      <w:lvlText w:val="%4."/>
      <w:lvlJc w:val="left"/>
      <w:pPr>
        <w:ind w:left="2706" w:hanging="360"/>
      </w:pPr>
    </w:lvl>
    <w:lvl w:ilvl="4" w:tplc="40090019" w:tentative="1">
      <w:start w:val="1"/>
      <w:numFmt w:val="lowerLetter"/>
      <w:lvlText w:val="%5."/>
      <w:lvlJc w:val="left"/>
      <w:pPr>
        <w:ind w:left="3426" w:hanging="360"/>
      </w:pPr>
    </w:lvl>
    <w:lvl w:ilvl="5" w:tplc="4009001B" w:tentative="1">
      <w:start w:val="1"/>
      <w:numFmt w:val="lowerRoman"/>
      <w:lvlText w:val="%6."/>
      <w:lvlJc w:val="right"/>
      <w:pPr>
        <w:ind w:left="4146" w:hanging="180"/>
      </w:pPr>
    </w:lvl>
    <w:lvl w:ilvl="6" w:tplc="4009000F" w:tentative="1">
      <w:start w:val="1"/>
      <w:numFmt w:val="decimal"/>
      <w:lvlText w:val="%7."/>
      <w:lvlJc w:val="left"/>
      <w:pPr>
        <w:ind w:left="4866" w:hanging="360"/>
      </w:pPr>
    </w:lvl>
    <w:lvl w:ilvl="7" w:tplc="40090019" w:tentative="1">
      <w:start w:val="1"/>
      <w:numFmt w:val="lowerLetter"/>
      <w:lvlText w:val="%8."/>
      <w:lvlJc w:val="left"/>
      <w:pPr>
        <w:ind w:left="5586" w:hanging="360"/>
      </w:pPr>
    </w:lvl>
    <w:lvl w:ilvl="8" w:tplc="400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">
    <w:nsid w:val="13E9735B"/>
    <w:multiLevelType w:val="hybridMultilevel"/>
    <w:tmpl w:val="FD764F22"/>
    <w:lvl w:ilvl="0" w:tplc="8E56214E">
      <w:start w:val="5"/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0394581"/>
    <w:multiLevelType w:val="hybridMultilevel"/>
    <w:tmpl w:val="662C29F0"/>
    <w:lvl w:ilvl="0" w:tplc="2982D3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FAA98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D4F420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DA1C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26B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3EFF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AF9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BC5C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4BE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FA5D5B"/>
    <w:multiLevelType w:val="hybridMultilevel"/>
    <w:tmpl w:val="5A44390C"/>
    <w:lvl w:ilvl="0" w:tplc="4009000F">
      <w:start w:val="1"/>
      <w:numFmt w:val="decimal"/>
      <w:lvlText w:val="%1."/>
      <w:lvlJc w:val="left"/>
      <w:pPr>
        <w:ind w:left="460" w:hanging="360"/>
      </w:pPr>
    </w:lvl>
    <w:lvl w:ilvl="1" w:tplc="40090019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>
    <w:nsid w:val="393F7566"/>
    <w:multiLevelType w:val="hybridMultilevel"/>
    <w:tmpl w:val="5A4439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3349E"/>
    <w:multiLevelType w:val="hybridMultilevel"/>
    <w:tmpl w:val="B5F6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A7607"/>
    <w:multiLevelType w:val="hybridMultilevel"/>
    <w:tmpl w:val="897CFDC2"/>
    <w:lvl w:ilvl="0" w:tplc="0409001B">
      <w:start w:val="1"/>
      <w:numFmt w:val="lowerRoman"/>
      <w:lvlText w:val="%1."/>
      <w:lvlJc w:val="right"/>
      <w:pPr>
        <w:ind w:left="460" w:hanging="360"/>
      </w:pPr>
    </w:lvl>
    <w:lvl w:ilvl="1" w:tplc="40090019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>
    <w:nsid w:val="7C330CFC"/>
    <w:multiLevelType w:val="hybridMultilevel"/>
    <w:tmpl w:val="A080E8F6"/>
    <w:lvl w:ilvl="0" w:tplc="1AB86BA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220"/>
    <w:rsid w:val="00017816"/>
    <w:rsid w:val="000700C2"/>
    <w:rsid w:val="00101886"/>
    <w:rsid w:val="00173BEC"/>
    <w:rsid w:val="001D1CF0"/>
    <w:rsid w:val="002217F5"/>
    <w:rsid w:val="00234A0B"/>
    <w:rsid w:val="002A1D59"/>
    <w:rsid w:val="002A2DB7"/>
    <w:rsid w:val="002E39B1"/>
    <w:rsid w:val="00357385"/>
    <w:rsid w:val="0036478A"/>
    <w:rsid w:val="003A10B1"/>
    <w:rsid w:val="003B7159"/>
    <w:rsid w:val="003C4B39"/>
    <w:rsid w:val="003E2B2B"/>
    <w:rsid w:val="003F55E0"/>
    <w:rsid w:val="0043197F"/>
    <w:rsid w:val="00455813"/>
    <w:rsid w:val="004679D2"/>
    <w:rsid w:val="004A2257"/>
    <w:rsid w:val="00514D42"/>
    <w:rsid w:val="00541077"/>
    <w:rsid w:val="00552655"/>
    <w:rsid w:val="00586D84"/>
    <w:rsid w:val="00590D20"/>
    <w:rsid w:val="00596F12"/>
    <w:rsid w:val="005C2A65"/>
    <w:rsid w:val="005D06AB"/>
    <w:rsid w:val="0062344F"/>
    <w:rsid w:val="006854B4"/>
    <w:rsid w:val="007177E3"/>
    <w:rsid w:val="00754135"/>
    <w:rsid w:val="00787265"/>
    <w:rsid w:val="007A48D4"/>
    <w:rsid w:val="007D660B"/>
    <w:rsid w:val="00835118"/>
    <w:rsid w:val="00835450"/>
    <w:rsid w:val="00880BB3"/>
    <w:rsid w:val="00944653"/>
    <w:rsid w:val="00A0723B"/>
    <w:rsid w:val="00A70337"/>
    <w:rsid w:val="00AB0220"/>
    <w:rsid w:val="00B100AF"/>
    <w:rsid w:val="00B56A67"/>
    <w:rsid w:val="00B70833"/>
    <w:rsid w:val="00B75EDB"/>
    <w:rsid w:val="00B96B68"/>
    <w:rsid w:val="00BC58A5"/>
    <w:rsid w:val="00BF5AB9"/>
    <w:rsid w:val="00C1121E"/>
    <w:rsid w:val="00C229D1"/>
    <w:rsid w:val="00C2648A"/>
    <w:rsid w:val="00C3430F"/>
    <w:rsid w:val="00C4644C"/>
    <w:rsid w:val="00C65FAB"/>
    <w:rsid w:val="00CE042C"/>
    <w:rsid w:val="00D4354E"/>
    <w:rsid w:val="00DA15ED"/>
    <w:rsid w:val="00DA2C15"/>
    <w:rsid w:val="00E14B1B"/>
    <w:rsid w:val="00E4305F"/>
    <w:rsid w:val="00E52215"/>
    <w:rsid w:val="00E86FE7"/>
    <w:rsid w:val="00F173A2"/>
    <w:rsid w:val="00F4506F"/>
    <w:rsid w:val="00F45A7A"/>
    <w:rsid w:val="00F56297"/>
    <w:rsid w:val="00FA13A5"/>
    <w:rsid w:val="00FB3D8F"/>
    <w:rsid w:val="00FC62D8"/>
    <w:rsid w:val="00FF2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43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02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0220"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rsid w:val="00AB0220"/>
    <w:pPr>
      <w:spacing w:before="448"/>
      <w:ind w:right="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rsid w:val="00AB0220"/>
  </w:style>
  <w:style w:type="paragraph" w:customStyle="1" w:styleId="TableParagraph">
    <w:name w:val="Table Paragraph"/>
    <w:basedOn w:val="Normal"/>
    <w:uiPriority w:val="1"/>
    <w:qFormat/>
    <w:rsid w:val="00AB0220"/>
  </w:style>
  <w:style w:type="paragraph" w:styleId="BalloonText">
    <w:name w:val="Balloon Text"/>
    <w:basedOn w:val="Normal"/>
    <w:link w:val="BalloonTextChar"/>
    <w:uiPriority w:val="99"/>
    <w:semiHidden/>
    <w:unhideWhenUsed/>
    <w:rsid w:val="00596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F1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2344F"/>
    <w:pPr>
      <w:widowControl/>
      <w:autoSpaceDE/>
      <w:autoSpaceDN/>
      <w:spacing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10188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TableContents">
    <w:name w:val="Table Contents"/>
    <w:basedOn w:val="Normal"/>
    <w:rsid w:val="003A10B1"/>
    <w:pPr>
      <w:widowControl/>
      <w:suppressLineNumbers/>
      <w:suppressAutoHyphens/>
      <w:autoSpaceDE/>
      <w:autoSpaceDN/>
    </w:pPr>
    <w:rPr>
      <w:sz w:val="24"/>
      <w:szCs w:val="24"/>
      <w:lang w:eastAsia="zh-CN"/>
    </w:rPr>
  </w:style>
  <w:style w:type="character" w:customStyle="1" w:styleId="mord">
    <w:name w:val="mord"/>
    <w:basedOn w:val="DefaultParagraphFont"/>
    <w:rsid w:val="007D660B"/>
  </w:style>
  <w:style w:type="character" w:customStyle="1" w:styleId="mrel">
    <w:name w:val="mrel"/>
    <w:basedOn w:val="DefaultParagraphFont"/>
    <w:rsid w:val="007D660B"/>
  </w:style>
  <w:style w:type="character" w:customStyle="1" w:styleId="vlist-s">
    <w:name w:val="vlist-s"/>
    <w:basedOn w:val="DefaultParagraphFont"/>
    <w:rsid w:val="007D660B"/>
  </w:style>
  <w:style w:type="character" w:customStyle="1" w:styleId="mopen">
    <w:name w:val="mopen"/>
    <w:basedOn w:val="DefaultParagraphFont"/>
    <w:rsid w:val="007D660B"/>
  </w:style>
  <w:style w:type="character" w:customStyle="1" w:styleId="mclose">
    <w:name w:val="mclose"/>
    <w:basedOn w:val="DefaultParagraphFont"/>
    <w:rsid w:val="007D660B"/>
  </w:style>
  <w:style w:type="character" w:customStyle="1" w:styleId="mbin">
    <w:name w:val="mbin"/>
    <w:basedOn w:val="DefaultParagraphFont"/>
    <w:rsid w:val="007D6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02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0220"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rsid w:val="00AB0220"/>
    <w:pPr>
      <w:spacing w:before="448"/>
      <w:ind w:right="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rsid w:val="00AB0220"/>
  </w:style>
  <w:style w:type="paragraph" w:customStyle="1" w:styleId="TableParagraph">
    <w:name w:val="Table Paragraph"/>
    <w:basedOn w:val="Normal"/>
    <w:uiPriority w:val="1"/>
    <w:qFormat/>
    <w:rsid w:val="00AB0220"/>
  </w:style>
  <w:style w:type="paragraph" w:styleId="BalloonText">
    <w:name w:val="Balloon Text"/>
    <w:basedOn w:val="Normal"/>
    <w:link w:val="BalloonTextChar"/>
    <w:uiPriority w:val="99"/>
    <w:semiHidden/>
    <w:unhideWhenUsed/>
    <w:rsid w:val="00596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F1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2344F"/>
    <w:pPr>
      <w:widowControl/>
      <w:autoSpaceDE/>
      <w:autoSpaceDN/>
      <w:spacing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10188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TableContents">
    <w:name w:val="Table Contents"/>
    <w:basedOn w:val="Normal"/>
    <w:rsid w:val="003A10B1"/>
    <w:pPr>
      <w:widowControl/>
      <w:suppressLineNumbers/>
      <w:suppressAutoHyphens/>
      <w:autoSpaceDE/>
      <w:autoSpaceDN/>
    </w:pPr>
    <w:rPr>
      <w:sz w:val="24"/>
      <w:szCs w:val="24"/>
      <w:lang w:eastAsia="zh-CN"/>
    </w:rPr>
  </w:style>
  <w:style w:type="character" w:customStyle="1" w:styleId="mord">
    <w:name w:val="mord"/>
    <w:basedOn w:val="DefaultParagraphFont"/>
    <w:rsid w:val="007D660B"/>
  </w:style>
  <w:style w:type="character" w:customStyle="1" w:styleId="mrel">
    <w:name w:val="mrel"/>
    <w:basedOn w:val="DefaultParagraphFont"/>
    <w:rsid w:val="007D660B"/>
  </w:style>
  <w:style w:type="character" w:customStyle="1" w:styleId="vlist-s">
    <w:name w:val="vlist-s"/>
    <w:basedOn w:val="DefaultParagraphFont"/>
    <w:rsid w:val="007D660B"/>
  </w:style>
  <w:style w:type="character" w:customStyle="1" w:styleId="mopen">
    <w:name w:val="mopen"/>
    <w:basedOn w:val="DefaultParagraphFont"/>
    <w:rsid w:val="007D660B"/>
  </w:style>
  <w:style w:type="character" w:customStyle="1" w:styleId="mclose">
    <w:name w:val="mclose"/>
    <w:basedOn w:val="DefaultParagraphFont"/>
    <w:rsid w:val="007D660B"/>
  </w:style>
  <w:style w:type="character" w:customStyle="1" w:styleId="mbin">
    <w:name w:val="mbin"/>
    <w:basedOn w:val="DefaultParagraphFont"/>
    <w:rsid w:val="007D6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7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7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4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36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6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0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0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3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E04C8-B330-4025-B69D-59F3649C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DDCO_Test1_Lateral.docx</vt:lpstr>
    </vt:vector>
  </TitlesOfParts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DDCO_Test1_Lateral.docx</dc:title>
  <dc:creator>Prathiba</dc:creator>
  <cp:lastModifiedBy>USER</cp:lastModifiedBy>
  <cp:revision>2</cp:revision>
  <dcterms:created xsi:type="dcterms:W3CDTF">2025-03-28T04:48:00Z</dcterms:created>
  <dcterms:modified xsi:type="dcterms:W3CDTF">2025-03-28T04:48:00Z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