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20"/>
          <w:szCs w:val="20"/>
        </w:rPr>
      </w:pPr>
      <w:r>
        <w:rPr>
          <w:b w:val="1"/>
          <w:bCs w:val="1"/>
          <w:sz w:val="20"/>
          <w:szCs w:val="20"/>
          <w:rtl w:val="0"/>
          <w:lang w:val="en-US"/>
        </w:rPr>
        <w:t>Green Pace Developer: Security Policy Guide Template</w:t>
      </w:r>
    </w:p>
    <w:p>
      <w:pPr>
        <w:pStyle w:val="Body A"/>
        <w:spacing w:after="4600"/>
        <w:rPr>
          <w:sz w:val="20"/>
          <w:szCs w:val="20"/>
        </w:rPr>
      </w:pPr>
    </w:p>
    <w:p>
      <w:pPr>
        <w:pStyle w:val="Title"/>
        <w:rPr>
          <w:rFonts w:ascii="Calibri" w:cs="Calibri" w:hAnsi="Calibri" w:eastAsia="Calibri"/>
        </w:rPr>
      </w:pPr>
      <w:r>
        <w:rPr>
          <w:rFonts w:ascii="Calibri" w:cs="Calibri" w:hAnsi="Calibri" w:eastAsia="Calibri"/>
          <w:b w:val="0"/>
          <w:bCs w:val="0"/>
        </w:rPr>
        <w:drawing xmlns:a="http://schemas.openxmlformats.org/drawingml/2006/main">
          <wp:inline distT="0" distB="0" distL="0" distR="0">
            <wp:extent cx="1922420" cy="2492871"/>
            <wp:effectExtent l="0" t="0" r="0" b="0"/>
            <wp:docPr id="1073741826" name="officeArt object" descr="Green Pace logo"/>
            <wp:cNvGraphicFramePr/>
            <a:graphic xmlns:a="http://schemas.openxmlformats.org/drawingml/2006/main">
              <a:graphicData uri="http://schemas.openxmlformats.org/drawingml/2006/picture">
                <pic:pic xmlns:pic="http://schemas.openxmlformats.org/drawingml/2006/picture">
                  <pic:nvPicPr>
                    <pic:cNvPr id="1073741826" name="Green Pace logo" descr="Green Pace logo"/>
                    <pic:cNvPicPr>
                      <a:picLocks noChangeAspect="1"/>
                    </pic:cNvPicPr>
                  </pic:nvPicPr>
                  <pic:blipFill>
                    <a:blip r:embed="rId4">
                      <a:extLst/>
                    </a:blip>
                    <a:stretch>
                      <a:fillRect/>
                    </a:stretch>
                  </pic:blipFill>
                  <pic:spPr>
                    <a:xfrm>
                      <a:off x="0" y="0"/>
                      <a:ext cx="1922420" cy="2492871"/>
                    </a:xfrm>
                    <a:prstGeom prst="rect">
                      <a:avLst/>
                    </a:prstGeom>
                    <a:ln w="12700" cap="flat">
                      <a:noFill/>
                      <a:miter lim="400000"/>
                    </a:ln>
                    <a:effectLst/>
                  </pic:spPr>
                </pic:pic>
              </a:graphicData>
            </a:graphic>
          </wp:inline>
        </w:drawing>
      </w:r>
    </w:p>
    <w:p>
      <w:pPr>
        <w:pStyle w:val="Heading"/>
      </w:pPr>
      <w:r>
        <w:rPr>
          <w:rtl w:val="0"/>
          <w:lang w:val="en-US"/>
        </w:rPr>
        <w:t>Green Pace Secure Development Policy</w:t>
      </w:r>
      <w:r>
        <w:rPr>
          <w:rFonts w:ascii="Arial Unicode MS" w:cs="Arial Unicode MS" w:hAnsi="Arial Unicode MS" w:eastAsia="Arial Unicode MS"/>
          <w:b w:val="0"/>
          <w:bCs w:val="0"/>
          <w:i w:val="0"/>
          <w:iCs w:val="0"/>
        </w:rPr>
        <w:br w:type="page"/>
      </w:r>
    </w:p>
    <w:p>
      <w:pPr>
        <w:pStyle w:val="Heading 2"/>
        <w:rPr>
          <w:b w:val="0"/>
          <w:bCs w:val="0"/>
          <w:sz w:val="32"/>
          <w:szCs w:val="32"/>
        </w:rPr>
      </w:pPr>
      <w:r>
        <w:rPr>
          <w:b w:val="0"/>
          <w:bCs w:val="0"/>
          <w:sz w:val="32"/>
          <w:szCs w:val="32"/>
          <w:rtl w:val="0"/>
          <w:lang w:val="en-US"/>
        </w:rPr>
        <w:t>Contents</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Overview</w:t>
      </w:r>
      <w:r>
        <w:rPr>
          <w:rStyle w:val="None"/>
        </w:rPr>
        <w:tab/>
      </w:r>
      <w:r>
        <w:rPr/>
        <w:fldChar w:fldCharType="end" w:fldLock="0"/>
      </w:r>
      <w:r>
        <w:rPr>
          <w:rStyle w:val="None"/>
          <w:rtl w:val="0"/>
          <w:lang w:val="en-US"/>
        </w:rPr>
        <w:t>2</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Purpose</w:t>
      </w:r>
      <w:r>
        <w:rPr>
          <w:rStyle w:val="None"/>
        </w:rPr>
        <w:tab/>
      </w:r>
      <w:r>
        <w:rPr/>
        <w:fldChar w:fldCharType="end" w:fldLock="0"/>
      </w:r>
      <w:r>
        <w:rPr>
          <w:rStyle w:val="None"/>
          <w:rtl w:val="0"/>
          <w:lang w:val="en-US"/>
        </w:rPr>
        <w:t>2</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Scope</w:t>
      </w:r>
      <w:r>
        <w:rPr>
          <w:rStyle w:val="None"/>
        </w:rPr>
        <w:tab/>
      </w:r>
      <w:r>
        <w:rPr/>
        <w:fldChar w:fldCharType="end" w:fldLock="0"/>
      </w:r>
      <w:r>
        <w:rPr>
          <w:rStyle w:val="None"/>
          <w:rtl w:val="0"/>
          <w:lang w:val="en-US"/>
        </w:rPr>
        <w:t>2</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Module Three Milestone</w:t>
      </w:r>
      <w:r>
        <w:rPr>
          <w:rStyle w:val="None"/>
        </w:rPr>
        <w:tab/>
      </w:r>
      <w:r>
        <w:rPr/>
        <w:fldChar w:fldCharType="end" w:fldLock="0"/>
      </w:r>
      <w:r>
        <w:rPr>
          <w:rStyle w:val="None"/>
          <w:rtl w:val="0"/>
          <w:lang w:val="en-US"/>
        </w:rPr>
        <w:t>2</w:t>
      </w:r>
    </w:p>
    <w:p>
      <w:pPr>
        <w:pStyle w:val="toc 2"/>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Ten Core Security Principles</w:t>
      </w:r>
      <w:r>
        <w:rPr>
          <w:rStyle w:val="None"/>
        </w:rPr>
        <w:tab/>
      </w:r>
      <w:r>
        <w:rPr/>
        <w:fldChar w:fldCharType="end" w:fldLock="0"/>
      </w:r>
      <w:r>
        <w:rPr>
          <w:rStyle w:val="None"/>
          <w:rtl w:val="0"/>
          <w:lang w:val="en-US"/>
        </w:rPr>
        <w:t>2</w:t>
      </w:r>
    </w:p>
    <w:p>
      <w:pPr>
        <w:pStyle w:val="toc 2"/>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C/C++ Ten Coding Standards</w:t>
      </w:r>
      <w:r>
        <w:rPr>
          <w:rStyle w:val="None"/>
        </w:rPr>
        <w:tab/>
      </w:r>
      <w:r>
        <w:rPr/>
        <w:fldChar w:fldCharType="end" w:fldLock="0"/>
      </w:r>
      <w:r>
        <w:rPr>
          <w:rStyle w:val="None"/>
          <w:rtl w:val="0"/>
          <w:lang w:val="en-US"/>
        </w:rPr>
        <w:t>3</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Coding Standard 1</w:t>
      </w:r>
      <w:r>
        <w:rPr>
          <w:rStyle w:val="None"/>
        </w:rPr>
        <w:tab/>
      </w:r>
      <w:r>
        <w:rPr/>
        <w:fldChar w:fldCharType="end" w:fldLock="0"/>
      </w:r>
      <w:r>
        <w:rPr>
          <w:rStyle w:val="None"/>
          <w:rtl w:val="0"/>
          <w:lang w:val="en-US"/>
        </w:rPr>
        <w:t>4</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Coding Standard 2</w:t>
      </w:r>
      <w:r>
        <w:rPr>
          <w:rStyle w:val="None"/>
        </w:rPr>
        <w:tab/>
      </w:r>
      <w:r>
        <w:rPr/>
        <w:fldChar w:fldCharType="end" w:fldLock="0"/>
      </w:r>
      <w:r>
        <w:rPr>
          <w:rStyle w:val="None"/>
          <w:rtl w:val="0"/>
          <w:lang w:val="en-US"/>
        </w:rPr>
        <w:t>5</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Coding Standard 3</w:t>
      </w:r>
      <w:r>
        <w:rPr>
          <w:rStyle w:val="None"/>
        </w:rPr>
        <w:tab/>
      </w:r>
      <w:r>
        <w:rPr/>
        <w:fldChar w:fldCharType="end" w:fldLock="0"/>
      </w:r>
      <w:r>
        <w:rPr>
          <w:rStyle w:val="None"/>
          <w:rtl w:val="0"/>
          <w:lang w:val="en-US"/>
        </w:rPr>
        <w:t>6</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Coding Standard 4</w:t>
      </w:r>
      <w:r>
        <w:rPr>
          <w:rStyle w:val="None"/>
        </w:rPr>
        <w:tab/>
      </w:r>
      <w:r>
        <w:rPr/>
        <w:fldChar w:fldCharType="end" w:fldLock="0"/>
      </w:r>
      <w:r>
        <w:rPr>
          <w:rStyle w:val="None"/>
          <w:rtl w:val="0"/>
          <w:lang w:val="en-US"/>
        </w:rPr>
        <w:t>7</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"bookmark10" </w:instrText>
      </w:r>
      <w:r>
        <w:rPr>
          <w:rStyle w:val="Hyperlink.0"/>
        </w:rPr>
        <w:fldChar w:fldCharType="separate" w:fldLock="0"/>
      </w:r>
      <w:r>
        <w:rPr>
          <w:rStyle w:val="Hyperlink.0"/>
          <w:rtl w:val="0"/>
          <w:lang w:val="en-US"/>
        </w:rPr>
        <w:t>Coding Standard 5</w:t>
      </w:r>
      <w:r>
        <w:rPr>
          <w:rStyle w:val="None"/>
        </w:rPr>
        <w:tab/>
      </w:r>
      <w:r>
        <w:rPr/>
        <w:fldChar w:fldCharType="end" w:fldLock="0"/>
      </w:r>
      <w:r>
        <w:rPr>
          <w:rStyle w:val="None"/>
          <w:rtl w:val="0"/>
          <w:lang w:val="en-US"/>
        </w:rPr>
        <w:t>8</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"bookmark11" </w:instrText>
      </w:r>
      <w:r>
        <w:rPr>
          <w:rStyle w:val="Hyperlink.0"/>
        </w:rPr>
        <w:fldChar w:fldCharType="separate" w:fldLock="0"/>
      </w:r>
      <w:r>
        <w:rPr>
          <w:rStyle w:val="Hyperlink.0"/>
          <w:rtl w:val="0"/>
          <w:lang w:val="en-US"/>
        </w:rPr>
        <w:t>Coding Standard 6</w:t>
      </w:r>
      <w:r>
        <w:rPr>
          <w:rStyle w:val="None"/>
        </w:rPr>
        <w:tab/>
      </w:r>
      <w:r>
        <w:rPr/>
        <w:fldChar w:fldCharType="end" w:fldLock="0"/>
      </w:r>
      <w:r>
        <w:rPr>
          <w:rStyle w:val="None"/>
          <w:rtl w:val="0"/>
          <w:lang w:val="en-US"/>
        </w:rPr>
        <w:t>9</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"bookmark12" </w:instrText>
      </w:r>
      <w:r>
        <w:rPr>
          <w:rStyle w:val="Hyperlink.0"/>
        </w:rPr>
        <w:fldChar w:fldCharType="separate" w:fldLock="0"/>
      </w:r>
      <w:r>
        <w:rPr>
          <w:rStyle w:val="Hyperlink.0"/>
          <w:rtl w:val="0"/>
          <w:lang w:val="en-US"/>
        </w:rPr>
        <w:t>Coding Standard 7</w:t>
      </w:r>
      <w:r>
        <w:rPr>
          <w:rStyle w:val="None"/>
        </w:rPr>
        <w:tab/>
      </w:r>
      <w:r>
        <w:rPr/>
        <w:fldChar w:fldCharType="end" w:fldLock="0"/>
      </w:r>
      <w:r>
        <w:rPr>
          <w:rStyle w:val="None"/>
          <w:rtl w:val="0"/>
          <w:lang w:val="en-US"/>
        </w:rPr>
        <w:t>10</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"bookmark13" </w:instrText>
      </w:r>
      <w:r>
        <w:rPr>
          <w:rStyle w:val="Hyperlink.0"/>
        </w:rPr>
        <w:fldChar w:fldCharType="separate" w:fldLock="0"/>
      </w:r>
      <w:r>
        <w:rPr>
          <w:rStyle w:val="Hyperlink.0"/>
          <w:rtl w:val="0"/>
          <w:lang w:val="en-US"/>
        </w:rPr>
        <w:t>Coding Standard 8</w:t>
      </w:r>
      <w:r>
        <w:rPr>
          <w:rStyle w:val="None"/>
        </w:rPr>
        <w:tab/>
      </w:r>
      <w:r>
        <w:rPr/>
        <w:fldChar w:fldCharType="end" w:fldLock="0"/>
      </w:r>
      <w:r>
        <w:rPr>
          <w:rStyle w:val="None"/>
          <w:rtl w:val="0"/>
          <w:lang w:val="en-US"/>
        </w:rPr>
        <w:t>11</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"bookmark14" </w:instrText>
      </w:r>
      <w:r>
        <w:rPr>
          <w:rStyle w:val="Hyperlink.0"/>
        </w:rPr>
        <w:fldChar w:fldCharType="separate" w:fldLock="0"/>
      </w:r>
      <w:r>
        <w:rPr>
          <w:rStyle w:val="Hyperlink.0"/>
          <w:rtl w:val="0"/>
          <w:lang w:val="en-US"/>
        </w:rPr>
        <w:t>Coding Standard 9</w:t>
      </w:r>
      <w:r>
        <w:rPr>
          <w:rStyle w:val="None"/>
        </w:rPr>
        <w:tab/>
      </w:r>
      <w:r>
        <w:rPr/>
        <w:fldChar w:fldCharType="end" w:fldLock="0"/>
      </w:r>
      <w:r>
        <w:rPr>
          <w:rStyle w:val="None"/>
          <w:rtl w:val="0"/>
          <w:lang w:val="en-US"/>
        </w:rPr>
        <w:t>13</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"bookmark15" </w:instrText>
      </w:r>
      <w:r>
        <w:rPr>
          <w:rStyle w:val="Hyperlink.0"/>
        </w:rPr>
        <w:fldChar w:fldCharType="separate" w:fldLock="0"/>
      </w:r>
      <w:r>
        <w:rPr>
          <w:rStyle w:val="Hyperlink.0"/>
          <w:rtl w:val="0"/>
          <w:lang w:val="en-US"/>
        </w:rPr>
        <w:t>Coding Standard 10</w:t>
      </w:r>
      <w:r>
        <w:rPr>
          <w:rStyle w:val="None"/>
        </w:rPr>
        <w:tab/>
      </w:r>
      <w:r>
        <w:rPr/>
        <w:fldChar w:fldCharType="end" w:fldLock="0"/>
      </w:r>
      <w:r>
        <w:rPr>
          <w:rStyle w:val="None"/>
          <w:rtl w:val="0"/>
          <w:lang w:val="en-US"/>
        </w:rPr>
        <w:t>14</w:t>
      </w:r>
    </w:p>
    <w:p>
      <w:pPr>
        <w:pStyle w:val="toc 2"/>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"bookmark16" </w:instrText>
      </w:r>
      <w:r>
        <w:rPr>
          <w:rStyle w:val="Hyperlink.0"/>
        </w:rPr>
        <w:fldChar w:fldCharType="separate" w:fldLock="0"/>
      </w:r>
      <w:r>
        <w:rPr>
          <w:rStyle w:val="Hyperlink.0"/>
          <w:rtl w:val="0"/>
          <w:lang w:val="en-US"/>
        </w:rPr>
        <w:t>Defense-in-Depth Illustration</w:t>
      </w:r>
      <w:r>
        <w:rPr>
          <w:rStyle w:val="None"/>
        </w:rPr>
        <w:tab/>
      </w:r>
      <w:r>
        <w:rPr/>
        <w:fldChar w:fldCharType="end" w:fldLock="0"/>
      </w:r>
      <w:r>
        <w:rPr>
          <w:rStyle w:val="None"/>
          <w:rtl w:val="0"/>
          <w:lang w:val="en-US"/>
        </w:rPr>
        <w:t>15</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"bookmark17" </w:instrText>
      </w:r>
      <w:r>
        <w:rPr>
          <w:rStyle w:val="Hyperlink.0"/>
        </w:rPr>
        <w:fldChar w:fldCharType="separate" w:fldLock="0"/>
      </w:r>
      <w:r>
        <w:rPr>
          <w:rStyle w:val="Hyperlink.0"/>
          <w:rtl w:val="0"/>
          <w:lang w:val="en-US"/>
        </w:rPr>
        <w:t>Project One</w:t>
      </w:r>
      <w:r>
        <w:rPr>
          <w:rStyle w:val="None"/>
        </w:rPr>
        <w:tab/>
      </w:r>
      <w:r>
        <w:rPr/>
        <w:fldChar w:fldCharType="end" w:fldLock="0"/>
      </w:r>
      <w:r>
        <w:rPr>
          <w:rStyle w:val="None"/>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"bookmark18" </w:instrText>
      </w:r>
      <w:r>
        <w:rPr>
          <w:rStyle w:val="Hyperlink.0"/>
        </w:rPr>
        <w:fldChar w:fldCharType="separate" w:fldLock="0"/>
      </w:r>
      <w:r>
        <w:rPr>
          <w:rStyle w:val="Hyperlink.0"/>
          <w:rtl w:val="0"/>
          <w:lang w:val="en-US"/>
        </w:rPr>
        <w:t>1.</w:t>
      </w:r>
      <w:r>
        <w:rPr>
          <w:rStyle w:val="None"/>
          <w:rFonts w:ascii="Cambria" w:cs="Cambria" w:hAnsi="Cambria" w:eastAsia="Cambria"/>
          <w:sz w:val="22"/>
          <w:szCs w:val="22"/>
        </w:rPr>
        <w:tab/>
      </w:r>
      <w:r>
        <w:rPr>
          <w:rStyle w:val="Hyperlink.0"/>
          <w:rtl w:val="0"/>
          <w:lang w:val="en-US"/>
        </w:rPr>
        <w:t>Revise the C/C++ Standards</w:t>
      </w:r>
      <w:r>
        <w:rPr>
          <w:rStyle w:val="None"/>
        </w:rPr>
        <w:tab/>
      </w:r>
      <w:r>
        <w:rPr/>
        <w:fldChar w:fldCharType="end" w:fldLock="0"/>
      </w:r>
      <w:r>
        <w:rPr>
          <w:rStyle w:val="None"/>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"bookmark19" </w:instrText>
      </w:r>
      <w:r>
        <w:rPr>
          <w:rStyle w:val="Hyperlink.0"/>
        </w:rPr>
        <w:fldChar w:fldCharType="separate" w:fldLock="0"/>
      </w:r>
      <w:r>
        <w:rPr>
          <w:rStyle w:val="Hyperlink.0"/>
          <w:rtl w:val="0"/>
          <w:lang w:val="en-US"/>
        </w:rPr>
        <w:t>2.</w:t>
      </w:r>
      <w:r>
        <w:rPr>
          <w:rStyle w:val="None"/>
          <w:rFonts w:ascii="Cambria" w:cs="Cambria" w:hAnsi="Cambria" w:eastAsia="Cambria"/>
          <w:sz w:val="22"/>
          <w:szCs w:val="22"/>
        </w:rPr>
        <w:tab/>
      </w:r>
      <w:r>
        <w:rPr>
          <w:rStyle w:val="Hyperlink.0"/>
          <w:rtl w:val="0"/>
          <w:lang w:val="en-US"/>
        </w:rPr>
        <w:t>Risk Assessment</w:t>
      </w:r>
      <w:r>
        <w:rPr>
          <w:rStyle w:val="None"/>
        </w:rPr>
        <w:tab/>
      </w:r>
      <w:r>
        <w:rPr/>
        <w:fldChar w:fldCharType="end" w:fldLock="0"/>
      </w:r>
      <w:r>
        <w:rPr>
          <w:rStyle w:val="None"/>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"bookmark20" </w:instrText>
      </w:r>
      <w:r>
        <w:rPr>
          <w:rStyle w:val="Hyperlink.0"/>
        </w:rPr>
        <w:fldChar w:fldCharType="separate" w:fldLock="0"/>
      </w:r>
      <w:r>
        <w:rPr>
          <w:rStyle w:val="Hyperlink.0"/>
          <w:rtl w:val="0"/>
          <w:lang w:val="en-US"/>
        </w:rPr>
        <w:t>3.</w:t>
      </w:r>
      <w:r>
        <w:rPr>
          <w:rStyle w:val="None"/>
          <w:rFonts w:ascii="Cambria" w:cs="Cambria" w:hAnsi="Cambria" w:eastAsia="Cambria"/>
          <w:sz w:val="22"/>
          <w:szCs w:val="22"/>
        </w:rPr>
        <w:tab/>
      </w:r>
      <w:r>
        <w:rPr>
          <w:rStyle w:val="Hyperlink.0"/>
          <w:rtl w:val="0"/>
          <w:lang w:val="en-US"/>
        </w:rPr>
        <w:t>Automated Detection</w:t>
      </w:r>
      <w:r>
        <w:rPr>
          <w:rStyle w:val="None"/>
        </w:rPr>
        <w:tab/>
      </w:r>
      <w:r>
        <w:rPr/>
        <w:fldChar w:fldCharType="end" w:fldLock="0"/>
      </w:r>
      <w:r>
        <w:rPr>
          <w:rStyle w:val="None"/>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"bookmark21" </w:instrText>
      </w:r>
      <w:r>
        <w:rPr>
          <w:rStyle w:val="Hyperlink.0"/>
        </w:rPr>
        <w:fldChar w:fldCharType="separate" w:fldLock="0"/>
      </w:r>
      <w:r>
        <w:rPr>
          <w:rStyle w:val="Hyperlink.0"/>
          <w:rtl w:val="0"/>
          <w:lang w:val="en-US"/>
        </w:rPr>
        <w:t>4.</w:t>
      </w:r>
      <w:r>
        <w:rPr>
          <w:rStyle w:val="None"/>
          <w:rFonts w:ascii="Cambria" w:cs="Cambria" w:hAnsi="Cambria" w:eastAsia="Cambria"/>
          <w:sz w:val="22"/>
          <w:szCs w:val="22"/>
        </w:rPr>
        <w:tab/>
      </w:r>
      <w:r>
        <w:rPr>
          <w:rStyle w:val="Hyperlink.0"/>
          <w:rtl w:val="0"/>
          <w:lang w:val="en-US"/>
        </w:rPr>
        <w:t>Automation</w:t>
      </w:r>
      <w:r>
        <w:rPr>
          <w:rStyle w:val="None"/>
        </w:rPr>
        <w:tab/>
      </w:r>
      <w:r>
        <w:rPr/>
        <w:fldChar w:fldCharType="end" w:fldLock="0"/>
      </w:r>
      <w:r>
        <w:rPr>
          <w:rStyle w:val="None"/>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"bookmark22" </w:instrText>
      </w:r>
      <w:r>
        <w:rPr>
          <w:rStyle w:val="Hyperlink.0"/>
        </w:rPr>
        <w:fldChar w:fldCharType="separate" w:fldLock="0"/>
      </w:r>
      <w:r>
        <w:rPr>
          <w:rStyle w:val="Hyperlink.0"/>
          <w:rtl w:val="0"/>
          <w:lang w:val="en-US"/>
        </w:rPr>
        <w:t>5.</w:t>
      </w:r>
      <w:r>
        <w:rPr>
          <w:rStyle w:val="None"/>
          <w:rFonts w:ascii="Cambria" w:cs="Cambria" w:hAnsi="Cambria" w:eastAsia="Cambria"/>
          <w:sz w:val="22"/>
          <w:szCs w:val="22"/>
        </w:rPr>
        <w:tab/>
      </w:r>
      <w:r>
        <w:rPr>
          <w:rStyle w:val="Hyperlink.0"/>
          <w:rtl w:val="0"/>
          <w:lang w:val="en-US"/>
        </w:rPr>
        <w:t>Summary of Risk Assessments</w:t>
      </w:r>
      <w:r>
        <w:rPr>
          <w:rStyle w:val="None"/>
        </w:rPr>
        <w:tab/>
      </w:r>
      <w:r>
        <w:rPr/>
        <w:fldChar w:fldCharType="end" w:fldLock="0"/>
      </w:r>
      <w:r>
        <w:rPr>
          <w:rStyle w:val="None"/>
          <w:rtl w:val="0"/>
          <w:lang w:val="en-US"/>
        </w:rPr>
        <w:t>16</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"bookmark23" </w:instrText>
      </w:r>
      <w:r>
        <w:rPr>
          <w:rStyle w:val="Hyperlink.0"/>
        </w:rPr>
        <w:fldChar w:fldCharType="separate" w:fldLock="0"/>
      </w:r>
      <w:r>
        <w:rPr>
          <w:rStyle w:val="Hyperlink.0"/>
          <w:rtl w:val="0"/>
          <w:lang w:val="en-US"/>
        </w:rPr>
        <w:t>6.</w:t>
      </w:r>
      <w:r>
        <w:rPr>
          <w:rStyle w:val="None"/>
          <w:rFonts w:ascii="Cambria" w:cs="Cambria" w:hAnsi="Cambria" w:eastAsia="Cambria"/>
          <w:sz w:val="22"/>
          <w:szCs w:val="22"/>
        </w:rPr>
        <w:tab/>
      </w:r>
      <w:r>
        <w:rPr>
          <w:rStyle w:val="Hyperlink.0"/>
          <w:rtl w:val="0"/>
          <w:lang w:val="en-US"/>
        </w:rPr>
        <w:t>Create Policies for Encryption and Triple A</w:t>
      </w:r>
      <w:r>
        <w:rPr>
          <w:rStyle w:val="None"/>
        </w:rPr>
        <w:tab/>
      </w:r>
      <w:r>
        <w:rPr/>
        <w:fldChar w:fldCharType="end" w:fldLock="0"/>
      </w:r>
      <w:r>
        <w:rPr>
          <w:rStyle w:val="None"/>
          <w:rtl w:val="0"/>
          <w:lang w:val="en-US"/>
        </w:rPr>
        <w:t>16</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"bookmark24" </w:instrText>
      </w:r>
      <w:r>
        <w:rPr>
          <w:rStyle w:val="Hyperlink.0"/>
        </w:rPr>
        <w:fldChar w:fldCharType="separate" w:fldLock="0"/>
      </w:r>
      <w:r>
        <w:rPr>
          <w:rStyle w:val="Hyperlink.0"/>
          <w:rtl w:val="0"/>
          <w:lang w:val="en-US"/>
        </w:rPr>
        <w:t>7.</w:t>
      </w:r>
      <w:r>
        <w:rPr>
          <w:rStyle w:val="None"/>
          <w:rFonts w:ascii="Cambria" w:cs="Cambria" w:hAnsi="Cambria" w:eastAsia="Cambria"/>
          <w:sz w:val="22"/>
          <w:szCs w:val="22"/>
        </w:rPr>
        <w:tab/>
      </w:r>
      <w:r>
        <w:rPr>
          <w:rStyle w:val="Hyperlink.0"/>
          <w:rtl w:val="0"/>
          <w:lang w:val="en-US"/>
        </w:rPr>
        <w:t>Map the Principles</w:t>
      </w:r>
      <w:r>
        <w:rPr>
          <w:rStyle w:val="None"/>
        </w:rPr>
        <w:tab/>
      </w:r>
      <w:r>
        <w:rPr/>
        <w:fldChar w:fldCharType="end" w:fldLock="0"/>
      </w:r>
      <w:r>
        <w:rPr>
          <w:rStyle w:val="None"/>
          <w:rtl w:val="0"/>
          <w:lang w:val="en-US"/>
        </w:rPr>
        <w:t>17</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"bookmark25" </w:instrText>
      </w:r>
      <w:r>
        <w:rPr>
          <w:rStyle w:val="Hyperlink.0"/>
        </w:rPr>
        <w:fldChar w:fldCharType="separate" w:fldLock="0"/>
      </w:r>
      <w:r>
        <w:rPr>
          <w:rStyle w:val="Hyperlink.0"/>
          <w:rtl w:val="0"/>
          <w:lang w:val="en-US"/>
        </w:rPr>
        <w:t>Audit Controls and Management</w:t>
      </w:r>
      <w:r>
        <w:rPr>
          <w:rStyle w:val="None"/>
        </w:rPr>
        <w:tab/>
      </w:r>
      <w:r>
        <w:rPr/>
        <w:fldChar w:fldCharType="end" w:fldLock="0"/>
      </w:r>
      <w:r>
        <w:rPr>
          <w:rStyle w:val="None"/>
          <w:rtl w:val="0"/>
          <w:lang w:val="en-US"/>
        </w:rPr>
        <w:t>18</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"bookmark26" </w:instrText>
      </w:r>
      <w:r>
        <w:rPr>
          <w:rStyle w:val="Hyperlink.0"/>
        </w:rPr>
        <w:fldChar w:fldCharType="separate" w:fldLock="0"/>
      </w:r>
      <w:r>
        <w:rPr>
          <w:rStyle w:val="Hyperlink.0"/>
          <w:rtl w:val="0"/>
          <w:lang w:val="en-US"/>
        </w:rPr>
        <w:t>Enforcement</w:t>
      </w:r>
      <w:r>
        <w:rPr>
          <w:rStyle w:val="None"/>
        </w:rPr>
        <w:tab/>
      </w:r>
      <w:r>
        <w:rPr/>
        <w:fldChar w:fldCharType="end" w:fldLock="0"/>
      </w:r>
      <w:r>
        <w:rPr>
          <w:rStyle w:val="None"/>
          <w:rtl w:val="0"/>
          <w:lang w:val="en-US"/>
        </w:rPr>
        <w:t>18</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"bookmark27" </w:instrText>
      </w:r>
      <w:r>
        <w:rPr>
          <w:rStyle w:val="Hyperlink.0"/>
        </w:rPr>
        <w:fldChar w:fldCharType="separate" w:fldLock="0"/>
      </w:r>
      <w:r>
        <w:rPr>
          <w:rStyle w:val="Hyperlink.0"/>
          <w:rtl w:val="0"/>
          <w:lang w:val="en-US"/>
        </w:rPr>
        <w:t>Exceptions Process</w:t>
      </w:r>
      <w:r>
        <w:rPr>
          <w:rStyle w:val="None"/>
        </w:rPr>
        <w:tab/>
      </w:r>
      <w:r>
        <w:rPr/>
        <w:fldChar w:fldCharType="end" w:fldLock="0"/>
      </w:r>
      <w:r>
        <w:rPr>
          <w:rStyle w:val="None"/>
          <w:rtl w:val="0"/>
          <w:lang w:val="en-US"/>
        </w:rPr>
        <w:t>18</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"bookmark28" </w:instrText>
      </w:r>
      <w:r>
        <w:rPr>
          <w:rStyle w:val="Hyperlink.0"/>
        </w:rPr>
        <w:fldChar w:fldCharType="separate" w:fldLock="0"/>
      </w:r>
      <w:r>
        <w:rPr>
          <w:rStyle w:val="Hyperlink.0"/>
          <w:rtl w:val="0"/>
          <w:lang w:val="en-US"/>
        </w:rPr>
        <w:t>Distribution</w:t>
      </w:r>
      <w:r>
        <w:rPr>
          <w:rStyle w:val="None"/>
        </w:rPr>
        <w:tab/>
      </w:r>
      <w:r>
        <w:rPr/>
        <w:fldChar w:fldCharType="end" w:fldLock="0"/>
      </w:r>
      <w:r>
        <w:rPr>
          <w:rStyle w:val="None"/>
          <w:rtl w:val="0"/>
          <w:lang w:val="en-US"/>
        </w:rPr>
        <w:t>19</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"bookmark29" </w:instrText>
      </w:r>
      <w:r>
        <w:rPr>
          <w:rStyle w:val="Hyperlink.0"/>
        </w:rPr>
        <w:fldChar w:fldCharType="separate" w:fldLock="0"/>
      </w:r>
      <w:r>
        <w:rPr>
          <w:rStyle w:val="Hyperlink.0"/>
          <w:rtl w:val="0"/>
          <w:lang w:val="en-US"/>
        </w:rPr>
        <w:t>Policy Change Control</w:t>
      </w:r>
      <w:r>
        <w:rPr>
          <w:rStyle w:val="None"/>
        </w:rPr>
        <w:tab/>
      </w:r>
      <w:r>
        <w:rPr/>
        <w:fldChar w:fldCharType="end" w:fldLock="0"/>
      </w:r>
      <w:r>
        <w:rPr>
          <w:rStyle w:val="None"/>
          <w:rtl w:val="0"/>
          <w:lang w:val="en-US"/>
        </w:rPr>
        <w:t>19</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"bookmark30" </w:instrText>
      </w:r>
      <w:r>
        <w:rPr>
          <w:rStyle w:val="Hyperlink.0"/>
        </w:rPr>
        <w:fldChar w:fldCharType="separate" w:fldLock="0"/>
      </w:r>
      <w:r>
        <w:rPr>
          <w:rStyle w:val="Hyperlink.0"/>
          <w:rtl w:val="0"/>
          <w:lang w:val="en-US"/>
        </w:rPr>
        <w:t>Policy Version History</w:t>
      </w:r>
      <w:r>
        <w:rPr>
          <w:rStyle w:val="None"/>
        </w:rPr>
        <w:tab/>
      </w:r>
      <w:r>
        <w:rPr/>
        <w:fldChar w:fldCharType="end" w:fldLock="0"/>
      </w:r>
      <w:r>
        <w:rPr>
          <w:rStyle w:val="None"/>
          <w:rtl w:val="0"/>
          <w:lang w:val="en-US"/>
        </w:rPr>
        <w:t>19</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"bookmark31" </w:instrText>
      </w:r>
      <w:r>
        <w:rPr>
          <w:rStyle w:val="Hyperlink.0"/>
        </w:rPr>
        <w:fldChar w:fldCharType="separate" w:fldLock="0"/>
      </w:r>
      <w:r>
        <w:rPr>
          <w:rStyle w:val="Hyperlink.0"/>
          <w:rtl w:val="0"/>
          <w:lang w:val="en-US"/>
        </w:rPr>
        <w:t>Appendix A Lookups</w:t>
      </w:r>
      <w:r>
        <w:rPr>
          <w:rStyle w:val="None"/>
        </w:rPr>
        <w:tab/>
      </w:r>
      <w:r>
        <w:rPr/>
        <w:fldChar w:fldCharType="end" w:fldLock="0"/>
      </w:r>
      <w:r>
        <w:rPr>
          <w:rStyle w:val="None"/>
          <w:rtl w:val="0"/>
          <w:lang w:val="en-US"/>
        </w:rPr>
        <w:t>19</w:t>
      </w:r>
    </w:p>
    <w:p>
      <w:pPr>
        <w:pStyle w:val="toc 2"/>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"bookmark32" </w:instrText>
      </w:r>
      <w:r>
        <w:rPr>
          <w:rStyle w:val="Hyperlink.0"/>
        </w:rPr>
        <w:fldChar w:fldCharType="separate" w:fldLock="0"/>
      </w:r>
      <w:r>
        <w:rPr>
          <w:rStyle w:val="Hyperlink.0"/>
          <w:rtl w:val="0"/>
          <w:lang w:val="en-US"/>
        </w:rPr>
        <w:t>Approved C/C++ Language Acronyms</w:t>
      </w:r>
      <w:r>
        <w:rPr>
          <w:rStyle w:val="None"/>
        </w:rPr>
        <w:tab/>
      </w:r>
      <w:r>
        <w:rPr/>
        <w:fldChar w:fldCharType="end" w:fldLock="0"/>
      </w:r>
      <w:r>
        <w:rPr>
          <w:rStyle w:val="None"/>
          <w:rtl w:val="0"/>
          <w:lang w:val="en-US"/>
        </w:rPr>
        <w:t>19</w:t>
      </w:r>
    </w:p>
    <w:p>
      <w:pPr>
        <w:pStyle w:val="Body A"/>
        <w:tabs>
          <w:tab w:val="right" w:pos="10780"/>
        </w:tabs>
        <w:ind w:left="360" w:firstLine="0"/>
        <w:rPr>
          <w:rStyle w:val="None"/>
          <w:outline w:val="0"/>
          <w:color w:val="000000"/>
          <w:u w:color="000000"/>
          <w14:textFill>
            <w14:solidFill>
              <w14:srgbClr w14:val="000000"/>
            </w14:solidFill>
          </w14:textFill>
        </w:rPr>
      </w:pPr>
    </w:p>
    <w:p>
      <w:pPr>
        <w:pStyle w:val="Body A"/>
      </w:pPr>
      <w:r>
        <w:rPr>
          <w:rStyle w:val="None"/>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Heading 2"/>
        <w:rPr>
          <w:lang w:val="nl-NL"/>
        </w:rPr>
      </w:pPr>
      <w:r>
        <w:rPr>
          <w:rStyle w:val="None"/>
          <w:rtl w:val="0"/>
          <w:lang w:val="nl-NL"/>
        </w:rPr>
        <w:t>Overview</w:t>
      </w:r>
    </w:p>
    <w:p>
      <w:pPr>
        <w:pStyle w:val="Body A"/>
      </w:pPr>
      <w:r>
        <w:rPr>
          <w:rStyle w:val="None"/>
          <w:rtl w:val="0"/>
          <w:lang w:val="en-US"/>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Body A"/>
      </w:pPr>
    </w:p>
    <w:p>
      <w:pPr>
        <w:pStyle w:val="Heading 2"/>
      </w:pPr>
      <w:r>
        <w:rPr>
          <w:rStyle w:val="None"/>
          <w:rtl w:val="0"/>
          <w:lang w:val="en-US"/>
        </w:rPr>
        <w:t>Purpose</w:t>
      </w:r>
    </w:p>
    <w:p>
      <w:pPr>
        <w:pStyle w:val="Body A"/>
        <w:rPr>
          <w:rStyle w:val="None"/>
          <w:u w:val="single"/>
        </w:rPr>
      </w:pPr>
      <w:r>
        <w:rPr>
          <w:rStyle w:val="None"/>
          <w:rtl w:val="0"/>
          <w:lang w:val="en-US"/>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r>
        <w:rPr>
          <w:rStyle w:val="Hyperlink.1"/>
        </w:rPr>
        <w:fldChar w:fldCharType="begin" w:fldLock="0"/>
      </w:r>
      <w:r>
        <w:rPr>
          <w:rStyle w:val="Hyperlink.1"/>
        </w:rPr>
        <w:instrText xml:space="preserve"> HYPERLINK "https://www.linkedin.com/pulse/understanding-hierarchy-principles-policies-standards-wally-beddoe/"</w:instrText>
      </w:r>
      <w:r>
        <w:rPr>
          <w:rStyle w:val="Hyperlink.1"/>
        </w:rPr>
        <w:fldChar w:fldCharType="separate" w:fldLock="0"/>
      </w:r>
      <w:r>
        <w:rPr>
          <w:rStyle w:val="Hyperlink.1"/>
          <w:rtl w:val="0"/>
          <w:lang w:val="en-US"/>
        </w:rPr>
        <w:t>Understanding the Hierarchy of Principles, Policies, Standards, Procedures, and Guidelines</w:t>
      </w:r>
      <w:r>
        <w:rPr/>
        <w:fldChar w:fldCharType="end" w:fldLock="0"/>
      </w:r>
      <w:r>
        <w:rPr>
          <w:rStyle w:val="None"/>
          <w:rtl w:val="0"/>
        </w:rPr>
        <w:t>.</w:t>
      </w:r>
    </w:p>
    <w:p>
      <w:pPr>
        <w:pStyle w:val="Body A"/>
      </w:pPr>
    </w:p>
    <w:p>
      <w:pPr>
        <w:pStyle w:val="Heading 2"/>
        <w:rPr>
          <w:lang w:val="it-IT"/>
        </w:rPr>
      </w:pPr>
      <w:r>
        <w:rPr>
          <w:rStyle w:val="None"/>
          <w:rtl w:val="0"/>
          <w:lang w:val="it-IT"/>
        </w:rPr>
        <w:t>Scope</w:t>
      </w:r>
    </w:p>
    <w:p>
      <w:pPr>
        <w:pStyle w:val="Body A"/>
      </w:pPr>
      <w:r>
        <w:rPr>
          <w:rStyle w:val="None"/>
          <w:rtl w:val="0"/>
          <w:lang w:val="en-US"/>
        </w:rPr>
        <w:t>This document applies to all staff that create, deploy, or support custom software at Green Pace.</w:t>
      </w:r>
    </w:p>
    <w:p>
      <w:pPr>
        <w:pStyle w:val="Body A"/>
      </w:pPr>
    </w:p>
    <w:p>
      <w:pPr>
        <w:pStyle w:val="Heading 2"/>
      </w:pPr>
      <w:r>
        <w:rPr>
          <w:rStyle w:val="None"/>
          <w:rtl w:val="0"/>
          <w:lang w:val="en-US"/>
        </w:rPr>
        <w:t xml:space="preserve">Module Three Milestone </w:t>
      </w:r>
    </w:p>
    <w:p>
      <w:pPr>
        <w:pStyle w:val="Heading 3"/>
      </w:pPr>
      <w:r>
        <w:rPr>
          <w:rStyle w:val="None"/>
          <w:rtl w:val="0"/>
          <w:lang w:val="en-US"/>
        </w:rPr>
        <w:t>Ten Core Security Principles</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42"/>
        <w:gridCol w:w="8238"/>
      </w:tblGrid>
      <w:tr>
        <w:tblPrEx>
          <w:shd w:val="clear" w:color="auto" w:fill="4f81bd"/>
        </w:tblPrEx>
        <w:trPr>
          <w:trHeight w:val="251" w:hRule="atLeast"/>
          <w:tblHeader/>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Principles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Write a short paragraph explaining each of the 10 principles of security.</w:t>
            </w:r>
          </w:p>
        </w:tc>
      </w:tr>
      <w:tr>
        <w:tblPrEx>
          <w:shd w:val="clear" w:color="auto" w:fill="ced7e7"/>
        </w:tblPrEx>
        <w:trPr>
          <w:trHeight w:val="118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
              </w:numPr>
              <w:rPr>
                <w:b w:val="1"/>
                <w:bCs w:val="1"/>
                <w:lang w:val="en-US"/>
              </w:rPr>
            </w:pPr>
            <w:r>
              <w:rPr>
                <w:rStyle w:val="None"/>
                <w:b w:val="0"/>
                <w:bCs w:val="0"/>
                <w:shd w:val="nil" w:color="auto" w:fill="auto"/>
                <w:rtl w:val="0"/>
                <w:lang w:val="en-US"/>
              </w:rPr>
              <w:t>Validate</w:t>
            </w:r>
            <w:r>
              <w:rPr>
                <w:rStyle w:val="None"/>
                <w:b w:val="1"/>
                <w:bCs w:val="1"/>
                <w:shd w:val="nil" w:color="auto" w:fill="auto"/>
                <w:rtl w:val="0"/>
                <w:lang w:val="en-US"/>
              </w:rPr>
              <w:t xml:space="preserve"> </w:t>
            </w:r>
            <w:r>
              <w:rPr>
                <w:rStyle w:val="None"/>
                <w:b w:val="0"/>
                <w:bCs w:val="0"/>
                <w:shd w:val="nil" w:color="auto" w:fill="auto"/>
                <w:rtl w:val="0"/>
                <w:lang w:val="en-US"/>
              </w:rPr>
              <w:t>Input Data</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Always check the data your system receives to make sure it</w:t>
            </w:r>
            <w:r>
              <w:rPr>
                <w:rStyle w:val="None"/>
                <w:shd w:val="nil" w:color="auto" w:fill="auto"/>
                <w:rtl w:val="0"/>
                <w:lang w:val="en-US"/>
              </w:rPr>
              <w:t>’</w:t>
            </w:r>
            <w:r>
              <w:rPr>
                <w:rStyle w:val="None"/>
                <w:shd w:val="nil" w:color="auto" w:fill="auto"/>
                <w:rtl w:val="0"/>
                <w:lang w:val="en-US"/>
              </w:rPr>
              <w:t>s in the right format and safe to use. This helps prevent attacks where bad data can break or take over your system. By validating input, you ensure that your system only processes good, expected data.</w:t>
            </w:r>
          </w:p>
        </w:tc>
      </w:tr>
      <w:tr>
        <w:tblPrEx>
          <w:shd w:val="clear" w:color="auto" w:fill="ced7e7"/>
        </w:tblPrEx>
        <w:trPr>
          <w:trHeight w:val="88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3"/>
              </w:numPr>
              <w:rPr>
                <w:lang w:val="en-US"/>
              </w:rPr>
            </w:pPr>
            <w:r>
              <w:rPr>
                <w:rStyle w:val="None"/>
                <w:shd w:val="nil" w:color="auto" w:fill="auto"/>
                <w:rtl w:val="0"/>
                <w:lang w:val="en-US"/>
              </w:rPr>
              <w:t>Heed Compiler Warnings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Pay attention to the warnings your code compiler gives you. These warnings often point out potential issues that could become security vulnerabilities. Fixing these early helps keep your code safe and robust.</w:t>
            </w:r>
          </w:p>
        </w:tc>
      </w:tr>
      <w:tr>
        <w:tblPrEx>
          <w:shd w:val="clear" w:color="auto" w:fill="ced7e7"/>
        </w:tblPrEx>
        <w:trPr>
          <w:trHeight w:val="88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5"/>
              </w:numPr>
              <w:rPr>
                <w:lang w:val="en-US"/>
              </w:rPr>
            </w:pPr>
            <w:r>
              <w:rPr>
                <w:rStyle w:val="None"/>
                <w:shd w:val="nil" w:color="auto" w:fill="auto"/>
                <w:rtl w:val="0"/>
                <w:lang w:val="en-US"/>
              </w:rPr>
              <w:t>Architect and Design for Security Policies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Plan for </w:t>
            </w:r>
            <w:r>
              <w:rPr>
                <w:rStyle w:val="None"/>
                <w:shd w:val="nil" w:color="auto" w:fill="auto"/>
                <w:rtl w:val="0"/>
                <w:lang w:val="en-US"/>
              </w:rPr>
              <w:t>protection</w:t>
            </w:r>
            <w:r>
              <w:rPr>
                <w:rStyle w:val="None"/>
                <w:shd w:val="nil" w:color="auto" w:fill="auto"/>
                <w:rtl w:val="0"/>
                <w:lang w:val="en-US"/>
              </w:rPr>
              <w:t xml:space="preserve"> from the very beginning of your system</w:t>
            </w:r>
            <w:r>
              <w:rPr>
                <w:rStyle w:val="None"/>
                <w:shd w:val="nil" w:color="auto" w:fill="auto"/>
                <w:rtl w:val="0"/>
                <w:lang w:val="en-US"/>
              </w:rPr>
              <w:t>’</w:t>
            </w:r>
            <w:r>
              <w:rPr>
                <w:rStyle w:val="None"/>
                <w:shd w:val="nil" w:color="auto" w:fill="auto"/>
                <w:rtl w:val="0"/>
                <w:lang w:val="en-US"/>
              </w:rPr>
              <w:t>s design. Build in security measures as fundamental parts of your architecture. This proactive approach makes your system more secure and easier to manage.</w:t>
            </w:r>
          </w:p>
        </w:tc>
      </w:tr>
      <w:tr>
        <w:tblPrEx>
          <w:shd w:val="clear" w:color="auto" w:fill="ced7e7"/>
        </w:tblPrEx>
        <w:trPr>
          <w:trHeight w:val="118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7"/>
              </w:numPr>
              <w:rPr>
                <w:lang w:val="en-US"/>
              </w:rPr>
            </w:pPr>
            <w:r>
              <w:rPr>
                <w:rStyle w:val="None"/>
                <w:shd w:val="nil" w:color="auto" w:fill="auto"/>
                <w:rtl w:val="0"/>
                <w:lang w:val="en-US"/>
              </w:rPr>
              <w:t>Keep It Simple</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Simpler designs are easier to understand, maintain, and secure. Complex systems often hide bugs and vulnerabilities. By keeping your code and systems straightforward, you reduce the risk of mistakes and security issues.</w:t>
            </w:r>
          </w:p>
        </w:tc>
      </w:tr>
      <w:tr>
        <w:tblPrEx>
          <w:shd w:val="clear" w:color="auto" w:fill="ced7e7"/>
        </w:tblPrEx>
        <w:trPr>
          <w:trHeight w:val="118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9"/>
              </w:numPr>
              <w:rPr>
                <w:lang w:val="en-US"/>
              </w:rPr>
            </w:pPr>
            <w:r>
              <w:rPr>
                <w:rStyle w:val="None"/>
                <w:shd w:val="nil" w:color="auto" w:fill="auto"/>
                <w:rtl w:val="0"/>
                <w:lang w:val="en-US"/>
              </w:rPr>
              <w:t>Default Deny</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Start by denying all access and then allow only what is necessary. This minimizes the number of ways an attacker can exploit your system. By restricting access by default, you control what can and can</w:t>
            </w:r>
            <w:r>
              <w:rPr>
                <w:rStyle w:val="None"/>
                <w:shd w:val="nil" w:color="auto" w:fill="auto"/>
                <w:rtl w:val="0"/>
                <w:lang w:val="en-US"/>
              </w:rPr>
              <w:t>’</w:t>
            </w:r>
            <w:r>
              <w:rPr>
                <w:rStyle w:val="None"/>
                <w:shd w:val="nil" w:color="auto" w:fill="auto"/>
                <w:rtl w:val="0"/>
                <w:lang w:val="en-US"/>
              </w:rPr>
              <w:t>t be done, improving security.</w:t>
            </w:r>
          </w:p>
        </w:tc>
      </w:tr>
      <w:tr>
        <w:tblPrEx>
          <w:shd w:val="clear" w:color="auto" w:fill="ced7e7"/>
        </w:tblPrEx>
        <w:trPr>
          <w:trHeight w:val="118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1"/>
              </w:numPr>
              <w:rPr>
                <w:lang w:val="en-US"/>
              </w:rPr>
            </w:pPr>
            <w:r>
              <w:rPr>
                <w:rStyle w:val="None"/>
                <w:shd w:val="nil" w:color="auto" w:fill="auto"/>
                <w:rtl w:val="0"/>
                <w:lang w:val="en-US"/>
              </w:rPr>
              <w:t>Adhere to the Principle of Least Privilege</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tl w:val="0"/>
                <w:lang w:val="en-US"/>
              </w:rPr>
              <w:t>Only g</w:t>
            </w:r>
            <w:r>
              <w:rPr>
                <w:rStyle w:val="None"/>
                <w:shd w:val="nil" w:color="auto" w:fill="auto"/>
                <w:rtl w:val="0"/>
                <w:lang w:val="en-US"/>
              </w:rPr>
              <w:t xml:space="preserve">ive </w:t>
            </w:r>
            <w:r>
              <w:rPr>
                <w:rStyle w:val="None"/>
                <w:shd w:val="nil" w:color="auto" w:fill="auto"/>
                <w:rtl w:val="0"/>
                <w:lang w:val="en-US"/>
              </w:rPr>
              <w:t>systems and users</w:t>
            </w:r>
            <w:r>
              <w:rPr>
                <w:rStyle w:val="None"/>
                <w:shd w:val="nil" w:color="auto" w:fill="auto"/>
                <w:rtl w:val="0"/>
                <w:lang w:val="en-US"/>
              </w:rPr>
              <w:t xml:space="preserve"> minimum access they to </w:t>
            </w:r>
            <w:r>
              <w:rPr>
                <w:rStyle w:val="None"/>
                <w:shd w:val="nil" w:color="auto" w:fill="auto"/>
                <w:rtl w:val="0"/>
                <w:lang w:val="en-US"/>
              </w:rPr>
              <w:t>get their tasks done</w:t>
            </w:r>
            <w:r>
              <w:rPr>
                <w:rStyle w:val="None"/>
                <w:shd w:val="nil" w:color="auto" w:fill="auto"/>
                <w:rtl w:val="0"/>
                <w:lang w:val="en-US"/>
              </w:rPr>
              <w:t xml:space="preserve">. This </w:t>
            </w:r>
            <w:r>
              <w:rPr>
                <w:rStyle w:val="None"/>
                <w:shd w:val="nil" w:color="auto" w:fill="auto"/>
                <w:rtl w:val="0"/>
                <w:lang w:val="en-US"/>
              </w:rPr>
              <w:t>reduces the risks a</w:t>
            </w:r>
            <w:r>
              <w:rPr>
                <w:rStyle w:val="None"/>
                <w:shd w:val="nil" w:color="auto" w:fill="auto"/>
                <w:rtl w:val="0"/>
                <w:lang w:val="en-US"/>
              </w:rPr>
              <w:t>nd negative effects associated with an account being compromised. Regularly review and adjust access levels to keep them appropriate.</w:t>
            </w:r>
          </w:p>
        </w:tc>
      </w:tr>
      <w:tr>
        <w:tblPrEx>
          <w:shd w:val="clear" w:color="auto" w:fill="ced7e7"/>
        </w:tblPrEx>
        <w:trPr>
          <w:trHeight w:val="118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3"/>
              </w:numPr>
              <w:rPr>
                <w:lang w:val="en-US"/>
              </w:rPr>
            </w:pPr>
            <w:r>
              <w:rPr>
                <w:rStyle w:val="None"/>
                <w:shd w:val="nil" w:color="auto" w:fill="auto"/>
                <w:rtl w:val="0"/>
                <w:lang w:val="en-US"/>
              </w:rPr>
              <w:t>Sanitize Data Sent to Other Systems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Clean and validate data to ensure safety </w:t>
            </w:r>
            <w:r>
              <w:rPr>
                <w:rStyle w:val="None"/>
                <w:shd w:val="nil" w:color="auto" w:fill="auto"/>
                <w:rtl w:val="0"/>
                <w:lang w:val="en-US"/>
              </w:rPr>
              <w:t xml:space="preserve">prior to being dispatched </w:t>
            </w:r>
            <w:r>
              <w:rPr>
                <w:rStyle w:val="None"/>
                <w:shd w:val="nil" w:color="auto" w:fill="auto"/>
                <w:rtl w:val="0"/>
                <w:lang w:val="en-US"/>
              </w:rPr>
              <w:t>to other systems,  preventing it from harmful content or exploiting vulnerabilities. Sanitizing data helps maintain the integrity and security of all connected systems.</w:t>
            </w:r>
          </w:p>
        </w:tc>
      </w:tr>
      <w:tr>
        <w:tblPrEx>
          <w:shd w:val="clear" w:color="auto" w:fill="ced7e7"/>
        </w:tblPrEx>
        <w:trPr>
          <w:trHeight w:val="118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5"/>
              </w:numPr>
              <w:rPr>
                <w:lang w:val="en-US"/>
              </w:rPr>
            </w:pPr>
            <w:r>
              <w:rPr>
                <w:rStyle w:val="None"/>
                <w:shd w:val="nil" w:color="auto" w:fill="auto"/>
                <w:rtl w:val="0"/>
                <w:lang w:val="en-US"/>
              </w:rPr>
              <w:t xml:space="preserve">Practice Defense in Depth </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Security measures should </w:t>
            </w:r>
            <w:r>
              <w:rPr>
                <w:rStyle w:val="None"/>
                <w:shd w:val="nil" w:color="auto" w:fill="auto"/>
                <w:rtl w:val="0"/>
                <w:lang w:val="en-US"/>
              </w:rPr>
              <w:t>consist of several</w:t>
            </w:r>
            <w:r>
              <w:rPr>
                <w:rStyle w:val="None"/>
                <w:shd w:val="nil" w:color="auto" w:fill="auto"/>
                <w:rtl w:val="0"/>
                <w:lang w:val="en-US"/>
              </w:rPr>
              <w:t xml:space="preserve"> layers </w:t>
            </w:r>
            <w:r>
              <w:rPr>
                <w:rStyle w:val="None"/>
                <w:shd w:val="nil" w:color="auto" w:fill="auto"/>
                <w:rtl w:val="0"/>
                <w:lang w:val="en-US"/>
              </w:rPr>
              <w:t>for system protection</w:t>
            </w:r>
            <w:r>
              <w:rPr>
                <w:rStyle w:val="None"/>
                <w:shd w:val="nil" w:color="auto" w:fill="auto"/>
                <w:rtl w:val="0"/>
                <w:lang w:val="en-US"/>
              </w:rPr>
              <w:t>. In case a layer fails, others still provide protection. This layered approach makes it harder for attackers to breach your systems completely.</w:t>
            </w:r>
          </w:p>
        </w:tc>
      </w:tr>
      <w:tr>
        <w:tblPrEx>
          <w:shd w:val="clear" w:color="auto" w:fill="ced7e7"/>
        </w:tblPrEx>
        <w:trPr>
          <w:trHeight w:val="118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7"/>
              </w:numPr>
              <w:rPr>
                <w:lang w:val="en-US"/>
              </w:rPr>
            </w:pPr>
            <w:r>
              <w:rPr>
                <w:rStyle w:val="None"/>
                <w:shd w:val="nil" w:color="auto" w:fill="auto"/>
                <w:rtl w:val="0"/>
                <w:lang w:val="en-US"/>
              </w:rPr>
              <w:t>Use Effective Quality Assurance Techniques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Regularly test your code and systems to find and fix security issues early. This includes code reviews, automated tests, and security assessments. Thorough testing ensures your system is secure and works as expected.</w:t>
            </w:r>
          </w:p>
        </w:tc>
      </w:tr>
      <w:tr>
        <w:tblPrEx>
          <w:shd w:val="clear" w:color="auto" w:fill="ced7e7"/>
        </w:tblPrEx>
        <w:trPr>
          <w:trHeight w:val="148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9"/>
              </w:numPr>
              <w:rPr>
                <w:lang w:val="en-US"/>
              </w:rPr>
            </w:pPr>
            <w:r>
              <w:rPr>
                <w:rStyle w:val="None"/>
                <w:shd w:val="nil" w:color="auto" w:fill="auto"/>
                <w:rtl w:val="0"/>
                <w:lang w:val="en-US"/>
              </w:rPr>
              <w:t>Adopt a Secure Coding Standard</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Adhere to established guidelines and ensure to use best practices when</w:t>
            </w:r>
            <w:r>
              <w:rPr>
                <w:rStyle w:val="None"/>
                <w:shd w:val="nil" w:color="auto" w:fill="auto"/>
                <w:rtl w:val="0"/>
                <w:lang w:val="en-US"/>
              </w:rPr>
              <w:t xml:space="preserve"> creating a safe and </w:t>
            </w:r>
            <w:r>
              <w:rPr>
                <w:rStyle w:val="None"/>
                <w:shd w:val="nil" w:color="auto" w:fill="auto"/>
                <w:rtl w:val="0"/>
                <w:lang w:val="en-US"/>
              </w:rPr>
              <w:t>secure code. These standards help you avoid common security mistakes. Consistently applying secure coding standards makes your software more resilient to attacks.</w:t>
            </w:r>
          </w:p>
        </w:tc>
      </w:tr>
    </w:tbl>
    <w:p>
      <w:pPr>
        <w:pStyle w:val="Heading 3"/>
        <w:widowControl w:val="0"/>
        <w:ind w:left="108" w:hanging="108"/>
      </w:pPr>
    </w:p>
    <w:p>
      <w:pPr>
        <w:pStyle w:val="Heading 3"/>
        <w:widowControl w:val="0"/>
      </w:pPr>
    </w:p>
    <w:p>
      <w:pPr>
        <w:pStyle w:val="Body A"/>
      </w:pPr>
      <w:bookmarkStart w:name="_headingh.kfauw168p7ru" w:id="0"/>
      <w:bookmarkEnd w:id="0"/>
    </w:p>
    <w:p>
      <w:pPr>
        <w:pStyle w:val="Heading 3"/>
        <w:rPr>
          <w:lang w:val="de-DE"/>
        </w:rPr>
      </w:pPr>
      <w:r>
        <w:rPr>
          <w:rStyle w:val="None"/>
          <w:rtl w:val="0"/>
          <w:lang w:val="de-DE"/>
        </w:rPr>
        <w:t>C/C++ Ten Coding Standards</w:t>
      </w:r>
    </w:p>
    <w:p>
      <w:pPr>
        <w:pStyle w:val="Body A"/>
      </w:pPr>
      <w:r>
        <w:rPr>
          <w:rStyle w:val="None"/>
          <w:rtl w:val="0"/>
          <w:lang w:val="en-US"/>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Pr>
          <w:rStyle w:val="None"/>
          <w:rFonts w:ascii="Arial Unicode MS" w:cs="Arial Unicode MS" w:hAnsi="Arial Unicode MS" w:eastAsia="Arial Unicode MS"/>
          <w:b w:val="0"/>
          <w:bCs w:val="0"/>
          <w:i w:val="0"/>
          <w:iCs w:val="0"/>
        </w:rPr>
        <w:br w:type="page"/>
      </w:r>
    </w:p>
    <w:p>
      <w:pPr>
        <w:pStyle w:val="heading 4"/>
      </w:pPr>
      <w:r>
        <w:rPr>
          <w:rStyle w:val="None"/>
          <w:rtl w:val="0"/>
          <w:lang w:val="en-US"/>
        </w:rPr>
        <w:t>Coding Standard 1</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Data Type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DTP-</w:t>
            </w:r>
            <w:r>
              <w:rPr>
                <w:rStyle w:val="None"/>
                <w:sz w:val="22"/>
                <w:szCs w:val="22"/>
                <w:shd w:val="nil" w:color="auto" w:fill="auto"/>
                <w:rtl w:val="0"/>
                <w:lang w:val="en-US"/>
              </w:rPr>
              <w:t>010</w:t>
            </w:r>
            <w:r>
              <w:rPr>
                <w:rStyle w:val="None"/>
                <w:sz w:val="22"/>
                <w:szCs w:val="22"/>
                <w:shd w:val="nil" w:color="auto" w:fill="auto"/>
                <w:rtl w:val="0"/>
                <w:lang w:val="en-US"/>
              </w:rPr>
              <w:t>-CPP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Ensure Proper Data Types: Using the right </w:t>
            </w:r>
            <w:r>
              <w:rPr>
                <w:rStyle w:val="None"/>
                <w:sz w:val="22"/>
                <w:szCs w:val="22"/>
                <w:shd w:val="nil" w:color="auto" w:fill="auto"/>
                <w:rtl w:val="0"/>
                <w:lang w:val="en-US"/>
              </w:rPr>
              <w:t>type of data</w:t>
            </w:r>
            <w:r>
              <w:rPr>
                <w:rStyle w:val="None"/>
                <w:sz w:val="22"/>
                <w:szCs w:val="22"/>
                <w:shd w:val="nil" w:color="auto" w:fill="auto"/>
                <w:rtl w:val="0"/>
                <w:lang w:val="en-US"/>
              </w:rPr>
              <w:t xml:space="preserve"> stops errors and makes the code clearer and safer.</w:t>
            </w:r>
          </w:p>
        </w:tc>
      </w:tr>
    </w:tbl>
    <w:p>
      <w:pPr>
        <w:pStyle w:val="Body A"/>
        <w:widowControl w:val="0"/>
        <w:ind w:left="108" w:hanging="108"/>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 xml:space="preserve">Incorrectly assigning a </w:t>
            </w:r>
            <w:r>
              <w:rPr>
                <w:rStyle w:val="None"/>
                <w:sz w:val="22"/>
                <w:szCs w:val="22"/>
                <w:shd w:val="nil" w:color="auto" w:fill="auto"/>
                <w:rtl w:val="0"/>
                <w:lang w:val="en-US"/>
              </w:rPr>
              <w:t>decimal number (</w:t>
            </w:r>
            <w:r>
              <w:rPr>
                <w:rStyle w:val="None"/>
                <w:sz w:val="22"/>
                <w:szCs w:val="22"/>
                <w:shd w:val="nil" w:color="auto" w:fill="auto"/>
                <w:rtl w:val="0"/>
                <w:lang w:val="en-US"/>
              </w:rPr>
              <w:t>floating-point value</w:t>
            </w:r>
            <w:r>
              <w:rPr>
                <w:rStyle w:val="None"/>
                <w:sz w:val="22"/>
                <w:szCs w:val="22"/>
                <w:shd w:val="nil" w:color="auto" w:fill="auto"/>
                <w:rtl w:val="0"/>
                <w:lang w:val="en-US"/>
              </w:rPr>
              <w:t>)</w:t>
            </w:r>
            <w:r>
              <w:rPr>
                <w:rStyle w:val="None"/>
                <w:sz w:val="22"/>
                <w:szCs w:val="22"/>
                <w:shd w:val="nil" w:color="auto" w:fill="auto"/>
                <w:rtl w:val="0"/>
                <w:lang w:val="en-US"/>
              </w:rPr>
              <w:t xml:space="preserve"> to an integer can cause </w:t>
            </w:r>
            <w:r>
              <w:rPr>
                <w:rStyle w:val="None"/>
                <w:sz w:val="22"/>
                <w:szCs w:val="22"/>
                <w:shd w:val="nil" w:color="auto" w:fill="auto"/>
                <w:rtl w:val="0"/>
                <w:lang w:val="en-US"/>
              </w:rPr>
              <w:t>loss of data</w:t>
            </w:r>
            <w:r>
              <w:rPr>
                <w:rStyle w:val="None"/>
                <w:sz w:val="22"/>
                <w:szCs w:val="22"/>
                <w:shd w:val="nil" w:color="auto" w:fill="auto"/>
                <w:rtl w:val="0"/>
                <w:lang w:val="en-US"/>
              </w:rPr>
              <w:t>.</w:t>
            </w:r>
          </w:p>
        </w:tc>
      </w:tr>
      <w:tr>
        <w:tblPrEx>
          <w:shd w:val="clear" w:color="auto" w:fill="ced7e7"/>
        </w:tblPrEx>
        <w:trPr>
          <w:trHeight w:val="116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setWeight(int weight)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weight = 120.25;    // Using a floating-point value to an integer variable</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Correctly using the data type for the value prevents data loss and ensures proper handling.</w:t>
            </w:r>
          </w:p>
        </w:tc>
      </w:tr>
      <w:tr>
        <w:tblPrEx>
          <w:shd w:val="clear" w:color="auto" w:fill="ced7e7"/>
        </w:tblPrEx>
        <w:trPr>
          <w:trHeight w:val="116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setWeight(float weight)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weight = 120.25;    // Using a floating-point value to a floating-point variable</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01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22"/>
                <w:szCs w:val="22"/>
                <w:shd w:val="nil" w:color="auto" w:fill="auto"/>
                <w:lang w:val="en-US"/>
              </w:rPr>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p>
          <w:p>
            <w:pPr>
              <w:pStyle w:val="Body A"/>
              <w:rPr>
                <w:rStyle w:val="None"/>
                <w:sz w:val="22"/>
                <w:szCs w:val="22"/>
                <w:shd w:val="nil" w:color="auto" w:fill="auto"/>
                <w:lang w:val="en-US"/>
              </w:rPr>
            </w:pPr>
            <w:r>
              <w:rPr>
                <w:rStyle w:val="None"/>
                <w:sz w:val="22"/>
                <w:szCs w:val="22"/>
                <w:shd w:val="nil" w:color="auto" w:fill="auto"/>
                <w:rtl w:val="0"/>
                <w:lang w:val="en-US"/>
              </w:rPr>
              <w:t>2. Heed compiler warnings: Using the right data types helps avoid many compiler warnings and makes the code safer.</w:t>
            </w:r>
          </w:p>
          <w:p>
            <w:pPr>
              <w:pStyle w:val="Body A"/>
              <w:rPr>
                <w:rStyle w:val="None"/>
                <w:sz w:val="22"/>
                <w:szCs w:val="22"/>
                <w:shd w:val="nil" w:color="auto" w:fill="auto"/>
                <w:lang w:val="en-US"/>
              </w:rPr>
            </w:pPr>
          </w:p>
          <w:p>
            <w:pPr>
              <w:pStyle w:val="Body A"/>
            </w:pPr>
            <w:r>
              <w:rPr>
                <w:rStyle w:val="None"/>
                <w:sz w:val="22"/>
                <w:szCs w:val="22"/>
                <w:shd w:val="nil" w:color="auto" w:fill="auto"/>
                <w:rtl w:val="0"/>
                <w:lang w:val="en-US"/>
              </w:rPr>
              <w:t>4. Keep it simple: Clean and well-defined data types should be used to keep the code easy to understand and manage.</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2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2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2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75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CodeSonar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8.1p0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sz w:val="22"/>
                <w:szCs w:val="22"/>
                <w:lang w:val="en-US"/>
              </w:rPr>
              <w:fldChar w:fldCharType="begin" w:fldLock="0"/>
            </w:r>
            <w:r>
              <w:rPr>
                <w:rStyle w:val="Hyperlink.2"/>
                <w:sz w:val="22"/>
                <w:szCs w:val="22"/>
                <w:lang w:val="en-US"/>
              </w:rPr>
              <w:instrText xml:space="preserve"> HYPERLINK "https://wiki.sei.cmu.edu/confluence/pages/viewpage.action?pageId=88046622"</w:instrText>
            </w:r>
            <w:r>
              <w:rPr>
                <w:rStyle w:val="Hyperlink.2"/>
                <w:sz w:val="22"/>
                <w:szCs w:val="22"/>
                <w:lang w:val="en-US"/>
              </w:rPr>
              <w:fldChar w:fldCharType="separate" w:fldLock="0"/>
            </w:r>
            <w:r>
              <w:rPr>
                <w:rStyle w:val="Hyperlink.2"/>
                <w:sz w:val="22"/>
                <w:szCs w:val="22"/>
                <w:rtl w:val="0"/>
                <w:lang w:val="en-US"/>
              </w:rPr>
              <w:t>LANG.CAST.COERCE</w:t>
            </w:r>
            <w:r>
              <w:rPr>
                <w:sz w:val="22"/>
                <w:szCs w:val="22"/>
                <w:lang w:val="en-US"/>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Don</w:t>
            </w:r>
            <w:r>
              <w:rPr>
                <w:rFonts w:ascii="Calibri" w:hAnsi="Calibri" w:hint="default"/>
                <w:sz w:val="22"/>
                <w:szCs w:val="22"/>
                <w:rtl w:val="0"/>
                <w:lang w:val="en-US"/>
              </w:rPr>
              <w:t>’</w:t>
            </w:r>
            <w:r>
              <w:rPr>
                <w:rFonts w:ascii="Calibri" w:hAnsi="Calibri"/>
                <w:sz w:val="22"/>
                <w:szCs w:val="22"/>
                <w:rtl w:val="0"/>
                <w:lang w:val="en-US"/>
              </w:rPr>
              <w:t>t change a value to an enum type if it doesn</w:t>
            </w:r>
            <w:r>
              <w:rPr>
                <w:rFonts w:ascii="Calibri" w:hAnsi="Calibri" w:hint="default"/>
                <w:sz w:val="22"/>
                <w:szCs w:val="22"/>
                <w:rtl w:val="0"/>
                <w:lang w:val="en-US"/>
              </w:rPr>
              <w:t>’</w:t>
            </w:r>
            <w:r>
              <w:rPr>
                <w:rFonts w:ascii="Calibri" w:hAnsi="Calibri"/>
                <w:sz w:val="22"/>
                <w:szCs w:val="22"/>
                <w:rtl w:val="0"/>
                <w:lang w:val="en-US"/>
              </w:rPr>
              <w:t>t fit within the allowed options.</w:t>
            </w:r>
          </w:p>
        </w:tc>
      </w:tr>
      <w:tr>
        <w:tblPrEx>
          <w:shd w:val="clear" w:color="auto" w:fill="ced7e7"/>
        </w:tblPrEx>
        <w:trPr>
          <w:trHeight w:val="75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SonarQube C/C++</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4.10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"https://wiki.sei.cmu.edu/confluence/pages/viewpage.action?pageId=88046625"</w:instrText>
            </w:r>
            <w:r>
              <w:rPr>
                <w:rStyle w:val="Hyperlink.2"/>
              </w:rPr>
              <w:fldChar w:fldCharType="separate" w:fldLock="0"/>
            </w:r>
            <w:r>
              <w:rPr>
                <w:rStyle w:val="Hyperlink.2"/>
                <w:rtl w:val="0"/>
                <w:lang w:val="en-US"/>
              </w:rPr>
              <w:t>IncAndDecMixedWithOtherOperators</w:t>
            </w:r>
            <w:r>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Ensure both the functions for allocating and deallocating are in the same place.</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4"/>
      </w:pPr>
      <w:r>
        <w:rPr>
          <w:rStyle w:val="None"/>
          <w:rtl w:val="0"/>
          <w:lang w:val="en-US"/>
        </w:rPr>
        <w:t>Coding Standard 2</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Data Value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DTV-0</w:t>
            </w:r>
            <w:r>
              <w:rPr>
                <w:rStyle w:val="None"/>
                <w:sz w:val="22"/>
                <w:szCs w:val="22"/>
                <w:shd w:val="nil" w:color="auto" w:fill="auto"/>
                <w:rtl w:val="0"/>
                <w:lang w:val="en-US"/>
              </w:rPr>
              <w:t>20</w:t>
            </w:r>
            <w:r>
              <w:rPr>
                <w:rStyle w:val="None"/>
                <w:sz w:val="22"/>
                <w:szCs w:val="22"/>
                <w:shd w:val="nil" w:color="auto" w:fill="auto"/>
                <w:rtl w:val="0"/>
                <w:lang w:val="en-US"/>
              </w:rPr>
              <w:t>-CPP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Validate Data Values: </w:t>
            </w:r>
            <w:r>
              <w:rPr>
                <w:rStyle w:val="None"/>
                <w:sz w:val="22"/>
                <w:szCs w:val="22"/>
                <w:shd w:val="nil" w:color="auto" w:fill="auto"/>
                <w:rtl w:val="0"/>
                <w:lang w:val="en-US"/>
              </w:rPr>
              <w:t>Make sure</w:t>
            </w:r>
            <w:r>
              <w:rPr>
                <w:rStyle w:val="None"/>
                <w:sz w:val="22"/>
                <w:szCs w:val="22"/>
                <w:shd w:val="nil" w:color="auto" w:fill="auto"/>
                <w:rtl w:val="0"/>
                <w:lang w:val="en-US"/>
              </w:rPr>
              <w:t xml:space="preserve"> data values are within the expected range helps avoid errors and keeps the system secure.</w:t>
            </w:r>
          </w:p>
        </w:tc>
      </w:tr>
    </w:tbl>
    <w:p>
      <w:pPr>
        <w:pStyle w:val="Body A"/>
        <w:widowControl w:val="0"/>
        <w:ind w:left="108" w:hanging="108"/>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The height value does not check whether it is within a specific height range.</w:t>
            </w:r>
          </w:p>
        </w:tc>
      </w:tr>
      <w:tr>
        <w:tblPrEx>
          <w:shd w:val="clear" w:color="auto" w:fill="ced7e7"/>
        </w:tblPrEx>
        <w:trPr>
          <w:trHeight w:val="1226"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spacing w:line="259" w:lineRule="auto"/>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setHeight(int height) {</w:t>
            </w:r>
          </w:p>
          <w:p>
            <w:pPr>
              <w:pStyle w:val="Body A"/>
              <w:bidi w:val="0"/>
              <w:spacing w:line="259" w:lineRule="auto"/>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No validation of height value</w:t>
            </w:r>
          </w:p>
          <w:p>
            <w:pPr>
              <w:pStyle w:val="Body A"/>
              <w:bidi w:val="0"/>
              <w:spacing w:line="259" w:lineRule="auto"/>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this-&gt;height = height;</w:t>
            </w:r>
          </w:p>
          <w:p>
            <w:pPr>
              <w:pStyle w:val="Body A"/>
              <w:bidi w:val="0"/>
              <w:spacing w:line="259" w:lineRule="auto"/>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The height value is checked to ensure the height is within a specific height range. It also includes an error if it falls out of range.</w:t>
            </w:r>
          </w:p>
        </w:tc>
      </w:tr>
      <w:tr>
        <w:tblPrEx>
          <w:shd w:val="clear" w:color="auto" w:fill="ced7e7"/>
        </w:tblPrEx>
        <w:trPr>
          <w:trHeight w:val="228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setHeight(int height)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if (height &gt;= 50 || height &lt;= 125) {    // Validating height value</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this-&gt;height = height;</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else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Handle invalid height value</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std:: cerr &lt;&lt; </w:t>
            </w:r>
            <w:r>
              <w:rPr>
                <w:rStyle w:val="None"/>
                <w:rFonts w:ascii="Courier New" w:hAnsi="Courier New" w:hint="default"/>
                <w:shd w:val="nil" w:color="auto" w:fill="auto"/>
                <w:rtl w:val="0"/>
                <w:lang w:val="en-US"/>
              </w:rPr>
              <w:t>“</w:t>
            </w:r>
            <w:r>
              <w:rPr>
                <w:rStyle w:val="None"/>
                <w:rFonts w:ascii="Courier New" w:hAnsi="Courier New"/>
                <w:shd w:val="nil" w:color="auto" w:fill="auto"/>
                <w:rtl w:val="0"/>
                <w:lang w:val="en-US"/>
              </w:rPr>
              <w:t>Height value is out of range!</w:t>
            </w:r>
            <w:r>
              <w:rPr>
                <w:rStyle w:val="None"/>
                <w:rFonts w:ascii="Courier New" w:hAnsi="Courier New" w:hint="default"/>
                <w:shd w:val="nil" w:color="auto" w:fill="auto"/>
                <w:rtl w:val="0"/>
                <w:lang w:val="en-US"/>
              </w:rPr>
              <w:t xml:space="preserve">” </w:t>
            </w:r>
            <w:r>
              <w:rPr>
                <w:rStyle w:val="None"/>
                <w:rFonts w:ascii="Courier New" w:hAnsi="Courier New"/>
                <w:shd w:val="nil" w:color="auto" w:fill="auto"/>
                <w:rtl w:val="0"/>
                <w:lang w:val="en-US"/>
              </w:rPr>
              <w:t>&lt;&lt; std::endl;</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1579"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b w:val="1"/>
                <w:bCs w:val="1"/>
                <w:sz w:val="22"/>
                <w:szCs w:val="22"/>
                <w:lang w:val="en-US"/>
              </w:rPr>
            </w:pPr>
            <w:r>
              <w:rPr>
                <w:rStyle w:val="None"/>
                <w:b w:val="1"/>
                <w:bCs w:val="1"/>
                <w:sz w:val="22"/>
                <w:szCs w:val="22"/>
                <w:shd w:val="nil" w:color="auto" w:fill="auto"/>
                <w:rtl w:val="0"/>
                <w:lang w:val="en-US"/>
              </w:rPr>
              <w:t>Principles(s):</w:t>
            </w:r>
          </w:p>
          <w:p>
            <w:pPr>
              <w:pStyle w:val="Body A"/>
              <w:numPr>
                <w:ilvl w:val="0"/>
                <w:numId w:val="20"/>
              </w:numPr>
              <w:rPr>
                <w:sz w:val="22"/>
                <w:szCs w:val="22"/>
              </w:rPr>
            </w:pPr>
            <w:r>
              <w:rPr>
                <w:rStyle w:val="None"/>
                <w:sz w:val="22"/>
                <w:szCs w:val="22"/>
                <w:rtl w:val="0"/>
                <w:lang w:val="en-US"/>
              </w:rPr>
              <w:t>Validate input data: Make sure the data values are within the expected ranges to avoid errors and keeps the system secure.</w:t>
            </w:r>
          </w:p>
          <w:p>
            <w:pPr>
              <w:pStyle w:val="Body A"/>
              <w:rPr>
                <w:rStyle w:val="None"/>
                <w:sz w:val="22"/>
                <w:szCs w:val="22"/>
                <w:lang w:val="en-US"/>
              </w:rPr>
            </w:pPr>
          </w:p>
          <w:p>
            <w:pPr>
              <w:pStyle w:val="Body A"/>
            </w:pPr>
            <w:r>
              <w:rPr>
                <w:rStyle w:val="None"/>
                <w:sz w:val="22"/>
                <w:szCs w:val="22"/>
                <w:rtl w:val="0"/>
                <w:lang w:val="en-US"/>
              </w:rPr>
              <w:t>10. Adopt a secure coding standard: Following the rules for checking data values keeps the code consistent and avoids unexpected issues.</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2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2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1</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2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75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PVS-Studio</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7.12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"https://wiki.sei.cmu.edu/confluence/pages/viewpage.action?pageId=87152206"</w:instrText>
            </w:r>
            <w:r>
              <w:rPr>
                <w:rStyle w:val="Hyperlink.2"/>
              </w:rPr>
              <w:fldChar w:fldCharType="separate" w:fldLock="0"/>
            </w:r>
            <w:r>
              <w:rPr>
                <w:rStyle w:val="Hyperlink.2"/>
                <w:rtl w:val="0"/>
                <w:lang w:val="en-US"/>
              </w:rPr>
              <w:t>V555</w:t>
            </w:r>
            <w:r>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Makes sure that converting integers doesn</w:t>
            </w:r>
            <w:r>
              <w:rPr>
                <w:rFonts w:ascii="Calibri" w:hAnsi="Calibri" w:hint="default"/>
                <w:sz w:val="22"/>
                <w:szCs w:val="22"/>
                <w:rtl w:val="0"/>
                <w:lang w:val="en-US"/>
              </w:rPr>
              <w:t>’</w:t>
            </w:r>
            <w:r>
              <w:rPr>
                <w:rFonts w:ascii="Calibri" w:hAnsi="Calibri"/>
                <w:sz w:val="22"/>
                <w:szCs w:val="22"/>
                <w:rtl w:val="0"/>
                <w:lang w:val="en-US"/>
              </w:rPr>
              <w:t>t lose or change the data, keeping values accurate.</w:t>
            </w:r>
          </w:p>
        </w:tc>
      </w:tr>
      <w:tr>
        <w:tblPrEx>
          <w:shd w:val="clear" w:color="auto" w:fill="ced7e7"/>
        </w:tblPrEx>
        <w:trPr>
          <w:trHeight w:val="75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Clang-Tidy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3.9</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"https://clang.llvm.org/extra/clang-tidy/checks/cppcoreguidelines/narrowing-conversions.html"</w:instrText>
            </w:r>
            <w:r>
              <w:rPr>
                <w:rStyle w:val="Hyperlink.2"/>
              </w:rPr>
              <w:fldChar w:fldCharType="separate" w:fldLock="0"/>
            </w:r>
            <w:r>
              <w:rPr>
                <w:rStyle w:val="Hyperlink.2"/>
                <w:rtl w:val="0"/>
                <w:lang w:val="en-US"/>
              </w:rPr>
              <w:t>Cppcoreguidelines-narrowing-conversions</w:t>
            </w:r>
            <w:r>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Finds cases where changing values to a smaller type might cause loss of data.</w:t>
            </w:r>
          </w:p>
        </w:tc>
      </w:tr>
    </w:tbl>
    <w:p>
      <w:pPr>
        <w:pStyle w:val="Body A"/>
        <w:widowControl w:val="0"/>
        <w:ind w:left="108" w:hanging="108"/>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w:rtl w:val="0"/>
          <w:lang w:val="en-US"/>
        </w:rPr>
        <w:t>Coding Standard 3</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28"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String Correctness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[STR-0</w:t>
            </w:r>
            <w:r>
              <w:rPr>
                <w:rStyle w:val="None"/>
                <w:sz w:val="22"/>
                <w:szCs w:val="22"/>
                <w:shd w:val="nil" w:color="auto" w:fill="auto"/>
                <w:rtl w:val="0"/>
                <w:lang w:val="en-US"/>
              </w:rPr>
              <w:t>30</w:t>
            </w:r>
            <w:r>
              <w:rPr>
                <w:rStyle w:val="None"/>
                <w:sz w:val="22"/>
                <w:szCs w:val="22"/>
                <w:shd w:val="nil" w:color="auto" w:fill="auto"/>
                <w:rtl w:val="0"/>
                <w:lang w:val="en-US"/>
              </w:rPr>
              <w:t>-CPP]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 xml:space="preserve">Ensure String </w:t>
            </w:r>
            <w:r>
              <w:rPr>
                <w:rStyle w:val="None"/>
                <w:sz w:val="22"/>
                <w:szCs w:val="22"/>
                <w:shd w:val="nil" w:color="auto" w:fill="auto"/>
                <w:rtl w:val="0"/>
                <w:lang w:val="en-US"/>
              </w:rPr>
              <w:t>is Correct:</w:t>
            </w:r>
            <w:r>
              <w:rPr>
                <w:rStyle w:val="None"/>
                <w:sz w:val="22"/>
                <w:szCs w:val="22"/>
                <w:shd w:val="nil" w:color="auto" w:fill="auto"/>
                <w:rtl w:val="0"/>
                <w:lang w:val="en-US"/>
              </w:rPr>
              <w:t xml:space="preserve"> </w:t>
            </w:r>
            <w:r>
              <w:rPr>
                <w:rStyle w:val="None"/>
                <w:sz w:val="22"/>
                <w:szCs w:val="22"/>
                <w:shd w:val="nil" w:color="auto" w:fill="auto"/>
                <w:rtl w:val="0"/>
                <w:lang w:val="en-US"/>
              </w:rPr>
              <w:t>S</w:t>
            </w:r>
            <w:r>
              <w:rPr>
                <w:rStyle w:val="None"/>
                <w:sz w:val="22"/>
                <w:szCs w:val="22"/>
                <w:shd w:val="nil" w:color="auto" w:fill="auto"/>
                <w:rtl w:val="0"/>
                <w:lang w:val="en-US"/>
              </w:rPr>
              <w:t xml:space="preserve">trings </w:t>
            </w:r>
            <w:r>
              <w:rPr>
                <w:rStyle w:val="None"/>
                <w:sz w:val="22"/>
                <w:szCs w:val="22"/>
                <w:shd w:val="nil" w:color="auto" w:fill="auto"/>
                <w:rtl w:val="0"/>
                <w:lang w:val="en-US"/>
              </w:rPr>
              <w:t xml:space="preserve">should be handled correctly to </w:t>
            </w:r>
            <w:r>
              <w:rPr>
                <w:rStyle w:val="None"/>
                <w:sz w:val="22"/>
                <w:szCs w:val="22"/>
                <w:shd w:val="nil" w:color="auto" w:fill="auto"/>
                <w:rtl w:val="0"/>
                <w:lang w:val="en-US"/>
              </w:rPr>
              <w:t>help</w:t>
            </w:r>
            <w:r>
              <w:rPr>
                <w:rStyle w:val="None"/>
                <w:sz w:val="22"/>
                <w:szCs w:val="22"/>
                <w:shd w:val="nil" w:color="auto" w:fill="auto"/>
                <w:rtl w:val="0"/>
                <w:lang w:val="en-US"/>
              </w:rPr>
              <w:t xml:space="preserve"> ensure </w:t>
            </w:r>
            <w:r>
              <w:rPr>
                <w:rStyle w:val="None"/>
                <w:sz w:val="22"/>
                <w:szCs w:val="22"/>
                <w:shd w:val="nil" w:color="auto" w:fill="auto"/>
                <w:rtl w:val="0"/>
                <w:lang w:val="en-US"/>
              </w:rPr>
              <w:t>potential risks of buffer overflows and other security vulnerabilities</w:t>
            </w:r>
            <w:r>
              <w:rPr>
                <w:rStyle w:val="None"/>
                <w:sz w:val="22"/>
                <w:szCs w:val="22"/>
                <w:shd w:val="nil" w:color="auto" w:fill="auto"/>
                <w:rtl w:val="0"/>
                <w:lang w:val="en-US"/>
              </w:rPr>
              <w:t xml:space="preserve"> are prevented</w:t>
            </w:r>
            <w:r>
              <w:rPr>
                <w:rStyle w:val="None"/>
                <w:sz w:val="22"/>
                <w:szCs w:val="22"/>
                <w:shd w:val="nil" w:color="auto" w:fill="auto"/>
                <w:rtl w:val="0"/>
                <w:lang w:val="en-US"/>
              </w:rPr>
              <w:t>.</w:t>
            </w:r>
          </w:p>
        </w:tc>
      </w:tr>
    </w:tbl>
    <w:p>
      <w:pPr>
        <w:pStyle w:val="Body A"/>
        <w:widowControl w:val="0"/>
        <w:ind w:left="108" w:hanging="108"/>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Incorrect string handling can cause a risk of buffer overflow.</w:t>
            </w:r>
          </w:p>
        </w:tc>
      </w:tr>
      <w:tr>
        <w:tblPrEx>
          <w:shd w:val="clear" w:color="auto" w:fill="ced7e7"/>
        </w:tblPrEx>
        <w:trPr>
          <w:trHeight w:val="60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char buffer[5];</w:t>
            </w:r>
          </w:p>
          <w:p>
            <w:pPr>
              <w:pStyle w:val="Body A"/>
              <w:bidi w:val="0"/>
              <w:ind w:left="0" w:right="0" w:firstLine="0"/>
              <w:jc w:val="left"/>
              <w:rPr>
                <w:rtl w:val="0"/>
              </w:rPr>
            </w:pPr>
            <w:r>
              <w:rPr>
                <w:rStyle w:val="None"/>
                <w:rFonts w:ascii="Courier New" w:hAnsi="Courier New"/>
                <w:shd w:val="nil" w:color="auto" w:fill="auto"/>
                <w:rtl w:val="0"/>
                <w:lang w:val="en-US"/>
              </w:rPr>
              <w:t xml:space="preserve">strcpy(buffer, </w:t>
            </w:r>
            <w:r>
              <w:rPr>
                <w:rStyle w:val="None"/>
                <w:rFonts w:ascii="Courier New" w:hAnsi="Courier New" w:hint="default"/>
                <w:shd w:val="nil" w:color="auto" w:fill="auto"/>
                <w:rtl w:val="0"/>
                <w:lang w:val="en-US"/>
              </w:rPr>
              <w:t>“</w:t>
            </w:r>
            <w:r>
              <w:rPr>
                <w:rStyle w:val="None"/>
                <w:rFonts w:ascii="Courier New" w:hAnsi="Courier New"/>
                <w:shd w:val="nil" w:color="auto" w:fill="auto"/>
                <w:rtl w:val="0"/>
                <w:lang w:val="en-US"/>
              </w:rPr>
              <w:t>Hello there! How are you doing?</w:t>
            </w:r>
            <w:r>
              <w:rPr>
                <w:rStyle w:val="None"/>
                <w:rFonts w:ascii="Courier New" w:hAnsi="Courier New" w:hint="default"/>
                <w:shd w:val="nil" w:color="auto" w:fill="auto"/>
                <w:rtl w:val="0"/>
                <w:lang w:val="en-US"/>
              </w:rPr>
              <w:t>”</w:t>
            </w:r>
            <w:r>
              <w:rPr>
                <w:rStyle w:val="None"/>
                <w:rFonts w:ascii="Courier New" w:hAnsi="Courier New"/>
                <w:shd w:val="nil" w:color="auto" w:fill="auto"/>
                <w:rtl w:val="0"/>
                <w:lang w:val="en-US"/>
              </w:rPr>
              <w:t>);    // Buffer overflow</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Correct string handling can prevent buffer overflow by checking the size.</w:t>
            </w:r>
          </w:p>
        </w:tc>
      </w:tr>
      <w:tr>
        <w:tblPrEx>
          <w:shd w:val="clear" w:color="auto" w:fill="ced7e7"/>
        </w:tblPrEx>
        <w:trPr>
          <w:trHeight w:val="116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char buffer[5];</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strcpy(buffer, </w:t>
            </w:r>
            <w:r>
              <w:rPr>
                <w:rStyle w:val="None"/>
                <w:rFonts w:ascii="Courier New" w:hAnsi="Courier New" w:hint="default"/>
                <w:shd w:val="nil" w:color="auto" w:fill="auto"/>
                <w:rtl w:val="0"/>
                <w:lang w:val="en-US"/>
              </w:rPr>
              <w:t>“</w:t>
            </w:r>
            <w:r>
              <w:rPr>
                <w:rStyle w:val="None"/>
                <w:rFonts w:ascii="Courier New" w:hAnsi="Courier New"/>
                <w:shd w:val="nil" w:color="auto" w:fill="auto"/>
                <w:rtl w:val="0"/>
                <w:lang w:val="en-US"/>
              </w:rPr>
              <w:t>Short</w:t>
            </w:r>
            <w:r>
              <w:rPr>
                <w:rStyle w:val="None"/>
                <w:rFonts w:ascii="Courier New" w:hAnsi="Courier New" w:hint="default"/>
                <w:shd w:val="nil" w:color="auto" w:fill="auto"/>
                <w:rtl w:val="0"/>
                <w:lang w:val="en-US"/>
              </w:rPr>
              <w:t>”</w:t>
            </w:r>
            <w:r>
              <w:rPr>
                <w:rStyle w:val="None"/>
                <w:rFonts w:ascii="Courier New" w:hAnsi="Courier New"/>
                <w:shd w:val="nil" w:color="auto" w:fill="auto"/>
                <w:rtl w:val="0"/>
                <w:lang w:val="en-US"/>
              </w:rPr>
              <w:t>, sizeof(buffer));    // Proper string handling makes it safe</w:t>
            </w:r>
          </w:p>
          <w:p>
            <w:pPr>
              <w:pStyle w:val="Body A"/>
              <w:bidi w:val="0"/>
              <w:ind w:left="0" w:right="0" w:firstLine="0"/>
              <w:jc w:val="left"/>
              <w:rPr>
                <w:rtl w:val="0"/>
              </w:rPr>
            </w:pPr>
            <w:r>
              <w:rPr>
                <w:rStyle w:val="None"/>
                <w:rFonts w:ascii="Courier New" w:hAnsi="Courier New"/>
                <w:shd w:val="nil" w:color="auto" w:fill="auto"/>
                <w:rtl w:val="0"/>
                <w:lang w:val="en-US"/>
              </w:rPr>
              <w:t xml:space="preserve">buffer[4] = </w:t>
            </w:r>
            <w:r>
              <w:rPr>
                <w:rStyle w:val="None"/>
                <w:rFonts w:ascii="Courier New" w:hAnsi="Courier New" w:hint="default"/>
                <w:shd w:val="nil" w:color="auto" w:fill="auto"/>
                <w:rtl w:val="0"/>
                <w:lang w:val="en-US"/>
              </w:rPr>
              <w:t>‘</w:t>
            </w:r>
            <w:r>
              <w:rPr>
                <w:rStyle w:val="None"/>
                <w:rFonts w:ascii="Courier New" w:hAnsi="Courier New"/>
                <w:shd w:val="nil" w:color="auto" w:fill="auto"/>
                <w:rtl w:val="0"/>
                <w:lang w:val="en-US"/>
              </w:rPr>
              <w:t>\0</w:t>
            </w:r>
            <w:r>
              <w:rPr>
                <w:rStyle w:val="None"/>
                <w:rFonts w:ascii="Courier New" w:hAnsi="Courier New" w:hint="default"/>
                <w:shd w:val="nil" w:color="auto" w:fill="auto"/>
                <w:rtl w:val="0"/>
                <w:lang w:val="en-US"/>
              </w:rPr>
              <w:t>’</w:t>
            </w:r>
            <w:r>
              <w:rPr>
                <w:rStyle w:val="None"/>
                <w:rFonts w:ascii="Courier New" w:hAnsi="Courier New"/>
                <w:shd w:val="nil" w:color="auto" w:fill="auto"/>
                <w:rtl w:val="0"/>
                <w:lang w:val="en-US"/>
              </w:rPr>
              <w:t>;   // Null termination</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53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b w:val="1"/>
                <w:bCs w:val="1"/>
                <w:sz w:val="22"/>
                <w:szCs w:val="22"/>
                <w:lang w:val="en-US"/>
              </w:rPr>
            </w:pPr>
            <w:r>
              <w:rPr>
                <w:rStyle w:val="None"/>
                <w:b w:val="1"/>
                <w:bCs w:val="1"/>
                <w:sz w:val="22"/>
                <w:szCs w:val="22"/>
                <w:shd w:val="nil" w:color="auto" w:fill="auto"/>
                <w:rtl w:val="0"/>
                <w:lang w:val="en-US"/>
              </w:rPr>
              <w:t>Principles(s):</w:t>
            </w:r>
          </w:p>
          <w:p>
            <w:pPr>
              <w:pStyle w:val="Body A"/>
              <w:numPr>
                <w:ilvl w:val="0"/>
                <w:numId w:val="21"/>
              </w:numPr>
              <w:rPr>
                <w:sz w:val="22"/>
                <w:szCs w:val="22"/>
              </w:rPr>
            </w:pPr>
            <w:r>
              <w:rPr>
                <w:rStyle w:val="None"/>
                <w:sz w:val="22"/>
                <w:szCs w:val="22"/>
                <w:rtl w:val="0"/>
                <w:lang w:val="en-US"/>
              </w:rPr>
              <w:t>Validate input data: Correctly managing and checking strings stops buffer overflow and other security vulnerabilities.</w:t>
            </w:r>
          </w:p>
          <w:p>
            <w:pPr>
              <w:pStyle w:val="Body A"/>
              <w:rPr>
                <w:rStyle w:val="None"/>
                <w:sz w:val="22"/>
                <w:szCs w:val="22"/>
                <w:lang w:val="en-US"/>
              </w:rPr>
            </w:pPr>
          </w:p>
          <w:p>
            <w:pPr>
              <w:pStyle w:val="Body A"/>
            </w:pPr>
            <w:r>
              <w:rPr>
                <w:rStyle w:val="None"/>
                <w:sz w:val="22"/>
                <w:szCs w:val="22"/>
                <w:rtl w:val="0"/>
                <w:lang w:val="en-US"/>
              </w:rPr>
              <w:t>7. Sanitize data sent to other systems: Handling and sanitizing strings properly before using or sending them reduces security risks.</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2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2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2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75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Coverity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2017.07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"https://wiki.sei.cmu.edu/confluence/pages/viewpage.action?pageId=87152048"</w:instrText>
            </w:r>
            <w:r>
              <w:rPr>
                <w:rStyle w:val="Hyperlink.2"/>
              </w:rPr>
              <w:fldChar w:fldCharType="separate" w:fldLock="0"/>
            </w:r>
            <w:r>
              <w:rPr>
                <w:rStyle w:val="Hyperlink.2"/>
                <w:rtl w:val="0"/>
                <w:lang w:val="en-US"/>
              </w:rPr>
              <w:t>STRING_SIZE</w:t>
            </w:r>
            <w:r>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Makes sure strings have enough room for their content and a null character at the end.</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Polyspace Bug Finder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R2024a</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"https://wiki.sei.cmu.edu/confluence/pages/viewpage.action?pageId=87152399"</w:instrText>
            </w:r>
            <w:r>
              <w:rPr>
                <w:rStyle w:val="Hyperlink.2"/>
              </w:rPr>
              <w:fldChar w:fldCharType="separate" w:fldLock="0"/>
            </w:r>
            <w:r>
              <w:rPr>
                <w:rStyle w:val="Hyperlink.2"/>
                <w:rtl w:val="0"/>
                <w:lang w:val="en-US"/>
              </w:rPr>
              <w:t>CERT C: Rec. STR03-C</w:t>
            </w:r>
            <w:r>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Makes sure strings are handled correctly so they aren</w:t>
            </w:r>
            <w:r>
              <w:rPr>
                <w:rStyle w:val="None"/>
                <w:sz w:val="22"/>
                <w:szCs w:val="22"/>
                <w:shd w:val="nil" w:color="auto" w:fill="auto"/>
                <w:rtl w:val="0"/>
                <w:lang w:val="en-US"/>
              </w:rPr>
              <w:t>’</w:t>
            </w:r>
            <w:r>
              <w:rPr>
                <w:rStyle w:val="None"/>
                <w:sz w:val="22"/>
                <w:szCs w:val="22"/>
                <w:shd w:val="nil" w:color="auto" w:fill="auto"/>
                <w:rtl w:val="0"/>
                <w:lang w:val="en-US"/>
              </w:rPr>
              <w:t>t cut off or lost.</w:t>
            </w:r>
          </w:p>
        </w:tc>
      </w:tr>
    </w:tbl>
    <w:p>
      <w:pPr>
        <w:pStyle w:val="Body A"/>
        <w:widowControl w:val="0"/>
        <w:ind w:left="108" w:hanging="108"/>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w:rtl w:val="0"/>
          <w:lang w:val="en-US"/>
        </w:rPr>
        <w:t>Coding Standard 4</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SQL Injection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[SQL-0</w:t>
            </w:r>
            <w:r>
              <w:rPr>
                <w:rStyle w:val="None"/>
                <w:sz w:val="22"/>
                <w:szCs w:val="22"/>
                <w:shd w:val="nil" w:color="auto" w:fill="auto"/>
                <w:rtl w:val="0"/>
                <w:lang w:val="en-US"/>
              </w:rPr>
              <w:t>40</w:t>
            </w:r>
            <w:r>
              <w:rPr>
                <w:rStyle w:val="None"/>
                <w:sz w:val="22"/>
                <w:szCs w:val="22"/>
                <w:shd w:val="nil" w:color="auto" w:fill="auto"/>
                <w:rtl w:val="0"/>
                <w:lang w:val="en-US"/>
              </w:rPr>
              <w:t>-CPP]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Prevent SQL Injection: To prevent SQL injection attacks, user inputs should be properly validated and sanitized before it is used in SQL queries.</w:t>
            </w:r>
          </w:p>
        </w:tc>
      </w:tr>
    </w:tbl>
    <w:p>
      <w:pPr>
        <w:pStyle w:val="Body A"/>
        <w:widowControl w:val="0"/>
        <w:ind w:left="108" w:hanging="108"/>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Putting user input straight into an SQL query can let bad input change the query, causing an SQL injection attack.</w:t>
            </w:r>
          </w:p>
        </w:tc>
      </w:tr>
      <w:tr>
        <w:tblPrEx>
          <w:shd w:val="clear" w:color="auto" w:fill="ced7e7"/>
        </w:tblPrEx>
        <w:trPr>
          <w:trHeight w:val="181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spacing w:line="259" w:lineRule="auto"/>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getProductInfo(</w:t>
            </w:r>
            <w:r>
              <w:rPr>
                <w:rStyle w:val="None"/>
                <w:rFonts w:ascii="Courier New" w:hAnsi="Courier New"/>
                <w:shd w:val="nil" w:color="auto" w:fill="auto"/>
                <w:rtl w:val="0"/>
                <w:lang w:val="en-US"/>
              </w:rPr>
              <w:t>std::</w:t>
            </w:r>
            <w:r>
              <w:rPr>
                <w:rStyle w:val="None"/>
                <w:rFonts w:ascii="Courier New" w:hAnsi="Courier New"/>
                <w:shd w:val="nil" w:color="auto" w:fill="auto"/>
                <w:rtl w:val="0"/>
                <w:lang w:val="en-US"/>
              </w:rPr>
              <w:t>s</w:t>
            </w:r>
            <w:r>
              <w:rPr>
                <w:rStyle w:val="None"/>
                <w:rFonts w:ascii="Courier New" w:hAnsi="Courier New"/>
                <w:shd w:val="nil" w:color="auto" w:fill="auto"/>
                <w:rtl w:val="0"/>
                <w:lang w:val="en-US"/>
              </w:rPr>
              <w:t>hared_ptr&lt;sql::Connection&gt; connection,</w:t>
            </w:r>
            <w:r>
              <w:rPr>
                <w:rStyle w:val="None"/>
                <w:rFonts w:ascii="Courier New" w:hAnsi="Courier New"/>
                <w:shd w:val="nil" w:color="auto" w:fill="auto"/>
                <w:rtl w:val="0"/>
                <w:lang w:val="en-US"/>
              </w:rPr>
              <w:t xml:space="preserve"> </w:t>
            </w:r>
            <w:r>
              <w:rPr>
                <w:rStyle w:val="None"/>
                <w:rFonts w:ascii="Courier New" w:hAnsi="Courier New"/>
                <w:shd w:val="nil" w:color="auto" w:fill="auto"/>
                <w:rtl w:val="0"/>
                <w:lang w:val="en-US"/>
              </w:rPr>
              <w:t>const std::</w:t>
            </w:r>
            <w:r>
              <w:rPr>
                <w:rStyle w:val="None"/>
                <w:rFonts w:ascii="Courier New" w:hAnsi="Courier New"/>
                <w:shd w:val="nil" w:color="auto" w:fill="auto"/>
                <w:rtl w:val="0"/>
                <w:lang w:val="en-US"/>
              </w:rPr>
              <w:t>string productId) {</w:t>
            </w:r>
          </w:p>
          <w:p>
            <w:pPr>
              <w:pStyle w:val="Body A"/>
              <w:bidi w:val="0"/>
              <w:spacing w:line="259" w:lineRule="auto"/>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std::</w:t>
            </w:r>
            <w:r>
              <w:rPr>
                <w:rStyle w:val="None"/>
                <w:rFonts w:ascii="Courier New" w:hAnsi="Courier New"/>
                <w:shd w:val="nil" w:color="auto" w:fill="auto"/>
                <w:rtl w:val="0"/>
                <w:lang w:val="en-US"/>
              </w:rPr>
              <w:t>shared</w:t>
            </w:r>
            <w:r>
              <w:rPr>
                <w:rStyle w:val="None"/>
                <w:rFonts w:ascii="Courier New" w:hAnsi="Courier New"/>
                <w:shd w:val="nil" w:color="auto" w:fill="auto"/>
                <w:rtl w:val="0"/>
                <w:lang w:val="en-US"/>
              </w:rPr>
              <w:t xml:space="preserve">_ptr&lt;sql::PreparedStatement&gt; </w:t>
            </w:r>
            <w:r>
              <w:rPr>
                <w:rStyle w:val="None"/>
                <w:rFonts w:ascii="Courier New" w:hAnsi="Courier New"/>
                <w:shd w:val="nil" w:color="auto" w:fill="auto"/>
                <w:rtl w:val="0"/>
                <w:lang w:val="en-US"/>
              </w:rPr>
              <w:t>prepS</w:t>
            </w:r>
            <w:r>
              <w:rPr>
                <w:rStyle w:val="None"/>
                <w:rFonts w:ascii="Courier New" w:hAnsi="Courier New"/>
                <w:shd w:val="nil" w:color="auto" w:fill="auto"/>
                <w:rtl w:val="0"/>
                <w:lang w:val="en-US"/>
              </w:rPr>
              <w:t xml:space="preserve">tmt(connection-  </w:t>
            </w:r>
          </w:p>
          <w:p>
            <w:pPr>
              <w:pStyle w:val="Body A"/>
              <w:bidi w:val="0"/>
              <w:spacing w:line="259" w:lineRule="auto"/>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&gt;prepareStatement("SELECT * FROM products WHERE id = ?"));   </w:t>
            </w:r>
          </w:p>
          <w:p>
            <w:pPr>
              <w:pStyle w:val="Body A"/>
              <w:bidi w:val="0"/>
              <w:spacing w:line="259" w:lineRule="auto"/>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executeQuery(query);    // Directly using user input in SQL query</w:t>
            </w:r>
          </w:p>
          <w:p>
            <w:pPr>
              <w:pStyle w:val="Body A"/>
              <w:bidi w:val="0"/>
              <w:spacing w:line="259" w:lineRule="auto"/>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Using a parameterized query safely handles user input, preventing SQL injection attacks.</w:t>
            </w:r>
          </w:p>
        </w:tc>
      </w:tr>
      <w:tr>
        <w:tblPrEx>
          <w:shd w:val="clear" w:color="auto" w:fill="ced7e7"/>
        </w:tblPrEx>
        <w:trPr>
          <w:trHeight w:val="226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getProductInfo(</w:t>
            </w:r>
            <w:r>
              <w:rPr>
                <w:rStyle w:val="None"/>
                <w:rFonts w:ascii="Courier New" w:hAnsi="Courier New"/>
                <w:shd w:val="nil" w:color="auto" w:fill="auto"/>
                <w:rtl w:val="0"/>
                <w:lang w:val="en-US"/>
              </w:rPr>
              <w:t xml:space="preserve">std::shared_ptr&lt;sql::Connection&gt; connection, </w:t>
            </w:r>
            <w:r>
              <w:rPr>
                <w:rStyle w:val="None"/>
                <w:rFonts w:ascii="Courier New" w:hAnsi="Courier New"/>
                <w:shd w:val="nil" w:color="auto" w:fill="auto"/>
                <w:rtl w:val="0"/>
                <w:lang w:val="en-US"/>
              </w:rPr>
              <w:t>const std::string productId)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std::</w:t>
            </w:r>
            <w:r>
              <w:rPr>
                <w:rStyle w:val="None"/>
                <w:rFonts w:ascii="Courier New" w:hAnsi="Courier New"/>
                <w:shd w:val="nil" w:color="auto" w:fill="auto"/>
                <w:rtl w:val="0"/>
                <w:lang w:val="en-US"/>
              </w:rPr>
              <w:t>shared</w:t>
            </w:r>
            <w:r>
              <w:rPr>
                <w:rStyle w:val="None"/>
                <w:rFonts w:ascii="Courier New" w:hAnsi="Courier New"/>
                <w:shd w:val="nil" w:color="auto" w:fill="auto"/>
                <w:rtl w:val="0"/>
                <w:lang w:val="en-US"/>
              </w:rPr>
              <w:t xml:space="preserve">_ptr&lt;sql::PreparedStatement&gt; </w:t>
            </w:r>
            <w:r>
              <w:rPr>
                <w:rStyle w:val="None"/>
                <w:rFonts w:ascii="Courier New" w:hAnsi="Courier New"/>
                <w:shd w:val="nil" w:color="auto" w:fill="auto"/>
                <w:rtl w:val="0"/>
                <w:lang w:val="en-US"/>
              </w:rPr>
              <w:t>prepS</w:t>
            </w:r>
            <w:r>
              <w:rPr>
                <w:rStyle w:val="None"/>
                <w:rFonts w:ascii="Courier New" w:hAnsi="Courier New"/>
                <w:shd w:val="nil" w:color="auto" w:fill="auto"/>
                <w:rtl w:val="0"/>
                <w:lang w:val="en-US"/>
              </w:rPr>
              <w:t>tmt(connection-</w:t>
            </w:r>
          </w:p>
          <w:p>
            <w:pPr>
              <w:pStyle w:val="Body A"/>
              <w:bidi w:val="0"/>
              <w:ind w:left="0" w:right="0" w:firstLine="0"/>
              <w:jc w:val="left"/>
              <w:rPr>
                <w:rStyle w:val="None"/>
                <w:rFonts w:ascii="Courier New" w:cs="Courier New" w:hAnsi="Courier New" w:eastAsia="Courier New"/>
                <w:shd w:val="nil" w:color="auto" w:fill="auto"/>
                <w:rtl w:val="0"/>
                <w:lang w:val="en-US"/>
              </w:rPr>
            </w:pPr>
            <w:r>
              <w:rPr>
                <w:rStyle w:val="None"/>
                <w:rFonts w:ascii="Courier New" w:hAnsi="Courier New"/>
                <w:shd w:val="nil" w:color="auto" w:fill="auto"/>
                <w:rtl w:val="0"/>
                <w:lang w:val="en-US"/>
              </w:rPr>
              <w:t xml:space="preserve">    &gt;prepareStatement("SELECT * FROM products WHERE id = ?</w:t>
            </w:r>
            <w:r>
              <w:rPr>
                <w:rStyle w:val="None"/>
                <w:rFonts w:ascii="Courier New" w:hAnsi="Courier New" w:hint="default"/>
                <w:shd w:val="nil" w:color="auto" w:fill="auto"/>
                <w:rtl w:val="0"/>
                <w:lang w:val="en-US"/>
              </w:rPr>
              <w:t>”</w:t>
            </w:r>
            <w:r>
              <w:rPr>
                <w:rStyle w:val="None"/>
                <w:rFonts w:ascii="Courier New" w:hAnsi="Courier New"/>
                <w:shd w:val="nil" w:color="auto" w:fill="auto"/>
                <w:rtl w:val="0"/>
                <w:lang w:val="en-US"/>
              </w:rPr>
              <w:t>));</w:t>
            </w:r>
          </w:p>
          <w:p>
            <w:pPr>
              <w:pStyle w:val="Body A"/>
              <w:bidi w:val="0"/>
              <w:ind w:left="0" w:right="0" w:firstLine="0"/>
              <w:jc w:val="left"/>
              <w:rPr>
                <w:rStyle w:val="None"/>
                <w:rFonts w:ascii="Courier New" w:cs="Courier New" w:hAnsi="Courier New" w:eastAsia="Courier New"/>
                <w:shd w:val="nil" w:color="auto" w:fill="auto"/>
                <w:rtl w:val="0"/>
                <w:lang w:val="en-US"/>
              </w:rPr>
            </w:pPr>
            <w:r>
              <w:rPr>
                <w:rStyle w:val="None"/>
                <w:rFonts w:ascii="Courier New" w:hAnsi="Courier New"/>
                <w:shd w:val="nil" w:color="auto" w:fill="auto"/>
                <w:rtl w:val="0"/>
                <w:lang w:val="en-US"/>
              </w:rPr>
              <w:t xml:space="preserve">    prepS</w:t>
            </w:r>
            <w:r>
              <w:rPr>
                <w:rStyle w:val="None"/>
                <w:rFonts w:ascii="Courier New" w:hAnsi="Courier New"/>
                <w:shd w:val="nil" w:color="auto" w:fill="auto"/>
                <w:rtl w:val="0"/>
                <w:lang w:val="en-US"/>
              </w:rPr>
              <w:t xml:space="preserve">tmt-&gt;setString(1, productId);   // </w:t>
            </w:r>
            <w:r>
              <w:rPr>
                <w:rStyle w:val="None"/>
                <w:rFonts w:ascii="Courier New" w:hAnsi="Courier New"/>
                <w:shd w:val="nil" w:color="auto" w:fill="auto"/>
                <w:rtl w:val="0"/>
                <w:lang w:val="en-US"/>
              </w:rPr>
              <w:t>P</w:t>
            </w:r>
            <w:r>
              <w:rPr>
                <w:rStyle w:val="None"/>
                <w:rFonts w:ascii="Courier New" w:hAnsi="Courier New"/>
                <w:shd w:val="nil" w:color="auto" w:fill="auto"/>
                <w:rtl w:val="0"/>
                <w:lang w:val="en-US"/>
              </w:rPr>
              <w:t xml:space="preserve">arameterized queries </w:t>
            </w:r>
            <w:r>
              <w:rPr>
                <w:rStyle w:val="None"/>
                <w:rFonts w:ascii="Courier New" w:hAnsi="Courier New"/>
                <w:shd w:val="nil" w:color="auto" w:fill="auto"/>
                <w:rtl w:val="0"/>
                <w:lang w:val="en-US"/>
              </w:rPr>
              <w:t xml:space="preserve">used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w:t>
            </w:r>
            <w:r>
              <w:rPr>
                <w:rStyle w:val="None"/>
                <w:rFonts w:ascii="Courier New" w:hAnsi="Courier New"/>
                <w:shd w:val="nil" w:color="auto" w:fill="auto"/>
                <w:rtl w:val="0"/>
                <w:lang w:val="en-US"/>
              </w:rPr>
              <w:t>to</w:t>
            </w:r>
            <w:r>
              <w:rPr>
                <w:rStyle w:val="None"/>
                <w:rFonts w:ascii="Courier New" w:hAnsi="Courier New"/>
                <w:shd w:val="nil" w:color="auto" w:fill="auto"/>
                <w:rtl w:val="0"/>
                <w:lang w:val="en-US"/>
              </w:rPr>
              <w:t xml:space="preserve"> </w:t>
            </w:r>
            <w:r>
              <w:rPr>
                <w:rStyle w:val="None"/>
                <w:rFonts w:ascii="Courier New" w:hAnsi="Courier New"/>
                <w:shd w:val="nil" w:color="auto" w:fill="auto"/>
                <w:rtl w:val="0"/>
                <w:lang w:val="en-US"/>
              </w:rPr>
              <w:t>safel</w:t>
            </w:r>
            <w:r>
              <w:rPr>
                <w:rStyle w:val="None"/>
                <w:rFonts w:ascii="Courier New" w:hAnsi="Courier New"/>
                <w:shd w:val="nil" w:color="auto" w:fill="auto"/>
                <w:rtl w:val="0"/>
                <w:lang w:val="en-US"/>
              </w:rPr>
              <w:t xml:space="preserve">y </w:t>
            </w:r>
            <w:r>
              <w:rPr>
                <w:rStyle w:val="None"/>
                <w:rFonts w:ascii="Courier New" w:hAnsi="Courier New"/>
                <w:shd w:val="nil" w:color="auto" w:fill="auto"/>
                <w:rtl w:val="0"/>
                <w:lang w:val="en-US"/>
              </w:rPr>
              <w:t>handle user input std::</w:t>
            </w:r>
            <w:r>
              <w:rPr>
                <w:rStyle w:val="None"/>
                <w:rFonts w:ascii="Courier New" w:hAnsi="Courier New"/>
                <w:shd w:val="nil" w:color="auto" w:fill="auto"/>
                <w:rtl w:val="0"/>
                <w:lang w:val="en-US"/>
              </w:rPr>
              <w:t>shared</w:t>
            </w:r>
            <w:r>
              <w:rPr>
                <w:rStyle w:val="None"/>
                <w:rFonts w:ascii="Courier New" w:hAnsi="Courier New"/>
                <w:shd w:val="nil" w:color="auto" w:fill="auto"/>
                <w:rtl w:val="0"/>
                <w:lang w:val="en-US"/>
              </w:rPr>
              <w:t>_ptr&lt;sql::ResultSet&gt; res</w:t>
            </w:r>
            <w:r>
              <w:rPr>
                <w:rStyle w:val="None"/>
                <w:rFonts w:ascii="Courier New" w:hAnsi="Courier New"/>
                <w:shd w:val="nil" w:color="auto" w:fill="auto"/>
                <w:rtl w:val="0"/>
                <w:lang w:val="en-US"/>
              </w:rPr>
              <w:t>ultSet</w:t>
            </w:r>
            <w:r>
              <w:rPr>
                <w:rStyle w:val="None"/>
                <w:rFonts w:ascii="Courier New" w:hAnsi="Courier New"/>
                <w:shd w:val="nil" w:color="auto" w:fill="auto"/>
                <w:rtl w:val="0"/>
                <w:lang w:val="en-US"/>
              </w:rPr>
              <w:t>(</w:t>
            </w:r>
            <w:r>
              <w:rPr>
                <w:rStyle w:val="None"/>
                <w:rFonts w:ascii="Courier New" w:hAnsi="Courier New"/>
                <w:shd w:val="nil" w:color="auto" w:fill="auto"/>
                <w:rtl w:val="0"/>
                <w:lang w:val="en-US"/>
              </w:rPr>
              <w:t>prepS</w:t>
            </w:r>
            <w:r>
              <w:rPr>
                <w:rStyle w:val="None"/>
                <w:rFonts w:ascii="Courier New" w:hAnsi="Courier New"/>
                <w:shd w:val="nil" w:color="auto" w:fill="auto"/>
                <w:rtl w:val="0"/>
                <w:lang w:val="en-US"/>
              </w:rPr>
              <w:t>tmt-&gt;executeQuery());</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27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b w:val="1"/>
                <w:bCs w:val="1"/>
                <w:sz w:val="22"/>
                <w:szCs w:val="22"/>
                <w:lang w:val="en-US"/>
              </w:rPr>
            </w:pPr>
            <w:r>
              <w:rPr>
                <w:rStyle w:val="None"/>
                <w:b w:val="1"/>
                <w:bCs w:val="1"/>
                <w:sz w:val="22"/>
                <w:szCs w:val="22"/>
                <w:shd w:val="nil" w:color="auto" w:fill="auto"/>
                <w:rtl w:val="0"/>
                <w:lang w:val="en-US"/>
              </w:rPr>
              <w:t>Principles(s):</w:t>
            </w:r>
          </w:p>
          <w:p>
            <w:pPr>
              <w:pStyle w:val="Body A"/>
              <w:numPr>
                <w:ilvl w:val="0"/>
                <w:numId w:val="22"/>
              </w:numPr>
              <w:rPr>
                <w:sz w:val="22"/>
                <w:szCs w:val="22"/>
              </w:rPr>
            </w:pPr>
            <w:r>
              <w:rPr>
                <w:rStyle w:val="None"/>
                <w:sz w:val="22"/>
                <w:szCs w:val="22"/>
                <w:rtl w:val="0"/>
                <w:lang w:val="en-US"/>
              </w:rPr>
              <w:t>Validate input data: User inputs should be checked before being used in SQL queries to help prevent SQL injection attacks.</w:t>
            </w:r>
          </w:p>
          <w:p>
            <w:pPr>
              <w:pStyle w:val="Body A"/>
              <w:rPr>
                <w:rStyle w:val="None"/>
                <w:sz w:val="22"/>
                <w:szCs w:val="22"/>
                <w:lang w:val="en-US"/>
              </w:rPr>
            </w:pPr>
          </w:p>
          <w:p>
            <w:pPr>
              <w:pStyle w:val="Body A"/>
            </w:pPr>
            <w:r>
              <w:rPr>
                <w:rStyle w:val="None"/>
                <w:sz w:val="22"/>
                <w:szCs w:val="22"/>
                <w:rtl w:val="0"/>
                <w:lang w:val="en-US"/>
              </w:rPr>
              <w:t>7. Sanitize data sent to other systems: Clean inputs used in SQL queries to make sure only safe data is processed.</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2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2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2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Klocwork</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2024.2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"https://wiki.sei.cmu.edu/confluence/pages/viewpage.action?pageId=88046686"</w:instrText>
            </w:r>
            <w:r>
              <w:rPr>
                <w:rStyle w:val="Hyperlink.2"/>
              </w:rPr>
              <w:fldChar w:fldCharType="separate" w:fldLock="0"/>
            </w:r>
            <w:r>
              <w:rPr>
                <w:rStyle w:val="Hyperlink.2"/>
                <w:rtl w:val="0"/>
                <w:lang w:val="de-DE"/>
              </w:rPr>
              <w:t>CERT.DCL.STD_NS_MODIFIED</w:t>
            </w:r>
            <w:r>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Ensure that library functions don</w:t>
            </w:r>
            <w:r>
              <w:rPr>
                <w:rStyle w:val="None"/>
                <w:sz w:val="22"/>
                <w:szCs w:val="22"/>
                <w:shd w:val="nil" w:color="auto" w:fill="auto"/>
                <w:rtl w:val="0"/>
                <w:lang w:val="en-US"/>
              </w:rPr>
              <w:t>’</w:t>
            </w:r>
            <w:r>
              <w:rPr>
                <w:rStyle w:val="None"/>
                <w:sz w:val="22"/>
                <w:szCs w:val="22"/>
                <w:shd w:val="nil" w:color="auto" w:fill="auto"/>
                <w:rtl w:val="0"/>
                <w:lang w:val="en-US"/>
              </w:rPr>
              <w:t>t exceed their limits.</w:t>
            </w:r>
          </w:p>
        </w:tc>
      </w:tr>
      <w:tr>
        <w:tblPrEx>
          <w:shd w:val="clear" w:color="auto" w:fill="ced7e7"/>
        </w:tblPrEx>
        <w:trPr>
          <w:trHeight w:val="75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CodeSonar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8.1p0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sz w:val="22"/>
                <w:szCs w:val="22"/>
                <w:lang w:val="en-US"/>
              </w:rPr>
              <w:fldChar w:fldCharType="begin" w:fldLock="0"/>
            </w:r>
            <w:r>
              <w:rPr>
                <w:rStyle w:val="Hyperlink.2"/>
                <w:sz w:val="22"/>
                <w:szCs w:val="22"/>
                <w:lang w:val="en-US"/>
              </w:rPr>
              <w:instrText xml:space="preserve"> HYPERLINK "https://wiki.sei.cmu.edu/confluence/pages/viewpage.action?pageId=88046690"</w:instrText>
            </w:r>
            <w:r>
              <w:rPr>
                <w:rStyle w:val="Hyperlink.2"/>
                <w:sz w:val="22"/>
                <w:szCs w:val="22"/>
                <w:lang w:val="en-US"/>
              </w:rPr>
              <w:fldChar w:fldCharType="separate" w:fldLock="0"/>
            </w:r>
            <w:r>
              <w:rPr>
                <w:rStyle w:val="Hyperlink.2"/>
                <w:sz w:val="22"/>
                <w:szCs w:val="22"/>
                <w:rtl w:val="0"/>
                <w:lang w:val="en-US"/>
              </w:rPr>
              <w:t>BADFUNC.BO.*</w:t>
            </w:r>
            <w:r>
              <w:rPr>
                <w:sz w:val="22"/>
                <w:szCs w:val="22"/>
                <w:lang w:val="en-US"/>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The code for SQL injections are analyzed for any vulnerabilities and make mitigation suggestions.</w:t>
            </w:r>
          </w:p>
        </w:tc>
      </w:tr>
    </w:tbl>
    <w:p>
      <w:pPr>
        <w:pStyle w:val="Body A"/>
        <w:widowControl w:val="0"/>
        <w:ind w:left="108" w:hanging="108"/>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w:rtl w:val="0"/>
          <w:lang w:val="en-US"/>
        </w:rPr>
        <w:t>Coding Standard 5</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35"/>
        <w:gridCol w:w="7638"/>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87"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hd w:val="nil" w:color="auto" w:fill="auto"/>
                <w:rtl w:val="0"/>
                <w:lang w:val="en-US"/>
              </w:rPr>
              <w:t>Memory Protection</w:t>
            </w:r>
          </w:p>
        </w:tc>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[MEM-0</w:t>
            </w:r>
            <w:r>
              <w:rPr>
                <w:rStyle w:val="None"/>
                <w:shd w:val="nil" w:color="auto" w:fill="auto"/>
                <w:rtl w:val="0"/>
                <w:lang w:val="en-US"/>
              </w:rPr>
              <w:t>50</w:t>
            </w:r>
            <w:r>
              <w:rPr>
                <w:rStyle w:val="None"/>
                <w:shd w:val="nil" w:color="auto" w:fill="auto"/>
                <w:rtl w:val="0"/>
                <w:lang w:val="en-US"/>
              </w:rPr>
              <w:t>-CPP]</w:t>
            </w:r>
          </w:p>
        </w:tc>
        <w:tc>
          <w:tcPr>
            <w:tcW w:type="dxa" w:w="7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Protect Memory Usage: Managing memory correctly prevents leaks and security problems.</w:t>
            </w:r>
          </w:p>
        </w:tc>
      </w:tr>
    </w:tbl>
    <w:p>
      <w:pPr>
        <w:pStyle w:val="Body A"/>
        <w:widowControl w:val="0"/>
        <w:ind w:left="108" w:hanging="108"/>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Memory is used but not released, causing a memory leak.</w:t>
            </w:r>
          </w:p>
        </w:tc>
      </w:tr>
      <w:tr>
        <w:tblPrEx>
          <w:shd w:val="clear" w:color="auto" w:fill="ced7e7"/>
        </w:tblPrEx>
        <w:trPr>
          <w:trHeight w:val="1182"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createArray()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int* array = new int[100];</w:t>
            </w:r>
          </w:p>
          <w:p>
            <w:pPr>
              <w:pStyle w:val="Body A"/>
              <w:bidi w:val="0"/>
              <w:spacing w:line="259" w:lineRule="auto"/>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Forgets to delete the allocated memory</w:t>
            </w:r>
          </w:p>
          <w:p>
            <w:pPr>
              <w:pStyle w:val="Body A"/>
              <w:bidi w:val="0"/>
              <w:spacing w:line="259" w:lineRule="auto"/>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Ensure that memory is allocated and released properly to avoid any memory leaks.</w:t>
            </w:r>
          </w:p>
        </w:tc>
      </w:tr>
      <w:tr>
        <w:tblPrEx>
          <w:shd w:val="clear" w:color="auto" w:fill="ced7e7"/>
        </w:tblPrEx>
        <w:trPr>
          <w:trHeight w:val="1529"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spacing w:line="259" w:lineRule="auto"/>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createArray() {</w:t>
            </w:r>
          </w:p>
          <w:p>
            <w:pPr>
              <w:pStyle w:val="Body A"/>
              <w:bidi w:val="0"/>
              <w:spacing w:line="259" w:lineRule="auto"/>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int* array = new int[100];</w:t>
            </w:r>
          </w:p>
          <w:p>
            <w:pPr>
              <w:pStyle w:val="Body A"/>
              <w:bidi w:val="0"/>
              <w:spacing w:line="259" w:lineRule="auto"/>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Use the array</w:t>
            </w:r>
          </w:p>
          <w:p>
            <w:pPr>
              <w:pStyle w:val="Body A"/>
              <w:bidi w:val="0"/>
              <w:spacing w:line="259" w:lineRule="auto"/>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delete[] array;    // </w:t>
            </w:r>
            <w:r>
              <w:rPr>
                <w:rStyle w:val="None"/>
                <w:rFonts w:ascii="Courier New" w:hAnsi="Courier New"/>
                <w:shd w:val="nil" w:color="auto" w:fill="auto"/>
                <w:rtl w:val="0"/>
                <w:lang w:val="en-US"/>
              </w:rPr>
              <w:t>The allocated memory is p</w:t>
            </w:r>
            <w:r>
              <w:rPr>
                <w:rStyle w:val="None"/>
                <w:rFonts w:ascii="Courier New" w:hAnsi="Courier New"/>
                <w:shd w:val="nil" w:color="auto" w:fill="auto"/>
                <w:rtl w:val="0"/>
                <w:lang w:val="en-US"/>
              </w:rPr>
              <w:t>roperly releases</w:t>
            </w:r>
          </w:p>
          <w:p>
            <w:pPr>
              <w:pStyle w:val="Body A"/>
              <w:bidi w:val="0"/>
              <w:spacing w:line="259" w:lineRule="auto"/>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53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b w:val="1"/>
                <w:bCs w:val="1"/>
                <w:sz w:val="22"/>
                <w:szCs w:val="22"/>
                <w:lang w:val="en-US"/>
              </w:rPr>
            </w:pPr>
            <w:r>
              <w:rPr>
                <w:rStyle w:val="None"/>
                <w:b w:val="1"/>
                <w:bCs w:val="1"/>
                <w:sz w:val="22"/>
                <w:szCs w:val="22"/>
                <w:shd w:val="nil" w:color="auto" w:fill="auto"/>
                <w:rtl w:val="0"/>
                <w:lang w:val="en-US"/>
              </w:rPr>
              <w:t>Principles(s):</w:t>
            </w:r>
          </w:p>
          <w:p>
            <w:pPr>
              <w:pStyle w:val="Body A"/>
              <w:rPr>
                <w:rStyle w:val="None"/>
                <w:sz w:val="22"/>
                <w:szCs w:val="22"/>
                <w:lang w:val="en-US"/>
              </w:rPr>
            </w:pPr>
            <w:r>
              <w:rPr>
                <w:rStyle w:val="None"/>
                <w:sz w:val="22"/>
                <w:szCs w:val="22"/>
                <w:rtl w:val="0"/>
                <w:lang w:val="en-US"/>
              </w:rPr>
              <w:t>8. Practice defense in depth: Adding several layers of protections makes memory management more secure against attacks.</w:t>
            </w:r>
          </w:p>
          <w:p>
            <w:pPr>
              <w:pStyle w:val="Body A"/>
              <w:rPr>
                <w:rStyle w:val="None"/>
                <w:sz w:val="22"/>
                <w:szCs w:val="22"/>
                <w:lang w:val="en-US"/>
              </w:rPr>
            </w:pPr>
          </w:p>
          <w:p>
            <w:pPr>
              <w:pStyle w:val="Body A"/>
            </w:pPr>
            <w:r>
              <w:rPr>
                <w:rStyle w:val="None"/>
                <w:sz w:val="22"/>
                <w:szCs w:val="22"/>
                <w:rtl w:val="0"/>
                <w:lang w:val="en-US"/>
              </w:rPr>
              <w:t>9. Use effective quality assurance techniques: Conducting regular tests and reviewing codes help to find and fix memory problems early.</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2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2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2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Klocwork</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2024.2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"https://wiki.sei.cmu.edu/confluence/pages/viewpage.action?pageId=88046609"</w:instrText>
            </w:r>
            <w:r>
              <w:rPr>
                <w:rStyle w:val="Hyperlink.2"/>
              </w:rPr>
              <w:fldChar w:fldCharType="separate" w:fldLock="0"/>
            </w:r>
            <w:r>
              <w:rPr>
                <w:rStyle w:val="Hyperlink.2"/>
                <w:rtl w:val="0"/>
                <w:lang w:val="en-US"/>
              </w:rPr>
              <w:t>UNINIT.HEAP.MIGHT</w:t>
            </w:r>
            <w:r>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Makes sure heap memory is set up before being used.</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Polyspace Bug Finder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R2024a</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"https://wiki.sei.cmu.edu/confluence/pages/viewpage.action?pageId=87152150"</w:instrText>
            </w:r>
            <w:r>
              <w:rPr>
                <w:rStyle w:val="Hyperlink.2"/>
              </w:rPr>
              <w:fldChar w:fldCharType="separate" w:fldLock="0"/>
            </w:r>
            <w:r>
              <w:rPr>
                <w:rStyle w:val="Hyperlink.2"/>
                <w:rtl w:val="0"/>
                <w:lang w:val="en-US"/>
              </w:rPr>
              <w:t>CERT C: Rec. MEM00-C</w:t>
            </w:r>
            <w:r>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rPr>
              <w:t>Ensures memory is managed correctly to avoid leaks and misakes.</w:t>
            </w:r>
          </w:p>
        </w:tc>
      </w:tr>
    </w:tbl>
    <w:p>
      <w:pPr>
        <w:pStyle w:val="Body A"/>
        <w:widowControl w:val="0"/>
        <w:ind w:left="108" w:hanging="108"/>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w:rtl w:val="0"/>
          <w:lang w:val="en-US"/>
        </w:rPr>
        <w:t>Coding Standard 6</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28"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Assertions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[AST-0</w:t>
            </w:r>
            <w:r>
              <w:rPr>
                <w:rStyle w:val="None"/>
                <w:sz w:val="22"/>
                <w:szCs w:val="22"/>
                <w:shd w:val="nil" w:color="auto" w:fill="auto"/>
                <w:rtl w:val="0"/>
                <w:lang w:val="en-US"/>
              </w:rPr>
              <w:t>60</w:t>
            </w:r>
            <w:r>
              <w:rPr>
                <w:rStyle w:val="None"/>
                <w:sz w:val="22"/>
                <w:szCs w:val="22"/>
                <w:shd w:val="nil" w:color="auto" w:fill="auto"/>
                <w:rtl w:val="0"/>
                <w:lang w:val="en-US"/>
              </w:rPr>
              <w:t>-CPP]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Use Assertions Correctly: Using assertions correctly helps find bugs and ensures the code works properly.</w:t>
            </w:r>
          </w:p>
        </w:tc>
      </w:tr>
    </w:tbl>
    <w:p>
      <w:pPr>
        <w:pStyle w:val="Body A"/>
        <w:widowControl w:val="0"/>
        <w:ind w:left="108" w:hanging="108"/>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function sets the speed without checking if it</w:t>
            </w:r>
            <w:r>
              <w:rPr>
                <w:rStyle w:val="None"/>
                <w:sz w:val="22"/>
                <w:szCs w:val="22"/>
                <w:shd w:val="nil" w:color="auto" w:fill="auto"/>
                <w:rtl w:val="0"/>
                <w:lang w:val="en-US"/>
              </w:rPr>
              <w:t>’</w:t>
            </w:r>
            <w:r>
              <w:rPr>
                <w:rStyle w:val="None"/>
                <w:sz w:val="22"/>
                <w:szCs w:val="22"/>
                <w:shd w:val="nil" w:color="auto" w:fill="auto"/>
                <w:rtl w:val="0"/>
                <w:lang w:val="en-US"/>
              </w:rPr>
              <w:t>s in a safe range, which can cause problems.</w:t>
            </w:r>
          </w:p>
        </w:tc>
      </w:tr>
      <w:tr>
        <w:tblPrEx>
          <w:shd w:val="clear" w:color="auto" w:fill="ced7e7"/>
        </w:tblPrEx>
        <w:trPr>
          <w:trHeight w:val="116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setSpeed(int speed)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this-&gt;speed = speed;    // Doesn</w:t>
            </w:r>
            <w:r>
              <w:rPr>
                <w:rStyle w:val="None"/>
                <w:rFonts w:ascii="Courier New" w:hAnsi="Courier New" w:hint="default"/>
                <w:shd w:val="nil" w:color="auto" w:fill="auto"/>
                <w:rtl w:val="0"/>
                <w:lang w:val="en-US"/>
              </w:rPr>
              <w:t>’</w:t>
            </w:r>
            <w:r>
              <w:rPr>
                <w:rStyle w:val="None"/>
                <w:rFonts w:ascii="Courier New" w:hAnsi="Courier New"/>
                <w:shd w:val="nil" w:color="auto" w:fill="auto"/>
                <w:rtl w:val="0"/>
                <w:lang w:val="en-US"/>
              </w:rPr>
              <w:t>t check if the speed is within a specific range</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An assertion checks that the speed is within a safe range, preventing mistakes and catching bugs early.</w:t>
            </w:r>
          </w:p>
        </w:tc>
      </w:tr>
      <w:tr>
        <w:tblPrEx>
          <w:shd w:val="clear" w:color="auto" w:fill="ced7e7"/>
        </w:tblPrEx>
        <w:trPr>
          <w:trHeight w:val="144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setSpeed(int speed)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assert(speed &gt;= 0 &amp;&amp; speed &lt;= 100);    // Checks if the speed is within a specific range</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this-&gt;speed = speed;</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53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22"/>
                <w:szCs w:val="22"/>
                <w:shd w:val="nil" w:color="auto" w:fill="auto"/>
                <w:lang w:val="en-US"/>
              </w:rPr>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p>
          <w:p>
            <w:pPr>
              <w:pStyle w:val="Body A"/>
              <w:rPr>
                <w:rStyle w:val="None"/>
                <w:sz w:val="22"/>
                <w:szCs w:val="22"/>
                <w:shd w:val="nil" w:color="auto" w:fill="auto"/>
                <w:lang w:val="en-US"/>
              </w:rPr>
            </w:pPr>
            <w:r>
              <w:rPr>
                <w:rStyle w:val="None"/>
                <w:sz w:val="22"/>
                <w:szCs w:val="22"/>
                <w:shd w:val="nil" w:color="auto" w:fill="auto"/>
                <w:rtl w:val="0"/>
                <w:lang w:val="en-US"/>
              </w:rPr>
              <w:t>3. Architect and design for security policies: When assertions are used, it checks that assumptions and rules are always correct.</w:t>
            </w:r>
          </w:p>
          <w:p>
            <w:pPr>
              <w:pStyle w:val="Body A"/>
              <w:rPr>
                <w:rStyle w:val="None"/>
                <w:sz w:val="22"/>
                <w:szCs w:val="22"/>
                <w:shd w:val="nil" w:color="auto" w:fill="auto"/>
                <w:lang w:val="en-US"/>
              </w:rPr>
            </w:pPr>
          </w:p>
          <w:p>
            <w:pPr>
              <w:pStyle w:val="Body A"/>
            </w:pPr>
            <w:r>
              <w:rPr>
                <w:rStyle w:val="None"/>
                <w:sz w:val="22"/>
                <w:szCs w:val="22"/>
                <w:shd w:val="nil" w:color="auto" w:fill="auto"/>
                <w:rtl w:val="0"/>
                <w:lang w:val="en-US"/>
              </w:rPr>
              <w:t>10. Adopt a secure coding standard: Following a standard that uses assertions maintains the quality of the code and keeps it secure.</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2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2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Probable</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Low</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2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75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Clang</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tl w:val="0"/>
                <w:lang w:val="en-US"/>
              </w:rPr>
              <w:t>3</w:t>
            </w:r>
            <w:r>
              <w:rPr>
                <w:rStyle w:val="None"/>
                <w:sz w:val="22"/>
                <w:szCs w:val="22"/>
                <w:shd w:val="nil" w:color="auto" w:fill="auto"/>
                <w:rtl w:val="0"/>
                <w:lang w:val="en-US"/>
              </w:rPr>
              <w:t>.9</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sz w:val="22"/>
                <w:szCs w:val="22"/>
                <w:lang w:val="en-US"/>
              </w:rPr>
              <w:fldChar w:fldCharType="begin" w:fldLock="0"/>
            </w:r>
            <w:r>
              <w:rPr>
                <w:rStyle w:val="Hyperlink.2"/>
                <w:sz w:val="22"/>
                <w:szCs w:val="22"/>
                <w:lang w:val="en-US"/>
              </w:rPr>
              <w:instrText xml:space="preserve"> HYPERLINK "https://wiki.sei.cmu.edu/confluence/pages/viewpage.action?pageId=88046609"</w:instrText>
            </w:r>
            <w:r>
              <w:rPr>
                <w:rStyle w:val="Hyperlink.2"/>
                <w:sz w:val="22"/>
                <w:szCs w:val="22"/>
                <w:lang w:val="en-US"/>
              </w:rPr>
              <w:fldChar w:fldCharType="separate" w:fldLock="0"/>
            </w:r>
            <w:r>
              <w:rPr>
                <w:rStyle w:val="Hyperlink.2"/>
                <w:sz w:val="22"/>
                <w:szCs w:val="22"/>
                <w:rtl w:val="0"/>
                <w:lang w:val="en-US"/>
              </w:rPr>
              <w:t>clang-analyzer-core.UndefinedBinaryOperatorResult</w:t>
            </w:r>
            <w:r>
              <w:rPr>
                <w:sz w:val="22"/>
                <w:szCs w:val="22"/>
                <w:lang w:val="en-US"/>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Finds problems when comparisons are done with variables that haven</w:t>
            </w:r>
            <w:r>
              <w:rPr>
                <w:rStyle w:val="None"/>
                <w:sz w:val="22"/>
                <w:szCs w:val="22"/>
                <w:shd w:val="nil" w:color="auto" w:fill="auto"/>
                <w:rtl w:val="0"/>
                <w:lang w:val="en-US"/>
              </w:rPr>
              <w:t>’</w:t>
            </w:r>
            <w:r>
              <w:rPr>
                <w:rStyle w:val="None"/>
                <w:sz w:val="22"/>
                <w:szCs w:val="22"/>
                <w:shd w:val="nil" w:color="auto" w:fill="auto"/>
                <w:rtl w:val="0"/>
                <w:lang w:val="en-US"/>
              </w:rPr>
              <w:t>t been given a value yet.</w:t>
            </w:r>
          </w:p>
        </w:tc>
      </w:tr>
      <w:tr>
        <w:tblPrEx>
          <w:shd w:val="clear" w:color="auto" w:fill="ced7e7"/>
        </w:tblPrEx>
        <w:trPr>
          <w:trHeight w:val="75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Coverity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2017.07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sz w:val="22"/>
                <w:szCs w:val="22"/>
                <w:lang w:val="en-US"/>
              </w:rPr>
              <w:fldChar w:fldCharType="begin" w:fldLock="0"/>
            </w:r>
            <w:r>
              <w:rPr>
                <w:rStyle w:val="Hyperlink.2"/>
                <w:sz w:val="22"/>
                <w:szCs w:val="22"/>
                <w:lang w:val="en-US"/>
              </w:rPr>
              <w:instrText xml:space="preserve"> HYPERLINK "http://www.apple.com"</w:instrText>
            </w:r>
            <w:r>
              <w:rPr>
                <w:rStyle w:val="Hyperlink.2"/>
                <w:sz w:val="22"/>
                <w:szCs w:val="22"/>
                <w:lang w:val="en-US"/>
              </w:rPr>
              <w:fldChar w:fldCharType="separate" w:fldLock="0"/>
            </w:r>
            <w:r>
              <w:rPr>
                <w:rStyle w:val="Hyperlink.2"/>
                <w:sz w:val="22"/>
                <w:szCs w:val="22"/>
                <w:rtl w:val="0"/>
                <w:lang w:val="en-US"/>
              </w:rPr>
              <w:t>ASSERT_SIDE_EFFECT</w:t>
            </w:r>
            <w:r>
              <w:rPr>
                <w:sz w:val="22"/>
                <w:szCs w:val="22"/>
                <w:lang w:val="en-US"/>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Makes sure that assertions are used properly and don</w:t>
            </w:r>
            <w:r>
              <w:rPr>
                <w:rStyle w:val="None"/>
                <w:sz w:val="22"/>
                <w:szCs w:val="22"/>
                <w:shd w:val="nil" w:color="auto" w:fill="auto"/>
                <w:rtl w:val="0"/>
                <w:lang w:val="en-US"/>
              </w:rPr>
              <w:t>’</w:t>
            </w:r>
            <w:r>
              <w:rPr>
                <w:rStyle w:val="None"/>
                <w:sz w:val="22"/>
                <w:szCs w:val="22"/>
                <w:shd w:val="nil" w:color="auto" w:fill="auto"/>
                <w:rtl w:val="0"/>
                <w:lang w:val="en-US"/>
              </w:rPr>
              <w:t>t cause any unexpected changes.</w:t>
            </w:r>
          </w:p>
        </w:tc>
      </w:tr>
    </w:tbl>
    <w:p>
      <w:pPr>
        <w:pStyle w:val="Body A"/>
        <w:widowControl w:val="0"/>
        <w:ind w:left="108" w:hanging="108"/>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w:rtl w:val="0"/>
          <w:lang w:val="en-US"/>
        </w:rPr>
        <w:t>Coding Standard 7</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Exceptions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[EXC-0</w:t>
            </w:r>
            <w:r>
              <w:rPr>
                <w:rStyle w:val="None"/>
                <w:sz w:val="22"/>
                <w:szCs w:val="22"/>
                <w:shd w:val="nil" w:color="auto" w:fill="auto"/>
                <w:rtl w:val="0"/>
                <w:lang w:val="en-US"/>
              </w:rPr>
              <w:t>70</w:t>
            </w:r>
            <w:r>
              <w:rPr>
                <w:rStyle w:val="None"/>
                <w:sz w:val="22"/>
                <w:szCs w:val="22"/>
                <w:shd w:val="nil" w:color="auto" w:fill="auto"/>
                <w:rtl w:val="0"/>
                <w:lang w:val="en-US"/>
              </w:rPr>
              <w:t>-CPP]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Handle Exceptions Properly:</w:t>
            </w:r>
            <w:r>
              <w:rPr>
                <w:rStyle w:val="None"/>
                <w:sz w:val="22"/>
                <w:szCs w:val="22"/>
                <w:shd w:val="nil" w:color="auto" w:fill="auto"/>
                <w:rtl w:val="0"/>
                <w:lang w:val="en-US"/>
              </w:rPr>
              <w:t xml:space="preserve"> Properly handle exceptions</w:t>
            </w:r>
            <w:r>
              <w:rPr>
                <w:rStyle w:val="None"/>
                <w:sz w:val="22"/>
                <w:szCs w:val="22"/>
                <w:shd w:val="nil" w:color="auto" w:fill="auto"/>
                <w:rtl w:val="0"/>
                <w:lang w:val="en-US"/>
              </w:rPr>
              <w:t xml:space="preserve"> to ensure error management is strong and secure.</w:t>
            </w:r>
          </w:p>
        </w:tc>
      </w:tr>
    </w:tbl>
    <w:p>
      <w:pPr>
        <w:pStyle w:val="Body A"/>
        <w:widowControl w:val="0"/>
        <w:ind w:left="108" w:hanging="108"/>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There is no proper handling of the catch-all exceptions.</w:t>
            </w:r>
          </w:p>
        </w:tc>
      </w:tr>
      <w:tr>
        <w:tblPrEx>
          <w:shd w:val="clear" w:color="auto" w:fill="ced7e7"/>
        </w:tblPrEx>
        <w:trPr>
          <w:trHeight w:val="144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try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Line of code throwing exception</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catch (</w:t>
            </w:r>
            <w:r>
              <w:rPr>
                <w:rStyle w:val="None"/>
                <w:rFonts w:ascii="Courier New" w:hAnsi="Courier New" w:hint="default"/>
                <w:shd w:val="nil" w:color="auto" w:fill="auto"/>
                <w:rtl w:val="0"/>
                <w:lang w:val="en-US"/>
              </w:rPr>
              <w:t>…</w:t>
            </w:r>
            <w:r>
              <w:rPr>
                <w:rStyle w:val="None"/>
                <w:rFonts w:ascii="Courier New" w:hAnsi="Courier New"/>
                <w:shd w:val="nil" w:color="auto" w:fill="auto"/>
                <w:rtl w:val="0"/>
                <w:lang w:val="en-US"/>
              </w:rPr>
              <w:t>)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Catch all without handling</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The specific exceptions are caught and taken care of properly.</w:t>
            </w:r>
          </w:p>
        </w:tc>
      </w:tr>
      <w:tr>
        <w:tblPrEx>
          <w:shd w:val="clear" w:color="auto" w:fill="ced7e7"/>
        </w:tblPrEx>
        <w:trPr>
          <w:trHeight w:val="17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try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Line of code throwing exception</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catch (</w:t>
            </w:r>
            <w:r>
              <w:rPr>
                <w:rStyle w:val="None"/>
                <w:rFonts w:ascii="Courier New" w:hAnsi="Courier New" w:hint="default"/>
                <w:shd w:val="nil" w:color="auto" w:fill="auto"/>
                <w:rtl w:val="0"/>
                <w:lang w:val="en-US"/>
              </w:rPr>
              <w:t>…</w:t>
            </w:r>
            <w:r>
              <w:rPr>
                <w:rStyle w:val="None"/>
                <w:rFonts w:ascii="Courier New" w:hAnsi="Courier New"/>
                <w:shd w:val="nil" w:color="auto" w:fill="auto"/>
                <w:rtl w:val="0"/>
                <w:lang w:val="en-US"/>
              </w:rPr>
              <w:t>)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std::cerr &lt;&lt; </w:t>
            </w:r>
            <w:r>
              <w:rPr>
                <w:rStyle w:val="None"/>
                <w:rFonts w:ascii="Courier New" w:hAnsi="Courier New" w:hint="default"/>
                <w:shd w:val="nil" w:color="auto" w:fill="auto"/>
                <w:rtl w:val="0"/>
                <w:lang w:val="en-US"/>
              </w:rPr>
              <w:t>“</w:t>
            </w:r>
            <w:r>
              <w:rPr>
                <w:rStyle w:val="None"/>
                <w:rFonts w:ascii="Courier New" w:hAnsi="Courier New"/>
                <w:shd w:val="nil" w:color="auto" w:fill="auto"/>
                <w:rtl w:val="0"/>
                <w:lang w:val="en-US"/>
              </w:rPr>
              <w:t xml:space="preserve">Error: </w:t>
            </w:r>
            <w:r>
              <w:rPr>
                <w:rStyle w:val="None"/>
                <w:rFonts w:ascii="Courier New" w:hAnsi="Courier New" w:hint="default"/>
                <w:shd w:val="nil" w:color="auto" w:fill="auto"/>
                <w:rtl w:val="0"/>
                <w:lang w:val="en-US"/>
              </w:rPr>
              <w:t xml:space="preserve">“ </w:t>
            </w:r>
            <w:r>
              <w:rPr>
                <w:rStyle w:val="None"/>
                <w:rFonts w:ascii="Courier New" w:hAnsi="Courier New"/>
                <w:shd w:val="nil" w:color="auto" w:fill="auto"/>
                <w:rtl w:val="0"/>
                <w:lang w:val="en-US"/>
              </w:rPr>
              <w:t>&lt;&lt; e.what() &lt;&lt; std::end1;    // Proper exception handling</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27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b w:val="1"/>
                <w:bCs w:val="1"/>
                <w:sz w:val="22"/>
                <w:szCs w:val="22"/>
                <w:lang w:val="en-US"/>
              </w:rPr>
            </w:pPr>
            <w:r>
              <w:rPr>
                <w:rStyle w:val="None"/>
                <w:b w:val="1"/>
                <w:bCs w:val="1"/>
                <w:sz w:val="22"/>
                <w:szCs w:val="22"/>
                <w:shd w:val="nil" w:color="auto" w:fill="auto"/>
                <w:rtl w:val="0"/>
                <w:lang w:val="en-US"/>
              </w:rPr>
              <w:t>Principles(s):</w:t>
            </w:r>
          </w:p>
          <w:p>
            <w:pPr>
              <w:pStyle w:val="Body A"/>
              <w:rPr>
                <w:rStyle w:val="None"/>
                <w:sz w:val="22"/>
                <w:szCs w:val="22"/>
                <w:lang w:val="en-US"/>
              </w:rPr>
            </w:pPr>
            <w:r>
              <w:rPr>
                <w:rStyle w:val="None"/>
                <w:sz w:val="22"/>
                <w:szCs w:val="22"/>
                <w:rtl w:val="0"/>
                <w:lang w:val="en-US"/>
              </w:rPr>
              <w:t>3. Architect and design for security policies: Proper exception handling helps the system manage errors smoothly without sacrificing the security.</w:t>
            </w:r>
          </w:p>
          <w:p>
            <w:pPr>
              <w:pStyle w:val="Body A"/>
              <w:rPr>
                <w:rStyle w:val="None"/>
                <w:sz w:val="22"/>
                <w:szCs w:val="22"/>
                <w:lang w:val="en-US"/>
              </w:rPr>
            </w:pPr>
          </w:p>
          <w:p>
            <w:pPr>
              <w:pStyle w:val="Body A"/>
            </w:pPr>
            <w:r>
              <w:rPr>
                <w:rStyle w:val="None"/>
                <w:sz w:val="22"/>
                <w:szCs w:val="22"/>
                <w:rtl w:val="0"/>
                <w:lang w:val="en-US"/>
              </w:rPr>
              <w:t>4. Keep it simple: Make exception handling straightforward so the code is easy to read, maintain, and understand.</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2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2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Probable</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2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10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Polyspace Bug Finder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R2024a</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sz w:val="22"/>
                <w:szCs w:val="22"/>
                <w:lang w:val="en-US"/>
              </w:rPr>
              <w:fldChar w:fldCharType="begin" w:fldLock="0"/>
            </w:r>
            <w:r>
              <w:rPr>
                <w:rStyle w:val="Hyperlink.2"/>
                <w:sz w:val="22"/>
                <w:szCs w:val="22"/>
                <w:lang w:val="en-US"/>
              </w:rPr>
              <w:instrText xml:space="preserve"> HYPERLINK "https://wiki.sei.cmu.edu/confluence/pages/viewpage.action?pageId=87152191"</w:instrText>
            </w:r>
            <w:r>
              <w:rPr>
                <w:rStyle w:val="Hyperlink.2"/>
                <w:sz w:val="22"/>
                <w:szCs w:val="22"/>
                <w:lang w:val="en-US"/>
              </w:rPr>
              <w:fldChar w:fldCharType="separate" w:fldLock="0"/>
            </w:r>
            <w:r>
              <w:rPr>
                <w:rStyle w:val="Hyperlink.2"/>
                <w:sz w:val="22"/>
                <w:szCs w:val="22"/>
                <w:rtl w:val="0"/>
                <w:lang w:val="en-US"/>
              </w:rPr>
              <w:t>EXP05-C</w:t>
            </w:r>
            <w:r>
              <w:rPr>
                <w:sz w:val="22"/>
                <w:szCs w:val="22"/>
                <w:lang w:val="en-US"/>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 xml:space="preserve">Prevents removing </w:t>
            </w:r>
            <w:r>
              <w:rPr>
                <w:rFonts w:ascii="Calibri" w:hAnsi="Calibri" w:hint="default"/>
                <w:sz w:val="22"/>
                <w:szCs w:val="22"/>
                <w:rtl w:val="0"/>
                <w:lang w:val="en-US"/>
              </w:rPr>
              <w:t>‘</w:t>
            </w:r>
            <w:r>
              <w:rPr>
                <w:rFonts w:ascii="Calibri" w:hAnsi="Calibri"/>
                <w:sz w:val="22"/>
                <w:szCs w:val="22"/>
                <w:rtl w:val="0"/>
                <w:lang w:val="en-US"/>
              </w:rPr>
              <w:t>const</w:t>
            </w:r>
            <w:r>
              <w:rPr>
                <w:rFonts w:ascii="Calibri" w:hAnsi="Calibri" w:hint="default"/>
                <w:sz w:val="22"/>
                <w:szCs w:val="22"/>
                <w:rtl w:val="0"/>
                <w:lang w:val="en-US"/>
              </w:rPr>
              <w:t xml:space="preserve">’ </w:t>
            </w:r>
            <w:r>
              <w:rPr>
                <w:rFonts w:ascii="Calibri" w:hAnsi="Calibri"/>
                <w:sz w:val="22"/>
                <w:szCs w:val="22"/>
                <w:rtl w:val="0"/>
                <w:lang w:val="en-US"/>
              </w:rPr>
              <w:t>from variables, which helps ensure correct exception handling and avoids unpredictable issues.</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Clang</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3.9</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"https://wiki.sei.cmu.edu/confluence/pages/viewpage.action?pageId=88046587"</w:instrText>
            </w:r>
            <w:r>
              <w:rPr>
                <w:rStyle w:val="Hyperlink.2"/>
              </w:rPr>
              <w:fldChar w:fldCharType="separate" w:fldLock="0"/>
            </w:r>
            <w:r>
              <w:rPr>
                <w:rStyle w:val="Hyperlink.2"/>
                <w:rtl w:val="0"/>
                <w:lang w:val="en-US"/>
              </w:rPr>
              <w:t>-Wexceptions</w:t>
            </w:r>
            <w:r>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Gives warnings if there are issues with exception handling.</w:t>
            </w:r>
          </w:p>
        </w:tc>
      </w:tr>
    </w:tbl>
    <w:p>
      <w:pPr>
        <w:pStyle w:val="Body A"/>
        <w:widowControl w:val="0"/>
        <w:ind w:left="108" w:hanging="108"/>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w:rtl w:val="0"/>
          <w:lang w:val="en-US"/>
        </w:rPr>
        <w:t>Coding Standard 8</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spacing w:line="259" w:lineRule="auto"/>
              <w:jc w:val="center"/>
            </w:pPr>
            <w:r>
              <w:rPr>
                <w:rStyle w:val="None"/>
                <w:sz w:val="22"/>
                <w:szCs w:val="22"/>
                <w:shd w:val="nil" w:color="auto" w:fill="auto"/>
                <w:rtl w:val="0"/>
                <w:lang w:val="en-US"/>
              </w:rPr>
              <w:t>Input Validation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[VAL-0</w:t>
            </w:r>
            <w:r>
              <w:rPr>
                <w:rStyle w:val="None"/>
                <w:sz w:val="22"/>
                <w:szCs w:val="22"/>
                <w:shd w:val="nil" w:color="auto" w:fill="auto"/>
                <w:rtl w:val="0"/>
                <w:lang w:val="en-US"/>
              </w:rPr>
              <w:t>80</w:t>
            </w:r>
            <w:r>
              <w:rPr>
                <w:rStyle w:val="None"/>
                <w:sz w:val="22"/>
                <w:szCs w:val="22"/>
                <w:shd w:val="nil" w:color="auto" w:fill="auto"/>
                <w:rtl w:val="0"/>
                <w:lang w:val="en-US"/>
              </w:rPr>
              <w:t>-CPP]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Validate User Inputs: Making sure user inputs are valid prevents security problems and makes the program more reliable.</w:t>
            </w:r>
          </w:p>
        </w:tc>
      </w:tr>
    </w:tbl>
    <w:p>
      <w:pPr>
        <w:pStyle w:val="Body A"/>
        <w:widowControl w:val="0"/>
        <w:ind w:left="108" w:hanging="108"/>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The input from the user is not validated before use.</w:t>
            </w:r>
          </w:p>
        </w:tc>
      </w:tr>
      <w:tr>
        <w:tblPrEx>
          <w:shd w:val="clear" w:color="auto" w:fill="ced7e7"/>
        </w:tblPrEx>
        <w:trPr>
          <w:trHeight w:val="60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std::string input =getUserInput();</w:t>
            </w:r>
          </w:p>
          <w:p>
            <w:pPr>
              <w:pStyle w:val="Body A"/>
              <w:bidi w:val="0"/>
              <w:ind w:left="0" w:right="0" w:firstLine="0"/>
              <w:jc w:val="left"/>
              <w:rPr>
                <w:rtl w:val="0"/>
              </w:rPr>
            </w:pPr>
            <w:r>
              <w:rPr>
                <w:rStyle w:val="None"/>
                <w:rFonts w:ascii="Courier New" w:hAnsi="Courier New"/>
                <w:shd w:val="nil" w:color="auto" w:fill="auto"/>
                <w:rtl w:val="0"/>
                <w:lang w:val="en-US"/>
              </w:rPr>
              <w:t>// Does not include validation</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Ensuring user input is validated before it is being used.</w:t>
            </w:r>
          </w:p>
        </w:tc>
      </w:tr>
      <w:tr>
        <w:tblPrEx>
          <w:shd w:val="clear" w:color="auto" w:fill="ced7e7"/>
        </w:tblPrEx>
        <w:trPr>
          <w:trHeight w:val="116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std::string input = getUserInput();</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if (isValid(input))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Uses validation input</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27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b w:val="1"/>
                <w:bCs w:val="1"/>
                <w:sz w:val="22"/>
                <w:szCs w:val="22"/>
                <w:lang w:val="en-US"/>
              </w:rPr>
            </w:pPr>
            <w:r>
              <w:rPr>
                <w:rStyle w:val="None"/>
                <w:b w:val="1"/>
                <w:bCs w:val="1"/>
                <w:sz w:val="22"/>
                <w:szCs w:val="22"/>
                <w:shd w:val="nil" w:color="auto" w:fill="auto"/>
                <w:rtl w:val="0"/>
                <w:lang w:val="en-US"/>
              </w:rPr>
              <w:t>Principles(s):</w:t>
            </w:r>
          </w:p>
          <w:p>
            <w:pPr>
              <w:pStyle w:val="Body A"/>
              <w:rPr>
                <w:rStyle w:val="None"/>
                <w:sz w:val="22"/>
                <w:szCs w:val="22"/>
                <w:lang w:val="en-US"/>
              </w:rPr>
            </w:pPr>
            <w:r>
              <w:rPr>
                <w:rStyle w:val="None"/>
                <w:sz w:val="22"/>
                <w:szCs w:val="22"/>
                <w:rtl w:val="0"/>
                <w:lang w:val="en-US"/>
              </w:rPr>
              <w:t>1. Validate Input Data: Making sure user inputs are valid prevents security problems and makes the program more reliable.</w:t>
            </w:r>
          </w:p>
          <w:p>
            <w:pPr>
              <w:pStyle w:val="Body A"/>
              <w:rPr>
                <w:rStyle w:val="None"/>
                <w:sz w:val="22"/>
                <w:szCs w:val="22"/>
                <w:lang w:val="en-US"/>
              </w:rPr>
            </w:pPr>
          </w:p>
          <w:p>
            <w:pPr>
              <w:pStyle w:val="Body A"/>
            </w:pPr>
            <w:r>
              <w:rPr>
                <w:rStyle w:val="None"/>
                <w:sz w:val="22"/>
                <w:szCs w:val="22"/>
                <w:rtl w:val="0"/>
                <w:lang w:val="en-US"/>
              </w:rPr>
              <w:t>10. Adopt a secure coding standard: Using a standard for input validation keeps the code consistent and secure.</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2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2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2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Clang-Tidy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3.9</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"https://clang.llvm.org/extra/clang-tidy/checks/bugprone/signed-char-misuse.html"</w:instrText>
            </w:r>
            <w:r>
              <w:rPr>
                <w:rStyle w:val="Hyperlink.2"/>
              </w:rPr>
              <w:fldChar w:fldCharType="separate" w:fldLock="0"/>
            </w:r>
            <w:r>
              <w:rPr>
                <w:rStyle w:val="Hyperlink.2"/>
                <w:rtl w:val="0"/>
                <w:lang w:val="en-US"/>
              </w:rPr>
              <w:t>Cert-str34-c</w:t>
            </w:r>
            <w:r>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Makes sure input is checked to avoid common security problems.</w:t>
            </w:r>
          </w:p>
        </w:tc>
      </w:tr>
      <w:tr>
        <w:tblPrEx>
          <w:shd w:val="clear" w:color="auto" w:fill="ced7e7"/>
        </w:tblPrEx>
        <w:trPr>
          <w:trHeight w:val="75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Polyspace Bug Finder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R2024a</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"https://wiki.sei.cmu.edu/confluence/pages/viewpage.action?pageId=87152413"</w:instrText>
            </w:r>
            <w:r>
              <w:rPr>
                <w:rStyle w:val="Hyperlink.2"/>
              </w:rPr>
              <w:fldChar w:fldCharType="separate" w:fldLock="0"/>
            </w:r>
            <w:r>
              <w:rPr>
                <w:rStyle w:val="Hyperlink.2"/>
                <w:rtl w:val="0"/>
                <w:lang w:val="en-US"/>
              </w:rPr>
              <w:t>CERT C: Rec. STR07-C</w:t>
            </w:r>
            <w:r>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Checks the size of input strings to stop buffer overflows and other input problems.</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rPr>
      </w:pPr>
    </w:p>
    <w:p>
      <w:pPr>
        <w:pStyle w:val="Body A"/>
      </w:pPr>
      <w:r>
        <w:rPr>
          <w:rStyle w:val="None"/>
          <w:rFonts w:ascii="Arial Unicode MS" w:cs="Arial Unicode MS" w:hAnsi="Arial Unicode MS" w:eastAsia="Arial Unicode MS"/>
          <w:b w:val="0"/>
          <w:bCs w:val="0"/>
          <w:i w:val="0"/>
          <w:iCs w:val="0"/>
        </w:rPr>
        <w:br w:type="page"/>
      </w:r>
    </w:p>
    <w:p>
      <w:pPr>
        <w:pStyle w:val="heading 4"/>
      </w:pPr>
      <w:r>
        <w:rPr>
          <w:rStyle w:val="None"/>
          <w:rtl w:val="0"/>
          <w:lang w:val="en-US"/>
        </w:rPr>
        <w:t xml:space="preserve">Coding Standard 9 </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Secure File Handling</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[SEC-0</w:t>
            </w:r>
            <w:r>
              <w:rPr>
                <w:rStyle w:val="None"/>
                <w:sz w:val="22"/>
                <w:szCs w:val="22"/>
                <w:shd w:val="nil" w:color="auto" w:fill="auto"/>
                <w:rtl w:val="0"/>
                <w:lang w:val="en-US"/>
              </w:rPr>
              <w:t>90</w:t>
            </w:r>
            <w:r>
              <w:rPr>
                <w:rStyle w:val="None"/>
                <w:sz w:val="22"/>
                <w:szCs w:val="22"/>
                <w:shd w:val="nil" w:color="auto" w:fill="auto"/>
                <w:rtl w:val="0"/>
                <w:lang w:val="en-US"/>
              </w:rPr>
              <w:t>-CPP]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Handle Files Securely: Handling files correctly keeps them safe, preventing unauthorized access and data corruption.</w:t>
            </w:r>
          </w:p>
        </w:tc>
      </w:tr>
    </w:tbl>
    <w:p>
      <w:pPr>
        <w:pStyle w:val="Body A"/>
        <w:widowControl w:val="0"/>
        <w:ind w:left="108" w:hanging="108"/>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The function tries to read a file without checking if it opened correctly, which could cause runtime errors.</w:t>
            </w:r>
          </w:p>
        </w:tc>
      </w:tr>
      <w:tr>
        <w:tblPrEx>
          <w:shd w:val="clear" w:color="auto" w:fill="ced7e7"/>
        </w:tblPrEx>
        <w:trPr>
          <w:trHeight w:val="228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readSecureFile(const std::string&amp; mySecureFile)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std::ifstream file(mySecureFile);</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std::string content;</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while (file &gt;&gt; content)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Read file contents</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Does not check if file was opened successfully</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 xml:space="preserve">The function ensures the file opens correctly before reading it and ensure it closes, keeping file handling safe and avoiding errors. </w:t>
            </w:r>
          </w:p>
        </w:tc>
      </w:tr>
      <w:tr>
        <w:tblPrEx>
          <w:shd w:val="clear" w:color="auto" w:fill="ced7e7"/>
        </w:tblPrEx>
        <w:trPr>
          <w:trHeight w:val="45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readSecureFile(const std::string&amp; mySecureFile)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std::ifstream file(mySecureFile);</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ensures file is opened correctly before reading</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otherwise, error message is displayed</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if (!file.is_open)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std::cerr &lt;&lt; </w:t>
            </w:r>
            <w:r>
              <w:rPr>
                <w:rStyle w:val="None"/>
                <w:rFonts w:ascii="Courier New" w:hAnsi="Courier New" w:hint="default"/>
                <w:shd w:val="nil" w:color="auto" w:fill="auto"/>
                <w:rtl w:val="0"/>
                <w:lang w:val="en-US"/>
              </w:rPr>
              <w:t>“</w:t>
            </w:r>
            <w:r>
              <w:rPr>
                <w:rStyle w:val="None"/>
                <w:rFonts w:ascii="Courier New" w:hAnsi="Courier New"/>
                <w:shd w:val="nil" w:color="auto" w:fill="auto"/>
                <w:rtl w:val="0"/>
                <w:lang w:val="en-US"/>
              </w:rPr>
              <w:t xml:space="preserve">Error: Unable to open: </w:t>
            </w:r>
            <w:r>
              <w:rPr>
                <w:rStyle w:val="None"/>
                <w:rFonts w:ascii="Courier New" w:hAnsi="Courier New" w:hint="default"/>
                <w:shd w:val="nil" w:color="auto" w:fill="auto"/>
                <w:rtl w:val="0"/>
                <w:lang w:val="en-US"/>
              </w:rPr>
              <w:t xml:space="preserve">“ </w:t>
            </w:r>
            <w:r>
              <w:rPr>
                <w:rStyle w:val="None"/>
                <w:rFonts w:ascii="Courier New" w:hAnsi="Courier New"/>
                <w:shd w:val="nil" w:color="auto" w:fill="auto"/>
                <w:rtl w:val="0"/>
                <w:lang w:val="en-US"/>
              </w:rPr>
              <w:t>&lt;&lt; mySecureFile &lt;&lt; std::endl;</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return;</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std::string content;</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while (file &gt;&gt; content)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Reads file contents</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w:t>
            </w:r>
          </w:p>
          <w:p>
            <w:pPr>
              <w:pStyle w:val="Body A"/>
              <w:rPr>
                <w:rStyle w:val="None"/>
                <w:rFonts w:ascii="Courier New" w:cs="Courier New" w:hAnsi="Courier New" w:eastAsia="Courier New"/>
                <w:shd w:val="nil" w:color="auto" w:fill="auto"/>
                <w:lang w:val="en-US"/>
              </w:rPr>
            </w:pP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file.close(); // Ensure file is closed for safety</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27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22"/>
                <w:szCs w:val="22"/>
                <w:shd w:val="nil" w:color="auto" w:fill="auto"/>
                <w:lang w:val="en-US"/>
              </w:rPr>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p>
          <w:p>
            <w:pPr>
              <w:pStyle w:val="Body A"/>
              <w:rPr>
                <w:rStyle w:val="None"/>
                <w:sz w:val="22"/>
                <w:szCs w:val="22"/>
                <w:shd w:val="nil" w:color="auto" w:fill="auto"/>
                <w:lang w:val="en-US"/>
              </w:rPr>
            </w:pPr>
            <w:r>
              <w:rPr>
                <w:rStyle w:val="None"/>
                <w:sz w:val="22"/>
                <w:szCs w:val="22"/>
                <w:shd w:val="nil" w:color="auto" w:fill="auto"/>
                <w:rtl w:val="0"/>
                <w:lang w:val="en-US"/>
              </w:rPr>
              <w:t>5. Default deny: Limiting the access to files by default will stop access that is unauthorized.</w:t>
            </w:r>
          </w:p>
          <w:p>
            <w:pPr>
              <w:pStyle w:val="Body A"/>
              <w:rPr>
                <w:rStyle w:val="None"/>
                <w:sz w:val="22"/>
                <w:szCs w:val="22"/>
                <w:shd w:val="nil" w:color="auto" w:fill="auto"/>
                <w:lang w:val="en-US"/>
              </w:rPr>
            </w:pPr>
          </w:p>
          <w:p>
            <w:pPr>
              <w:pStyle w:val="Body A"/>
            </w:pPr>
            <w:r>
              <w:rPr>
                <w:rStyle w:val="None"/>
                <w:sz w:val="22"/>
                <w:szCs w:val="22"/>
                <w:shd w:val="nil" w:color="auto" w:fill="auto"/>
                <w:rtl w:val="0"/>
                <w:lang w:val="en-US"/>
              </w:rPr>
              <w:t>6. Adhere to the principle of least privilege: Using only the minimum permissions needed for file operations reduces security risks.</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2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2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0"/>
        <w:gridCol w:w="1343"/>
        <w:gridCol w:w="4029"/>
        <w:gridCol w:w="3618"/>
      </w:tblGrid>
      <w:tr>
        <w:tblPrEx>
          <w:shd w:val="clear" w:color="auto" w:fill="4f81bd"/>
        </w:tblPrEx>
        <w:trPr>
          <w:trHeight w:val="319" w:hRule="atLeast"/>
          <w:tblHeader/>
        </w:trPr>
        <w:tc>
          <w:tcPr>
            <w:tcW w:type="dxa" w:w="1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751" w:hRule="atLeast"/>
        </w:trPr>
        <w:tc>
          <w:tcPr>
            <w:tcW w:type="dxa" w:w="1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CodeSonar</w:t>
            </w:r>
          </w:p>
        </w:tc>
        <w:tc>
          <w:tcPr>
            <w:tcW w:type="dxa" w:w="13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8.1p0</w:t>
            </w:r>
          </w:p>
        </w:tc>
        <w:tc>
          <w:tcPr>
            <w:tcW w:type="dxa" w:w="40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"https://wiki.sei.cmu.edu/confluence/pages/viewpage.action?pageId=88046824"</w:instrText>
            </w:r>
            <w:r>
              <w:rPr>
                <w:rStyle w:val="Hyperlink.2"/>
              </w:rPr>
              <w:fldChar w:fldCharType="separate" w:fldLock="0"/>
            </w:r>
            <w:r>
              <w:rPr>
                <w:rStyle w:val="Hyperlink.2"/>
                <w:rtl w:val="0"/>
                <w:lang w:val="es-ES_tradnl"/>
              </w:rPr>
              <w:t>ALLOC.LEAK</w:t>
            </w:r>
            <w:r>
              <w:rPr/>
              <w:fldChar w:fldCharType="end" w:fldLock="0"/>
            </w:r>
          </w:p>
        </w:tc>
        <w:tc>
          <w:tcPr>
            <w:tcW w:type="dxa" w:w="36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Make sure to close files when you</w:t>
            </w:r>
            <w:r>
              <w:rPr>
                <w:rFonts w:ascii="Calibri" w:hAnsi="Calibri" w:hint="default"/>
                <w:sz w:val="22"/>
                <w:szCs w:val="22"/>
                <w:rtl w:val="0"/>
                <w:lang w:val="en-US"/>
              </w:rPr>
              <w:t>’</w:t>
            </w:r>
            <w:r>
              <w:rPr>
                <w:rFonts w:ascii="Calibri" w:hAnsi="Calibri"/>
                <w:sz w:val="22"/>
                <w:szCs w:val="22"/>
                <w:rtl w:val="0"/>
                <w:lang w:val="en-US"/>
              </w:rPr>
              <w:t>re done using them.</w:t>
            </w:r>
          </w:p>
        </w:tc>
      </w:tr>
      <w:tr>
        <w:tblPrEx>
          <w:shd w:val="clear" w:color="auto" w:fill="ced7e7"/>
        </w:tblPrEx>
        <w:trPr>
          <w:trHeight w:val="751" w:hRule="atLeast"/>
        </w:trPr>
        <w:tc>
          <w:tcPr>
            <w:tcW w:type="dxa" w:w="1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Klocwork</w:t>
            </w:r>
          </w:p>
        </w:tc>
        <w:tc>
          <w:tcPr>
            <w:tcW w:type="dxa" w:w="13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2024.2</w:t>
            </w:r>
          </w:p>
        </w:tc>
        <w:tc>
          <w:tcPr>
            <w:tcW w:type="dxa" w:w="40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"https://wiki.sei.cmu.edu/confluence/pages/viewpage.action?pageId=88046824"</w:instrText>
            </w:r>
            <w:r>
              <w:rPr>
                <w:rStyle w:val="Hyperlink.2"/>
              </w:rPr>
              <w:fldChar w:fldCharType="separate" w:fldLock="0"/>
            </w:r>
            <w:r>
              <w:rPr>
                <w:rStyle w:val="Hyperlink.2"/>
                <w:rtl w:val="0"/>
                <w:lang w:val="en-US"/>
              </w:rPr>
              <w:t>RH.LEAK</w:t>
            </w:r>
            <w:r>
              <w:rPr/>
              <w:fldChar w:fldCharType="end" w:fldLock="0"/>
            </w:r>
          </w:p>
        </w:tc>
        <w:tc>
          <w:tcPr>
            <w:tcW w:type="dxa" w:w="36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Makes sure files are properly closed when no longer using.</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4"/>
      </w:pPr>
      <w:r>
        <w:rPr>
          <w:rStyle w:val="None"/>
          <w:rtl w:val="0"/>
          <w:lang w:val="en-US"/>
        </w:rPr>
        <w:t>Coding Standard 10</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58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spacing w:line="259" w:lineRule="auto"/>
              <w:jc w:val="center"/>
            </w:pPr>
            <w:r>
              <w:rPr>
                <w:rStyle w:val="None"/>
                <w:sz w:val="22"/>
                <w:szCs w:val="22"/>
                <w:shd w:val="nil" w:color="auto" w:fill="auto"/>
                <w:rtl w:val="0"/>
                <w:lang w:val="en-US"/>
              </w:rPr>
              <w:t>Safe Variable Initialization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[INI-</w:t>
            </w:r>
            <w:r>
              <w:rPr>
                <w:rStyle w:val="None"/>
                <w:sz w:val="22"/>
                <w:szCs w:val="22"/>
                <w:shd w:val="nil" w:color="auto" w:fill="auto"/>
                <w:rtl w:val="0"/>
                <w:lang w:val="en-US"/>
              </w:rPr>
              <w:t>10</w:t>
            </w:r>
            <w:r>
              <w:rPr>
                <w:rStyle w:val="None"/>
                <w:sz w:val="22"/>
                <w:szCs w:val="22"/>
                <w:shd w:val="nil" w:color="auto" w:fill="auto"/>
                <w:rtl w:val="0"/>
                <w:lang w:val="en-US"/>
              </w:rPr>
              <w:t>0-CPP]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Ensure Safe Initialization of Variables: Properly initializing variables ensures they don</w:t>
            </w:r>
            <w:r>
              <w:rPr>
                <w:rStyle w:val="None"/>
                <w:sz w:val="22"/>
                <w:szCs w:val="22"/>
                <w:shd w:val="nil" w:color="auto" w:fill="auto"/>
                <w:rtl w:val="0"/>
                <w:lang w:val="en-US"/>
              </w:rPr>
              <w:t>’</w:t>
            </w:r>
            <w:r>
              <w:rPr>
                <w:rStyle w:val="None"/>
                <w:sz w:val="22"/>
                <w:szCs w:val="22"/>
                <w:shd w:val="nil" w:color="auto" w:fill="auto"/>
                <w:rtl w:val="0"/>
                <w:lang w:val="en-US"/>
              </w:rPr>
              <w:t>t have random values, which can cause unpredictable behavior and security issues.</w:t>
            </w:r>
          </w:p>
        </w:tc>
      </w:tr>
    </w:tbl>
    <w:p>
      <w:pPr>
        <w:pStyle w:val="Body A"/>
        <w:widowControl w:val="0"/>
        <w:ind w:left="108" w:hanging="108"/>
      </w:pPr>
    </w:p>
    <w:p>
      <w:pPr>
        <w:pStyle w:val="Body A"/>
        <w:widowControl w:val="0"/>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Using the variable data without initializing it can cause unpredictable behavior and security problems.</w:t>
            </w:r>
          </w:p>
        </w:tc>
      </w:tr>
      <w:tr>
        <w:tblPrEx>
          <w:shd w:val="clear" w:color="auto" w:fill="ced7e7"/>
        </w:tblPrEx>
        <w:trPr>
          <w:trHeight w:val="17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processData()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int data;</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if (data &gt; 0)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Process data</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2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spacing w:line="259" w:lineRule="auto"/>
            </w:pPr>
            <w:r>
              <w:rPr>
                <w:rStyle w:val="None"/>
                <w:sz w:val="22"/>
                <w:szCs w:val="22"/>
                <w:shd w:val="nil" w:color="auto" w:fill="auto"/>
                <w:rtl w:val="0"/>
                <w:lang w:val="en-US"/>
              </w:rPr>
              <w:t>Before using it, the variable is set to a known value, ensuring it behaves as expected and avoiding security problems.</w:t>
            </w:r>
          </w:p>
        </w:tc>
      </w:tr>
      <w:tr>
        <w:tblPrEx>
          <w:shd w:val="clear" w:color="auto" w:fill="ced7e7"/>
        </w:tblPrEx>
        <w:trPr>
          <w:trHeight w:val="1687"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void processData()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int data = 0;    // Properly initializes the variable</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if (data &gt; 0)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 Process data</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w:t>
            </w:r>
          </w:p>
          <w:p>
            <w:pPr>
              <w:pStyle w:val="Body A"/>
              <w:bidi w:val="0"/>
              <w:ind w:left="0" w:right="0" w:firstLine="0"/>
              <w:jc w:val="left"/>
              <w:rPr>
                <w:rtl w:val="0"/>
              </w:rPr>
            </w:pPr>
            <w:r>
              <w:rPr>
                <w:rStyle w:val="None"/>
                <w:shd w:val="nil" w:color="auto" w:fill="auto"/>
                <w:rtl w:val="0"/>
                <w:lang w:val="en-US"/>
              </w:rPr>
              <w:t>}</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53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22"/>
                <w:szCs w:val="22"/>
                <w:shd w:val="nil" w:color="auto" w:fill="auto"/>
                <w:lang w:val="en-US"/>
              </w:rPr>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p>
          <w:p>
            <w:pPr>
              <w:pStyle w:val="Body A"/>
              <w:rPr>
                <w:rStyle w:val="None"/>
                <w:sz w:val="22"/>
                <w:szCs w:val="22"/>
                <w:shd w:val="nil" w:color="auto" w:fill="auto"/>
                <w:lang w:val="en-US"/>
              </w:rPr>
            </w:pPr>
            <w:r>
              <w:rPr>
                <w:rStyle w:val="None"/>
                <w:sz w:val="22"/>
                <w:szCs w:val="22"/>
                <w:shd w:val="nil" w:color="auto" w:fill="auto"/>
                <w:rtl w:val="0"/>
                <w:lang w:val="en-US"/>
              </w:rPr>
              <w:t>2. Heed compiler warnings: Variables should be initialized properly to get rid of compiler warnings that are about uninitialized variables.</w:t>
            </w:r>
          </w:p>
          <w:p>
            <w:pPr>
              <w:pStyle w:val="Body A"/>
              <w:rPr>
                <w:rStyle w:val="None"/>
                <w:sz w:val="22"/>
                <w:szCs w:val="22"/>
                <w:shd w:val="nil" w:color="auto" w:fill="auto"/>
                <w:lang w:val="en-US"/>
              </w:rPr>
            </w:pPr>
          </w:p>
          <w:p>
            <w:pPr>
              <w:pStyle w:val="Body A"/>
            </w:pPr>
            <w:r>
              <w:rPr>
                <w:rStyle w:val="None"/>
                <w:sz w:val="22"/>
                <w:szCs w:val="22"/>
                <w:shd w:val="nil" w:color="auto" w:fill="auto"/>
                <w:rtl w:val="0"/>
                <w:lang w:val="en-US"/>
              </w:rPr>
              <w:t>10. Adopt a secure coding standard: Standars should be used for initializing variables to keep the code consistent and avoi unexpected issues.</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2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2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Probable</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Low</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2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567"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Clang-Tidy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3.9</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rPr>
              <w:fldChar w:fldCharType="begin" w:fldLock="0"/>
            </w:r>
            <w:r>
              <w:rPr>
                <w:rStyle w:val="Hyperlink.2"/>
              </w:rPr>
              <w:instrText xml:space="preserve"> HYPERLINK "https://clang.llvm.org/extra/clang-tidy/checks/cppcoreguidelines/pro-type-member-init.html"</w:instrText>
            </w:r>
            <w:r>
              <w:rPr>
                <w:rStyle w:val="Hyperlink.2"/>
              </w:rPr>
              <w:fldChar w:fldCharType="separate" w:fldLock="0"/>
            </w:r>
            <w:r>
              <w:rPr>
                <w:rStyle w:val="Hyperlink.2"/>
                <w:rtl w:val="0"/>
                <w:lang w:val="en-US"/>
              </w:rPr>
              <w:t>cppcoreguidelines-pro-type-member-init</w:t>
            </w:r>
            <w:r>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Makes sure all vairables are set to a value before being used.</w:t>
            </w:r>
          </w:p>
        </w:tc>
      </w:tr>
      <w:tr>
        <w:tblPrEx>
          <w:shd w:val="clear" w:color="auto" w:fill="ced7e7"/>
        </w:tblPrEx>
        <w:trPr>
          <w:trHeight w:val="75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Polyspace Bug Finder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tl w:val="0"/>
                <w:lang w:val="en-US"/>
              </w:rPr>
              <w:t>R</w:t>
            </w:r>
            <w:r>
              <w:rPr>
                <w:rStyle w:val="None"/>
                <w:sz w:val="22"/>
                <w:szCs w:val="22"/>
                <w:shd w:val="nil" w:color="auto" w:fill="auto"/>
                <w:rtl w:val="0"/>
                <w:lang w:val="en-US"/>
              </w:rPr>
              <w:t>2024a</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Hyperlink.2"/>
                <w:sz w:val="22"/>
                <w:szCs w:val="22"/>
                <w:lang w:val="en-US"/>
              </w:rPr>
              <w:fldChar w:fldCharType="begin" w:fldLock="0"/>
            </w:r>
            <w:r>
              <w:rPr>
                <w:rStyle w:val="Hyperlink.2"/>
                <w:sz w:val="22"/>
                <w:szCs w:val="22"/>
                <w:lang w:val="en-US"/>
              </w:rPr>
              <w:instrText xml:space="preserve"> HYPERLINK "https://wiki.sei.cmu.edu/confluence/pages/viewpage.action?pageId=87152192"</w:instrText>
            </w:r>
            <w:r>
              <w:rPr>
                <w:rStyle w:val="Hyperlink.2"/>
                <w:sz w:val="22"/>
                <w:szCs w:val="22"/>
                <w:lang w:val="en-US"/>
              </w:rPr>
              <w:fldChar w:fldCharType="separate" w:fldLock="0"/>
            </w:r>
            <w:r>
              <w:rPr>
                <w:rStyle w:val="Hyperlink.2"/>
                <w:sz w:val="22"/>
                <w:szCs w:val="22"/>
                <w:rtl w:val="0"/>
                <w:lang w:val="en-US"/>
              </w:rPr>
              <w:t>CERT C: Rec. DCL01-C</w:t>
            </w:r>
            <w:r>
              <w:rPr>
                <w:sz w:val="22"/>
                <w:szCs w:val="22"/>
                <w:lang w:val="en-US"/>
              </w:rPr>
              <w:fldChar w:fldCharType="end" w:fldLock="0"/>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hAnsi="Calibri"/>
                <w:sz w:val="22"/>
                <w:szCs w:val="22"/>
                <w:rtl w:val="0"/>
                <w:lang w:val="en-US"/>
              </w:rPr>
              <w:t>Prevents reusing variable names in different parts of the code to avoid confusion and mistakes.</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3"/>
      </w:pPr>
      <w:r>
        <w:rPr>
          <w:rStyle w:val="None"/>
          <w:rtl w:val="0"/>
          <w:lang w:val="en-US"/>
        </w:rPr>
        <w:t>Defense-in-Depth Illustration</w:t>
      </w:r>
    </w:p>
    <w:p>
      <w:pPr>
        <w:pStyle w:val="Body A"/>
      </w:pPr>
      <w:r>
        <w:rPr>
          <w:rStyle w:val="None"/>
          <w:rtl w:val="0"/>
          <w:lang w:val="en-US"/>
        </w:rPr>
        <w:t>This illustration provides a visual representation of the defense-in-depth best practice of layered security.</w:t>
      </w:r>
    </w:p>
    <w:p>
      <w:pPr>
        <w:pStyle w:val="Body A"/>
      </w:pPr>
    </w:p>
    <w:p>
      <w:pPr>
        <w:pStyle w:val="Body A"/>
        <w:jc w:val="center"/>
      </w:pPr>
      <w:r>
        <w:rPr>
          <w:rStyle w:val="None"/>
        </w:rPr>
        <w:drawing xmlns:a="http://schemas.openxmlformats.org/drawingml/2006/main">
          <wp:inline distT="0" distB="0" distL="0" distR="0">
            <wp:extent cx="5825484" cy="3290888"/>
            <wp:effectExtent l="0" t="0" r="0" b="0"/>
            <wp:docPr id="1073741827" name="officeArt object"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1073741827" name="Screenshot of defense-in-depth best practice of layered security.  This illustration provides a visual representation of the defense-in-depth best practice of layered security. Shows the following layers of developer defense: Physical security, Cloud sec"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a:picLocks noChangeAspect="1"/>
                    </pic:cNvPicPr>
                  </pic:nvPicPr>
                  <pic:blipFill>
                    <a:blip r:embed="rId5">
                      <a:extLst/>
                    </a:blip>
                    <a:stretch>
                      <a:fillRect/>
                    </a:stretch>
                  </pic:blipFill>
                  <pic:spPr>
                    <a:xfrm>
                      <a:off x="0" y="0"/>
                      <a:ext cx="5825484" cy="3290888"/>
                    </a:xfrm>
                    <a:prstGeom prst="rect">
                      <a:avLst/>
                    </a:prstGeom>
                    <a:ln w="12700" cap="flat">
                      <a:noFill/>
                      <a:miter lim="400000"/>
                    </a:ln>
                    <a:effectLst/>
                  </pic:spPr>
                </pic:pic>
              </a:graphicData>
            </a:graphic>
          </wp:inline>
        </w:drawing>
      </w:r>
    </w:p>
    <w:p>
      <w:pPr>
        <w:pStyle w:val="Body A"/>
      </w:pPr>
    </w:p>
    <w:p>
      <w:pPr>
        <w:pStyle w:val="Heading 2"/>
      </w:pPr>
      <w:r>
        <w:rPr>
          <w:rStyle w:val="None"/>
          <w:rtl w:val="0"/>
          <w:lang w:val="en-US"/>
        </w:rPr>
        <w:t>Project One</w:t>
      </w:r>
    </w:p>
    <w:p>
      <w:pPr>
        <w:pStyle w:val="Body A"/>
        <w:rPr>
          <w:rStyle w:val="None"/>
          <w:sz w:val="22"/>
          <w:szCs w:val="22"/>
        </w:rPr>
      </w:pPr>
      <w:r>
        <w:rPr>
          <w:rStyle w:val="None"/>
          <w:sz w:val="22"/>
          <w:szCs w:val="22"/>
          <w:rtl w:val="0"/>
          <w:lang w:val="en-US"/>
        </w:rPr>
        <w:t>There are seven steps outlined below that align with the elements you will be graded on in the accompanying rubric. When you complete these steps, you will have finished the security policy.</w:t>
      </w:r>
    </w:p>
    <w:p>
      <w:pPr>
        <w:pStyle w:val="Body A"/>
        <w:rPr>
          <w:rStyle w:val="None"/>
          <w:sz w:val="22"/>
          <w:szCs w:val="22"/>
        </w:rPr>
      </w:pPr>
    </w:p>
    <w:p>
      <w:pPr>
        <w:pStyle w:val="Heading 3"/>
      </w:pPr>
      <w:r>
        <w:rPr>
          <w:rStyle w:val="None"/>
          <w:rtl w:val="0"/>
          <w:lang w:val="en-US"/>
        </w:rPr>
        <w:t>Revise the C/C++ Standards</w:t>
      </w:r>
    </w:p>
    <w:p>
      <w:pPr>
        <w:pStyle w:val="Body A"/>
        <w:ind w:left="720" w:firstLine="0"/>
        <w:rPr>
          <w:rStyle w:val="None"/>
          <w:sz w:val="22"/>
          <w:szCs w:val="22"/>
        </w:rPr>
      </w:pPr>
      <w:r>
        <w:rPr>
          <w:rStyle w:val="None"/>
          <w:sz w:val="22"/>
          <w:szCs w:val="22"/>
          <w:rtl w:val="0"/>
          <w:lang w:val="en-US"/>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Body A"/>
        <w:ind w:left="720" w:firstLine="0"/>
        <w:rPr>
          <w:rStyle w:val="None"/>
          <w:sz w:val="22"/>
          <w:szCs w:val="22"/>
        </w:rPr>
      </w:pPr>
    </w:p>
    <w:p>
      <w:pPr>
        <w:pStyle w:val="Heading 3"/>
      </w:pPr>
      <w:r>
        <w:rPr>
          <w:rStyle w:val="None"/>
          <w:rtl w:val="0"/>
          <w:lang w:val="en-US"/>
        </w:rPr>
        <w:t xml:space="preserve">Risk Assessment </w:t>
      </w:r>
    </w:p>
    <w:p>
      <w:pPr>
        <w:pStyle w:val="Body A"/>
        <w:ind w:left="720" w:firstLine="0"/>
        <w:rPr>
          <w:rStyle w:val="None"/>
          <w:sz w:val="22"/>
          <w:szCs w:val="22"/>
        </w:rPr>
      </w:pPr>
      <w:r>
        <w:rPr>
          <w:rStyle w:val="None"/>
          <w:sz w:val="22"/>
          <w:szCs w:val="22"/>
          <w:rtl w:val="0"/>
          <w:lang w:val="en-US"/>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Body A"/>
        <w:ind w:left="720" w:firstLine="0"/>
        <w:rPr>
          <w:rStyle w:val="None"/>
          <w:sz w:val="22"/>
          <w:szCs w:val="22"/>
        </w:rPr>
      </w:pPr>
    </w:p>
    <w:p>
      <w:pPr>
        <w:pStyle w:val="Heading 3"/>
      </w:pPr>
      <w:r>
        <w:rPr>
          <w:rStyle w:val="None"/>
          <w:rtl w:val="0"/>
          <w:lang w:val="en-US"/>
        </w:rPr>
        <w:t>Automated Detection</w:t>
      </w:r>
    </w:p>
    <w:p>
      <w:pPr>
        <w:pStyle w:val="Body A"/>
        <w:ind w:left="720" w:firstLine="0"/>
        <w:rPr>
          <w:rStyle w:val="None"/>
          <w:sz w:val="22"/>
          <w:szCs w:val="22"/>
        </w:rPr>
      </w:pPr>
      <w:r>
        <w:rPr>
          <w:rStyle w:val="None"/>
          <w:sz w:val="22"/>
          <w:szCs w:val="22"/>
          <w:rtl w:val="0"/>
          <w:lang w:val="en-US"/>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w:t>
      </w:r>
      <w:r>
        <w:rPr>
          <w:rStyle w:val="None"/>
          <w:sz w:val="22"/>
          <w:szCs w:val="22"/>
          <w:rtl w:val="0"/>
          <w:lang w:val="en-US"/>
        </w:rPr>
        <w:t>—</w:t>
      </w:r>
      <w:r>
        <w:rPr>
          <w:rStyle w:val="None"/>
          <w:sz w:val="22"/>
          <w:szCs w:val="22"/>
          <w:rtl w:val="0"/>
          <w:lang w:val="en-US"/>
        </w:rPr>
        <w:t>if any. This table ties to a specific C++ coding standard.</w:t>
      </w:r>
    </w:p>
    <w:p>
      <w:pPr>
        <w:pStyle w:val="Body A"/>
        <w:ind w:left="720" w:firstLine="0"/>
      </w:pPr>
    </w:p>
    <w:p>
      <w:pPr>
        <w:pStyle w:val="Heading 3"/>
        <w:rPr>
          <w:lang w:val="de-DE"/>
        </w:rPr>
      </w:pPr>
      <w:r>
        <w:rPr>
          <w:rStyle w:val="None"/>
          <w:rtl w:val="0"/>
          <w:lang w:val="de-DE"/>
        </w:rPr>
        <w:t>Automation</w:t>
      </w:r>
    </w:p>
    <w:p>
      <w:pPr>
        <w:pStyle w:val="Body A"/>
        <w:ind w:left="720" w:firstLine="0"/>
        <w:rPr>
          <w:rStyle w:val="None"/>
          <w:sz w:val="22"/>
          <w:szCs w:val="22"/>
        </w:rPr>
      </w:pPr>
      <w:r>
        <w:rPr>
          <w:rStyle w:val="None"/>
          <w:sz w:val="22"/>
          <w:szCs w:val="22"/>
          <w:rtl w:val="0"/>
          <w:lang w:val="en-US"/>
        </w:rPr>
        <w:t>Provide a written explanation using the image provided.</w:t>
      </w:r>
    </w:p>
    <w:p>
      <w:pPr>
        <w:pStyle w:val="Body A"/>
        <w:ind w:left="720" w:firstLine="0"/>
        <w:jc w:val="center"/>
      </w:pPr>
      <w:r>
        <w:rPr>
          <w:rStyle w:val="None"/>
        </w:rPr>
        <w:drawing xmlns:a="http://schemas.openxmlformats.org/drawingml/2006/main">
          <wp:inline distT="0" distB="0" distL="0" distR="0">
            <wp:extent cx="4232288" cy="2138740"/>
            <wp:effectExtent l="0" t="0" r="0" b="0"/>
            <wp:docPr id="1073741828" name="officeArt object"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1073741828" name="Graphical representation of the automation process used in the enforcement and compliance of the Security Policy Standards. The illustration shows a figure eight or infinity symbol to illustrate that the cycle of development is continuous. It starts with"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pic:cNvPicPr>
                  </pic:nvPicPr>
                  <pic:blipFill>
                    <a:blip r:embed="rId6">
                      <a:extLst/>
                    </a:blip>
                    <a:stretch>
                      <a:fillRect/>
                    </a:stretch>
                  </pic:blipFill>
                  <pic:spPr>
                    <a:xfrm>
                      <a:off x="0" y="0"/>
                      <a:ext cx="4232288" cy="2138740"/>
                    </a:xfrm>
                    <a:prstGeom prst="rect">
                      <a:avLst/>
                    </a:prstGeom>
                    <a:ln w="12700" cap="flat">
                      <a:noFill/>
                      <a:miter lim="400000"/>
                    </a:ln>
                    <a:effectLst/>
                  </pic:spPr>
                </pic:pic>
              </a:graphicData>
            </a:graphic>
          </wp:inline>
        </w:drawing>
      </w:r>
    </w:p>
    <w:p>
      <w:pPr>
        <w:pStyle w:val="Body A"/>
        <w:ind w:left="720" w:firstLine="0"/>
      </w:pPr>
    </w:p>
    <w:p>
      <w:pPr>
        <w:pStyle w:val="Body A"/>
        <w:ind w:left="720" w:firstLine="0"/>
        <w:rPr>
          <w:rStyle w:val="None"/>
          <w:lang w:val="en-US"/>
        </w:rPr>
      </w:pPr>
      <w:r>
        <w:rPr>
          <w:rStyle w:val="None"/>
          <w:rtl w:val="0"/>
          <w:lang w:val="en-US"/>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Body A"/>
        <w:ind w:left="720" w:firstLine="0"/>
        <w:rPr>
          <w:rStyle w:val="None"/>
          <w:lang w:val="en-US"/>
        </w:rPr>
      </w:pPr>
    </w:p>
    <w:p>
      <w:pPr>
        <w:pStyle w:val="Body A"/>
        <w:ind w:left="720" w:firstLine="0"/>
        <w:rPr>
          <w:rStyle w:val="None"/>
          <w:lang w:val="en-US"/>
        </w:rPr>
      </w:pPr>
      <w:r>
        <w:rPr>
          <w:rStyle w:val="None"/>
          <w:rtl w:val="0"/>
          <w:lang w:val="en-US"/>
        </w:rPr>
        <w:t>To effectively automate security and compliance within Green Pace</w:t>
      </w:r>
      <w:r>
        <w:rPr>
          <w:rStyle w:val="None"/>
          <w:rtl w:val="0"/>
          <w:lang w:val="en-US"/>
        </w:rPr>
        <w:t>’</w:t>
      </w:r>
      <w:r>
        <w:rPr>
          <w:rStyle w:val="None"/>
          <w:rtl w:val="0"/>
          <w:lang w:val="en-US"/>
        </w:rPr>
        <w:t xml:space="preserve">s DevOps process, it is essential to employ automated tools in the pre-production phase to monitor threats, update compliance requirements, and prioritize tasks. </w:t>
      </w:r>
      <w:r>
        <w:rPr>
          <w:rStyle w:val="None"/>
          <w:rtl w:val="0"/>
          <w:lang w:val="en-US"/>
        </w:rPr>
        <w:t>I</w:t>
      </w:r>
      <w:r>
        <w:rPr>
          <w:rStyle w:val="None"/>
          <w:rtl w:val="0"/>
          <w:lang w:val="en-US"/>
        </w:rPr>
        <w:t>ntegrating security checks and best practices such as OWASP into the development pipeline is crucial. It is vital to ensure secure builds by automatically validating trusted sources and conducting automated vulnerability scans and security tests.</w:t>
      </w:r>
    </w:p>
    <w:p>
      <w:pPr>
        <w:pStyle w:val="Body A"/>
        <w:ind w:left="720" w:firstLine="0"/>
        <w:rPr>
          <w:rStyle w:val="None"/>
          <w:lang w:val="en-US"/>
        </w:rPr>
      </w:pPr>
    </w:p>
    <w:p>
      <w:pPr>
        <w:pStyle w:val="Body A"/>
        <w:ind w:left="720" w:firstLine="0"/>
      </w:pPr>
      <w:r>
        <w:rPr>
          <w:rStyle w:val="None"/>
          <w:rtl w:val="0"/>
          <w:lang w:val="en-US"/>
        </w:rPr>
        <w:t xml:space="preserve">During the production phase, deployment management should be automated, accompanied by </w:t>
      </w:r>
      <w:r>
        <w:rPr>
          <w:rStyle w:val="None"/>
          <w:rtl w:val="0"/>
          <w:lang w:val="en-US"/>
        </w:rPr>
        <w:t>implementing</w:t>
      </w:r>
      <w:r>
        <w:rPr>
          <w:rStyle w:val="None"/>
          <w:rtl w:val="0"/>
          <w:lang w:val="en-US"/>
        </w:rPr>
        <w:t xml:space="preserve"> penetration tests and proper configuration of security settings. Continuous monitoring with tools capable of analyzing logs and detecting incidents is imperative. Automati</w:t>
      </w:r>
      <w:r>
        <w:rPr>
          <w:rStyle w:val="None"/>
          <w:rtl w:val="0"/>
          <w:lang w:val="en-US"/>
        </w:rPr>
        <w:t>ng</w:t>
      </w:r>
      <w:r>
        <w:rPr>
          <w:rStyle w:val="None"/>
          <w:rtl w:val="0"/>
          <w:lang w:val="en-US"/>
        </w:rPr>
        <w:t xml:space="preserve"> responses to security threats, including blocking attacks and restoring safe states, is essential. Regular automated checks against security baselines will help maintain system stability and ensure swift recovery from any security issues. This approach will significantly enhance</w:t>
      </w:r>
      <w:r>
        <w:rPr>
          <w:rStyle w:val="None"/>
          <w:rtl w:val="0"/>
          <w:lang w:val="en-US"/>
        </w:rPr>
        <w:t xml:space="preserve"> both the DevOps process's security and efficiency</w:t>
      </w:r>
      <w:r>
        <w:rPr>
          <w:rStyle w:val="None"/>
          <w:rtl w:val="0"/>
          <w:lang w:val="en-US"/>
        </w:rPr>
        <w:t>.</w:t>
      </w:r>
    </w:p>
    <w:p>
      <w:pPr>
        <w:pStyle w:val="Body A"/>
        <w:ind w:left="720" w:firstLine="0"/>
      </w:pPr>
    </w:p>
    <w:p>
      <w:pPr>
        <w:pStyle w:val="Heading 3"/>
      </w:pPr>
      <w:r>
        <w:rPr>
          <w:rStyle w:val="None"/>
          <w:rtl w:val="0"/>
          <w:lang w:val="en-US"/>
        </w:rPr>
        <w:t xml:space="preserve">Summary of Risk Assessments </w:t>
      </w:r>
    </w:p>
    <w:p>
      <w:pPr>
        <w:pStyle w:val="Body A"/>
        <w:ind w:left="720" w:firstLine="0"/>
      </w:pPr>
      <w:r>
        <w:rPr>
          <w:rStyle w:val="None"/>
          <w:rtl w:val="0"/>
          <w:lang w:val="en-US"/>
        </w:rPr>
        <w:t>Consolidate all risk assessments into one table including both coding and systems standards, ordered by standard number.</w:t>
      </w:r>
    </w:p>
    <w:p>
      <w:pPr>
        <w:pStyle w:val="Body A"/>
        <w:ind w:left="720" w:firstLine="0"/>
        <w:rPr>
          <w:rStyle w:val="None"/>
          <w:b w:val="1"/>
          <w:bCs w:val="1"/>
          <w:sz w:val="26"/>
          <w:szCs w:val="26"/>
        </w:rPr>
      </w:pPr>
    </w:p>
    <w:tbl>
      <w:tblPr>
        <w:tblW w:w="1079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30"/>
        <w:gridCol w:w="1434"/>
        <w:gridCol w:w="1349"/>
        <w:gridCol w:w="1856"/>
        <w:gridCol w:w="2041"/>
        <w:gridCol w:w="2680"/>
      </w:tblGrid>
      <w:tr>
        <w:tblPrEx>
          <w:shd w:val="clear" w:color="auto" w:fill="4f81bd"/>
        </w:tblPrEx>
        <w:trPr>
          <w:trHeight w:val="231" w:hRule="atLeast"/>
          <w:tblHeader/>
        </w:trPr>
        <w:tc>
          <w:tcPr>
            <w:tcW w:type="dxa" w:w="14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Rule</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Severity</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Likelihood</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Remediation Cost</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Priority</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Level</w:t>
            </w:r>
          </w:p>
        </w:tc>
      </w:tr>
      <w:tr>
        <w:tblPrEx>
          <w:shd w:val="clear" w:color="auto" w:fill="ced7e7"/>
        </w:tblPrEx>
        <w:trPr>
          <w:trHeight w:val="23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DTP-</w:t>
            </w:r>
            <w:r>
              <w:rPr>
                <w:rStyle w:val="None"/>
                <w:b w:val="1"/>
                <w:bCs w:val="1"/>
                <w:sz w:val="22"/>
                <w:szCs w:val="22"/>
                <w:shd w:val="nil" w:color="auto" w:fill="auto"/>
                <w:rtl w:val="0"/>
                <w:lang w:val="en-US"/>
              </w:rPr>
              <w:t>0</w:t>
            </w:r>
            <w:r>
              <w:rPr>
                <w:rStyle w:val="None"/>
                <w:b w:val="1"/>
                <w:bCs w:val="1"/>
                <w:sz w:val="22"/>
                <w:szCs w:val="22"/>
                <w:shd w:val="nil" w:color="auto" w:fill="auto"/>
                <w:rtl w:val="0"/>
                <w:lang w:val="en-US"/>
              </w:rPr>
              <w:t>10</w:t>
            </w:r>
            <w:r>
              <w:rPr>
                <w:rStyle w:val="None"/>
                <w:b w:val="1"/>
                <w:bCs w:val="1"/>
                <w:sz w:val="22"/>
                <w:szCs w:val="22"/>
                <w:shd w:val="nil" w:color="auto" w:fill="auto"/>
                <w:rtl w:val="0"/>
                <w:lang w:val="en-US"/>
              </w:rPr>
              <w:t>-CPP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Fonts w:ascii="Calibri" w:hAnsi="Calibri"/>
                <w:sz w:val="22"/>
                <w:szCs w:val="22"/>
                <w:rtl w:val="0"/>
                <w:lang w:val="en-US"/>
              </w:rPr>
              <w:t>1</w:t>
            </w:r>
          </w:p>
        </w:tc>
      </w:tr>
      <w:tr>
        <w:tblPrEx>
          <w:shd w:val="clear" w:color="auto" w:fill="ced7e7"/>
        </w:tblPrEx>
        <w:trPr>
          <w:trHeight w:val="23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Fonts w:ascii="Calibri" w:hAnsi="Calibri"/>
                <w:b w:val="1"/>
                <w:bCs w:val="1"/>
                <w:sz w:val="22"/>
                <w:szCs w:val="22"/>
                <w:rtl w:val="0"/>
                <w:lang w:val="en-US"/>
              </w:rPr>
              <w:t>DTV-020-CPP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Fonts w:ascii="Calibri" w:hAnsi="Calibri"/>
                <w:sz w:val="22"/>
                <w:szCs w:val="22"/>
                <w:rtl w:val="0"/>
                <w:lang w:val="en-US"/>
              </w:rPr>
              <w:t>1</w:t>
            </w:r>
          </w:p>
        </w:tc>
      </w:tr>
      <w:tr>
        <w:tblPrEx>
          <w:shd w:val="clear" w:color="auto" w:fill="ced7e7"/>
        </w:tblPrEx>
        <w:trPr>
          <w:trHeight w:val="23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Fonts w:ascii="Calibri" w:hAnsi="Calibri"/>
                <w:b w:val="1"/>
                <w:bCs w:val="1"/>
                <w:sz w:val="22"/>
                <w:szCs w:val="22"/>
                <w:rtl w:val="0"/>
                <w:lang w:val="en-US"/>
              </w:rPr>
              <w:t>STR-030-CPP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1</w:t>
            </w:r>
          </w:p>
        </w:tc>
      </w:tr>
      <w:tr>
        <w:tblPrEx>
          <w:shd w:val="clear" w:color="auto" w:fill="ced7e7"/>
        </w:tblPrEx>
        <w:trPr>
          <w:trHeight w:val="23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SQL-040-CPP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1</w:t>
            </w:r>
          </w:p>
        </w:tc>
      </w:tr>
      <w:tr>
        <w:tblPrEx>
          <w:shd w:val="clear" w:color="auto" w:fill="ced7e7"/>
        </w:tblPrEx>
        <w:trPr>
          <w:trHeight w:val="48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MEM-050-CPP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1</w:t>
            </w:r>
          </w:p>
        </w:tc>
      </w:tr>
      <w:tr>
        <w:tblPrEx>
          <w:shd w:val="clear" w:color="auto" w:fill="ced7e7"/>
        </w:tblPrEx>
        <w:trPr>
          <w:trHeight w:val="23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AST-060-CPP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Probable</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Low</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2</w:t>
            </w:r>
          </w:p>
        </w:tc>
      </w:tr>
      <w:tr>
        <w:tblPrEx>
          <w:shd w:val="clear" w:color="auto" w:fill="ced7e7"/>
        </w:tblPrEx>
        <w:trPr>
          <w:trHeight w:val="23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EXC-070-CPP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Probable</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1</w:t>
            </w:r>
          </w:p>
        </w:tc>
      </w:tr>
      <w:tr>
        <w:tblPrEx>
          <w:shd w:val="clear" w:color="auto" w:fill="ced7e7"/>
        </w:tblPrEx>
        <w:trPr>
          <w:trHeight w:val="23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VAL-080-CPP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1</w:t>
            </w:r>
          </w:p>
        </w:tc>
      </w:tr>
      <w:tr>
        <w:tblPrEx>
          <w:shd w:val="clear" w:color="auto" w:fill="ced7e7"/>
        </w:tblPrEx>
        <w:trPr>
          <w:trHeight w:val="23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SEC-090-CPP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1</w:t>
            </w:r>
          </w:p>
        </w:tc>
      </w:tr>
      <w:tr>
        <w:tblPrEx>
          <w:shd w:val="clear" w:color="auto" w:fill="ced7e7"/>
        </w:tblPrEx>
        <w:trPr>
          <w:trHeight w:val="23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Fonts w:ascii="Calibri" w:hAnsi="Calibri"/>
                <w:b w:val="1"/>
                <w:bCs w:val="1"/>
                <w:sz w:val="22"/>
                <w:szCs w:val="22"/>
                <w:rtl w:val="0"/>
                <w:lang w:val="en-US"/>
              </w:rPr>
              <w:t>VAR-100-CPP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Fonts w:ascii="Calibri" w:hAnsi="Calibri"/>
                <w:sz w:val="22"/>
                <w:szCs w:val="22"/>
                <w:rtl w:val="0"/>
                <w:lang w:val="en-US"/>
              </w:rPr>
              <w:t>Medium</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Fonts w:ascii="Calibri" w:hAnsi="Calibri"/>
                <w:sz w:val="22"/>
                <w:szCs w:val="22"/>
                <w:rtl w:val="0"/>
                <w:lang w:val="en-US"/>
              </w:rPr>
              <w:t>Probable</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Low</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2</w:t>
            </w:r>
          </w:p>
        </w:tc>
      </w:tr>
    </w:tbl>
    <w:p>
      <w:pPr>
        <w:pStyle w:val="Body A"/>
        <w:widowControl w:val="0"/>
        <w:ind w:left="108" w:hanging="108"/>
        <w:jc w:val="center"/>
        <w:rPr>
          <w:rStyle w:val="None"/>
          <w:b w:val="1"/>
          <w:bCs w:val="1"/>
          <w:sz w:val="26"/>
          <w:szCs w:val="26"/>
        </w:rPr>
      </w:pPr>
    </w:p>
    <w:p>
      <w:pPr>
        <w:pStyle w:val="Body A"/>
        <w:widowControl w:val="0"/>
        <w:jc w:val="center"/>
        <w:rPr>
          <w:rStyle w:val="None"/>
          <w:b w:val="1"/>
          <w:bCs w:val="1"/>
          <w:sz w:val="26"/>
          <w:szCs w:val="26"/>
        </w:rPr>
      </w:pPr>
    </w:p>
    <w:p>
      <w:pPr>
        <w:pStyle w:val="Body A"/>
      </w:pPr>
    </w:p>
    <w:p>
      <w:pPr>
        <w:pStyle w:val="Heading 3"/>
      </w:pPr>
      <w:r>
        <w:rPr>
          <w:rStyle w:val="None"/>
          <w:rtl w:val="0"/>
          <w:lang w:val="en-US"/>
        </w:rPr>
        <w:t xml:space="preserve">Create Policies for Encryption and Triple A </w:t>
      </w:r>
    </w:p>
    <w:p>
      <w:pPr>
        <w:pStyle w:val="Body A"/>
        <w:ind w:left="720" w:firstLine="0"/>
        <w:rPr>
          <w:rStyle w:val="None"/>
          <w:b w:val="1"/>
          <w:bCs w:val="1"/>
          <w:i w:val="1"/>
          <w:iCs w:val="1"/>
        </w:rPr>
      </w:pPr>
      <w:r>
        <w:rPr>
          <w:rStyle w:val="None"/>
          <w:rtl w:val="0"/>
          <w:lang w:val="en-US"/>
        </w:rPr>
        <w:t>Include all three types of encryption (in flight, at rest, and in use) and each of the three elements of the Triple-A framework using the tables provided</w:t>
      </w:r>
      <w:r>
        <w:rPr>
          <w:rStyle w:val="None"/>
          <w:b w:val="1"/>
          <w:bCs w:val="1"/>
          <w:i w:val="1"/>
          <w:iCs w:val="1"/>
          <w:rtl w:val="0"/>
        </w:rPr>
        <w:t>.</w:t>
      </w:r>
    </w:p>
    <w:p>
      <w:pPr>
        <w:pStyle w:val="List"/>
        <w:numPr>
          <w:ilvl w:val="1"/>
          <w:numId w:val="24"/>
        </w:numPr>
        <w:rPr>
          <w:lang w:val="en-US"/>
        </w:rPr>
      </w:pPr>
      <w:r>
        <w:rPr>
          <w:rStyle w:val="None"/>
          <w:rtl w:val="0"/>
          <w:lang w:val="en-US"/>
        </w:rPr>
        <w:t>Explain each type of encryption, how it is used, and why and when the policy applies.</w:t>
      </w:r>
    </w:p>
    <w:p>
      <w:pPr>
        <w:pStyle w:val="List"/>
        <w:numPr>
          <w:ilvl w:val="1"/>
          <w:numId w:val="24"/>
        </w:numPr>
        <w:rPr>
          <w:lang w:val="en-US"/>
        </w:rPr>
      </w:pPr>
      <w:r>
        <w:rPr>
          <w:rStyle w:val="None"/>
          <w:rtl w:val="0"/>
          <w:lang w:val="en-US"/>
        </w:rPr>
        <w:t>Explain each type of Triple-A framework strategy, how it is used, and why and when the policy applies.</w:t>
      </w:r>
    </w:p>
    <w:p>
      <w:pPr>
        <w:pStyle w:val="Body A"/>
        <w:ind w:left="1440" w:firstLine="0"/>
      </w:pPr>
    </w:p>
    <w:p>
      <w:pPr>
        <w:pStyle w:val="Body A"/>
      </w:pPr>
      <w:r>
        <w:rPr>
          <w:rStyle w:val="None"/>
          <w:rtl w:val="0"/>
          <w:lang w:val="en-US"/>
        </w:rPr>
        <w:t>Write policies for each and explain what it is, how it should be applied in practice, and why it should be used.</w:t>
      </w:r>
    </w:p>
    <w:p>
      <w:pPr>
        <w:pStyle w:val="Body A"/>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5"/>
        <w:gridCol w:w="8875"/>
      </w:tblGrid>
      <w:tr>
        <w:tblPrEx>
          <w:shd w:val="clear" w:color="auto" w:fill="4f81bd"/>
        </w:tblPrEx>
        <w:trPr>
          <w:trHeight w:val="480" w:hRule="atLeast"/>
          <w:tblHeader/>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A"/>
              <w:numPr>
                <w:ilvl w:val="0"/>
                <w:numId w:val="25"/>
              </w:numPr>
              <w:rPr>
                <w:b w:val="1"/>
                <w:bCs w:val="1"/>
                <w:sz w:val="22"/>
                <w:szCs w:val="22"/>
                <w:lang w:val="en-US"/>
              </w:rPr>
            </w:pPr>
            <w:r>
              <w:rPr>
                <w:rStyle w:val="None"/>
                <w:b w:val="1"/>
                <w:bCs w:val="1"/>
                <w:sz w:val="22"/>
                <w:szCs w:val="22"/>
                <w:shd w:val="nil" w:color="auto" w:fill="auto"/>
                <w:rtl w:val="0"/>
                <w:lang w:val="en-US"/>
              </w:rPr>
              <w:t>Encryption</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A"/>
            </w:pPr>
            <w:r>
              <w:rPr>
                <w:rStyle w:val="None"/>
                <w:b w:val="1"/>
                <w:bCs w:val="1"/>
                <w:sz w:val="22"/>
                <w:szCs w:val="22"/>
                <w:shd w:val="nil" w:color="auto" w:fill="auto"/>
                <w:rtl w:val="0"/>
                <w:lang w:val="en-US"/>
              </w:rPr>
              <w:t>Explain what it is and how and why the policy applies.</w:t>
            </w:r>
          </w:p>
        </w:tc>
      </w:tr>
      <w:tr>
        <w:tblPrEx>
          <w:shd w:val="clear" w:color="auto" w:fill="ced7e7"/>
        </w:tblPrEx>
        <w:trPr>
          <w:trHeight w:val="491"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Encryption at rest</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This policy encrypts stored data on physical devices, protecting it from unauthorized access and complying with regulations.</w:t>
            </w:r>
          </w:p>
        </w:tc>
      </w:tr>
      <w:tr>
        <w:tblPrEx>
          <w:shd w:val="clear" w:color="auto" w:fill="ced7e7"/>
        </w:tblPrEx>
        <w:trPr>
          <w:trHeight w:val="491"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Encryption in flight</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This policy encrypts data during transmission over networks, preventing interception and tampering, essential for securing network communications.</w:t>
            </w:r>
          </w:p>
        </w:tc>
      </w:tr>
      <w:tr>
        <w:tblPrEx>
          <w:shd w:val="clear" w:color="auto" w:fill="ced7e7"/>
        </w:tblPrEx>
        <w:trPr>
          <w:trHeight w:val="491"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Encryption in use</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This policy keeps data safe while its being used in memory, safeguarding it from unauthorized access during computation.</w:t>
            </w:r>
          </w:p>
        </w:tc>
      </w:tr>
    </w:tbl>
    <w:p>
      <w:pPr>
        <w:pStyle w:val="Body A"/>
        <w:widowControl w:val="0"/>
        <w:ind w:left="108" w:hanging="108"/>
      </w:pPr>
    </w:p>
    <w:p>
      <w:pPr>
        <w:pStyle w:val="Body A"/>
        <w:widowControl w:val="0"/>
      </w:pPr>
    </w:p>
    <w:p>
      <w:pPr>
        <w:pStyle w:val="Body A"/>
        <w:rPr>
          <w:rStyle w:val="None"/>
          <w:sz w:val="26"/>
          <w:szCs w:val="26"/>
        </w:rPr>
      </w:pPr>
    </w:p>
    <w:tbl>
      <w:tblPr>
        <w:tblW w:w="10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4"/>
        <w:gridCol w:w="8706"/>
      </w:tblGrid>
      <w:tr>
        <w:tblPrEx>
          <w:shd w:val="clear" w:color="auto" w:fill="4f81bd"/>
        </w:tblPrEx>
        <w:trPr>
          <w:trHeight w:val="511" w:hRule="atLeast"/>
          <w:tblHeader/>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numPr>
                <w:ilvl w:val="0"/>
                <w:numId w:val="27"/>
              </w:numPr>
              <w:rPr>
                <w:b w:val="1"/>
                <w:bCs w:val="1"/>
                <w:sz w:val="22"/>
                <w:szCs w:val="22"/>
                <w:lang w:val="en-US"/>
              </w:rPr>
            </w:pPr>
            <w:r>
              <w:rPr>
                <w:rStyle w:val="None"/>
                <w:b w:val="1"/>
                <w:bCs w:val="1"/>
                <w:sz w:val="22"/>
                <w:szCs w:val="22"/>
                <w:shd w:val="nil" w:color="auto" w:fill="auto"/>
                <w:rtl w:val="0"/>
                <w:lang w:val="en-US"/>
              </w:rPr>
              <w:t>Triple-A Framework*</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Explain what it is and how and why the policy applies.</w:t>
            </w:r>
          </w:p>
        </w:tc>
      </w:tr>
      <w:tr>
        <w:tblPrEx>
          <w:shd w:val="clear" w:color="auto" w:fill="ced7e7"/>
        </w:tblPrEx>
        <w:trPr>
          <w:trHeight w:val="491" w:hRule="atLeast"/>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Authentication</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This policy makes sure that only approved users or devices can get into a system by verifying their identity using passwords, MFA, or certificates.</w:t>
            </w:r>
          </w:p>
        </w:tc>
      </w:tr>
      <w:tr>
        <w:tblPrEx>
          <w:shd w:val="clear" w:color="auto" w:fill="ced7e7"/>
        </w:tblPrEx>
        <w:trPr>
          <w:trHeight w:val="491" w:hRule="atLeast"/>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Authorization</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This policy controls what authenticated users or devices can access and do, using role-based access to enforce permissions and protect resources.</w:t>
            </w:r>
          </w:p>
        </w:tc>
      </w:tr>
      <w:tr>
        <w:tblPrEx>
          <w:shd w:val="clear" w:color="auto" w:fill="ced7e7"/>
        </w:tblPrEx>
        <w:trPr>
          <w:trHeight w:val="491" w:hRule="atLeast"/>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Accounting</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This policy logs and tracks user and device activities for monitoring, auditing, and analysis, helping to detect incidents and ensure accountability.</w:t>
            </w:r>
          </w:p>
        </w:tc>
      </w:tr>
    </w:tbl>
    <w:p>
      <w:pPr>
        <w:pStyle w:val="Body A"/>
        <w:widowControl w:val="0"/>
        <w:ind w:left="108" w:hanging="108"/>
        <w:rPr>
          <w:rStyle w:val="None"/>
          <w:sz w:val="26"/>
          <w:szCs w:val="26"/>
        </w:rPr>
      </w:pPr>
    </w:p>
    <w:p>
      <w:pPr>
        <w:pStyle w:val="Body A"/>
        <w:widowControl w:val="0"/>
        <w:rPr>
          <w:rStyle w:val="None"/>
          <w:sz w:val="26"/>
          <w:szCs w:val="26"/>
        </w:rPr>
      </w:pPr>
    </w:p>
    <w:p>
      <w:pPr>
        <w:pStyle w:val="Body A"/>
      </w:pPr>
    </w:p>
    <w:p>
      <w:pPr>
        <w:pStyle w:val="Body A"/>
        <w:ind w:left="810" w:firstLine="0"/>
      </w:pPr>
      <w:r>
        <w:rPr>
          <w:rStyle w:val="None"/>
          <w:b w:val="1"/>
          <w:bCs w:val="1"/>
          <w:rtl w:val="0"/>
        </w:rPr>
        <w:t>*</w:t>
      </w:r>
      <w:r>
        <w:rPr>
          <w:rStyle w:val="None"/>
          <w:rtl w:val="0"/>
          <w:lang w:val="en-US"/>
        </w:rPr>
        <w:t>Use this checklist for the Triple A to be sure you include these elements in your policy:</w:t>
      </w:r>
    </w:p>
    <w:p>
      <w:pPr>
        <w:pStyle w:val="Body A"/>
      </w:pPr>
    </w:p>
    <w:p>
      <w:pPr>
        <w:pStyle w:val="List Bullet"/>
        <w:numPr>
          <w:ilvl w:val="0"/>
          <w:numId w:val="29"/>
        </w:numPr>
        <w:rPr>
          <w:lang w:val="en-US"/>
        </w:rPr>
      </w:pPr>
      <w:r>
        <w:rPr>
          <w:rStyle w:val="None"/>
          <w:rtl w:val="0"/>
          <w:lang w:val="en-US"/>
        </w:rPr>
        <w:t>User logins</w:t>
      </w:r>
    </w:p>
    <w:p>
      <w:pPr>
        <w:pStyle w:val="List Bullet"/>
        <w:numPr>
          <w:ilvl w:val="0"/>
          <w:numId w:val="29"/>
        </w:numPr>
        <w:rPr>
          <w:lang w:val="en-US"/>
        </w:rPr>
      </w:pPr>
      <w:r>
        <w:rPr>
          <w:rStyle w:val="None"/>
          <w:rtl w:val="0"/>
          <w:lang w:val="en-US"/>
        </w:rPr>
        <w:t>Changes to the database</w:t>
      </w:r>
    </w:p>
    <w:p>
      <w:pPr>
        <w:pStyle w:val="List Bullet"/>
        <w:numPr>
          <w:ilvl w:val="0"/>
          <w:numId w:val="29"/>
        </w:numPr>
        <w:rPr>
          <w:lang w:val="en-US"/>
        </w:rPr>
      </w:pPr>
      <w:r>
        <w:rPr>
          <w:rStyle w:val="None"/>
          <w:rtl w:val="0"/>
          <w:lang w:val="en-US"/>
        </w:rPr>
        <w:t>Addition of new users</w:t>
      </w:r>
    </w:p>
    <w:p>
      <w:pPr>
        <w:pStyle w:val="List Bullet"/>
        <w:numPr>
          <w:ilvl w:val="0"/>
          <w:numId w:val="29"/>
        </w:numPr>
        <w:rPr>
          <w:lang w:val="en-US"/>
        </w:rPr>
      </w:pPr>
      <w:r>
        <w:rPr>
          <w:rStyle w:val="None"/>
          <w:rtl w:val="0"/>
          <w:lang w:val="en-US"/>
        </w:rPr>
        <w:t>User level of access</w:t>
      </w:r>
    </w:p>
    <w:p>
      <w:pPr>
        <w:pStyle w:val="List Bullet"/>
        <w:numPr>
          <w:ilvl w:val="0"/>
          <w:numId w:val="29"/>
        </w:numPr>
        <w:rPr>
          <w:lang w:val="en-US"/>
        </w:rPr>
      </w:pPr>
      <w:r>
        <w:rPr>
          <w:rStyle w:val="None"/>
          <w:rtl w:val="0"/>
          <w:lang w:val="en-US"/>
        </w:rPr>
        <w:t>Files accessed by users</w:t>
      </w:r>
    </w:p>
    <w:p>
      <w:pPr>
        <w:pStyle w:val="Body A"/>
        <w:ind w:left="720" w:firstLine="0"/>
        <w:rPr>
          <w:rStyle w:val="None"/>
          <w:outline w:val="0"/>
          <w:color w:val="000000"/>
          <w:u w:color="000000"/>
          <w14:textFill>
            <w14:solidFill>
              <w14:srgbClr w14:val="000000"/>
            </w14:solidFill>
          </w14:textFill>
        </w:rPr>
      </w:pPr>
    </w:p>
    <w:p>
      <w:pPr>
        <w:pStyle w:val="Heading 3"/>
      </w:pPr>
      <w:r>
        <w:rPr>
          <w:rStyle w:val="None"/>
          <w:rtl w:val="0"/>
          <w:lang w:val="en-US"/>
        </w:rPr>
        <w:t>Map the Principles</w:t>
      </w:r>
      <w:r>
        <w:rPr>
          <w:rStyle w:val="None"/>
          <w:i w:val="1"/>
          <w:iCs w:val="1"/>
          <w:rtl w:val="0"/>
          <w:lang w:val="en-US"/>
        </w:rPr>
        <w:t xml:space="preserve"> </w:t>
      </w:r>
    </w:p>
    <w:p>
      <w:pPr>
        <w:pStyle w:val="Body A"/>
        <w:ind w:left="720" w:firstLine="0"/>
        <w:rPr>
          <w:rStyle w:val="None"/>
          <w:b w:val="1"/>
          <w:bCs w:val="1"/>
        </w:rPr>
      </w:pPr>
      <w:r>
        <w:rPr>
          <w:rStyle w:val="None"/>
          <w:rtl w:val="0"/>
          <w:lang w:val="en-US"/>
        </w:rPr>
        <w:t>Map the principles to each of the standards, and provide a justification for the connection between the two. In the Module Three milestone, you added definitions for each of the 10 principles provided. Now it</w:t>
      </w:r>
      <w:r>
        <w:rPr>
          <w:rStyle w:val="None"/>
          <w:rFonts w:ascii="Arial Unicode MS" w:hAnsi="Arial Unicode MS" w:hint="default"/>
          <w:rtl w:val="1"/>
        </w:rPr>
        <w:t>’</w:t>
      </w:r>
      <w:r>
        <w:rPr>
          <w:rStyle w:val="None"/>
          <w:rtl w:val="0"/>
          <w:lang w:val="en-US"/>
        </w:rPr>
        <w: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Body A"/>
        <w:rPr>
          <w:rStyle w:val="None"/>
          <w:b w:val="1"/>
          <w:bCs w:val="1"/>
        </w:rPr>
      </w:pPr>
    </w:p>
    <w:p>
      <w:pPr>
        <w:pStyle w:val="Body A"/>
        <w:ind w:left="810" w:firstLine="0"/>
      </w:pPr>
      <w:r>
        <w:rPr>
          <w:rStyle w:val="None"/>
          <w:b w:val="1"/>
          <w:bCs w:val="1"/>
          <w:rtl w:val="0"/>
          <w:lang w:val="en-US"/>
        </w:rPr>
        <w:t>NOTE:</w:t>
      </w:r>
      <w:r>
        <w:rPr>
          <w:rStyle w:val="None"/>
          <w:rtl w:val="0"/>
          <w:lang w:val="en-US"/>
        </w:rPr>
        <w:t xml:space="preserve"> Green Pace has already successfully implemented the following:</w:t>
      </w:r>
    </w:p>
    <w:p>
      <w:pPr>
        <w:pStyle w:val="Body A"/>
      </w:pPr>
    </w:p>
    <w:p>
      <w:pPr>
        <w:pStyle w:val="List Bullet"/>
        <w:numPr>
          <w:ilvl w:val="0"/>
          <w:numId w:val="29"/>
        </w:numPr>
        <w:rPr>
          <w:lang w:val="en-US"/>
        </w:rPr>
      </w:pPr>
      <w:r>
        <w:rPr>
          <w:rStyle w:val="None"/>
          <w:rtl w:val="0"/>
          <w:lang w:val="en-US"/>
        </w:rPr>
        <w:t xml:space="preserve">Operating system logs </w:t>
      </w:r>
    </w:p>
    <w:p>
      <w:pPr>
        <w:pStyle w:val="List Bullet"/>
        <w:numPr>
          <w:ilvl w:val="0"/>
          <w:numId w:val="29"/>
        </w:numPr>
        <w:rPr>
          <w:lang w:val="en-US"/>
        </w:rPr>
      </w:pPr>
      <w:r>
        <w:rPr>
          <w:rStyle w:val="None"/>
          <w:rtl w:val="0"/>
          <w:lang w:val="en-US"/>
        </w:rPr>
        <w:t xml:space="preserve">Firewall logs </w:t>
      </w:r>
    </w:p>
    <w:p>
      <w:pPr>
        <w:pStyle w:val="List Bullet"/>
        <w:numPr>
          <w:ilvl w:val="0"/>
          <w:numId w:val="29"/>
        </w:numPr>
        <w:bidi w:val="0"/>
        <w:ind w:right="0"/>
        <w:jc w:val="left"/>
        <w:rPr>
          <w:rFonts w:ascii="Arial Unicode MS" w:hAnsi="Arial Unicode MS"/>
          <w:rtl w:val="0"/>
          <w:lang w:val="en-US"/>
        </w:rPr>
      </w:pPr>
      <w:r>
        <w:rPr>
          <w:rStyle w:val="None"/>
          <w:rFonts w:ascii="Calibri" w:hAnsi="Calibri"/>
          <w:rtl w:val="0"/>
          <w:lang w:val="en-US"/>
        </w:rPr>
        <w:t>Anti-malware logs</w:t>
      </w:r>
      <w:r>
        <w:rPr>
          <w:rStyle w:val="None"/>
          <w:rFonts w:ascii="Arial Unicode MS" w:cs="Arial Unicode MS" w:hAnsi="Arial Unicode MS" w:eastAsia="Arial Unicode MS"/>
          <w:b w:val="0"/>
          <w:bCs w:val="0"/>
          <w:i w:val="0"/>
          <w:iCs w:val="0"/>
        </w:rPr>
        <w:br w:type="page"/>
      </w:r>
    </w:p>
    <w:p>
      <w:pPr>
        <w:pStyle w:val="Body A"/>
        <w:ind w:left="720" w:firstLine="0"/>
      </w:pPr>
      <w:r>
        <w:rPr>
          <w:rStyle w:val="None"/>
          <w:rtl w:val="0"/>
          <w:lang w:val="en-US"/>
        </w:rPr>
        <w:t>The only item you must complete beyond this point is the Policy Version History table.</w:t>
      </w:r>
    </w:p>
    <w:p>
      <w:pPr>
        <w:pStyle w:val="Body A"/>
      </w:pPr>
      <w:r>
        <w:rPr>
          <w:rStyle w:val="None"/>
        </w:rPr>
        <mc:AlternateContent>
          <mc:Choice Requires="wps">
            <w:drawing xmlns:a="http://schemas.openxmlformats.org/drawingml/2006/main">
              <wp:inline distT="0" distB="0" distL="0" distR="0">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pPr>
      <w:r>
        <w:rPr>
          <w:rStyle w:val="None"/>
          <w:rtl w:val="0"/>
          <w:lang w:val="en-US"/>
        </w:rPr>
        <w:t>Audit Controls and Management</w:t>
      </w:r>
    </w:p>
    <w:p>
      <w:pPr>
        <w:pStyle w:val="Body A"/>
      </w:pPr>
      <w:r>
        <w:rPr>
          <w:rStyle w:val="None"/>
          <w:rtl w:val="0"/>
          <w:lang w:val="en-US"/>
        </w:rPr>
        <w:t>Every software development effort must be able to provide evidence of compliance for each software deployed into any Green Pace managed environment.</w:t>
      </w:r>
    </w:p>
    <w:p>
      <w:pPr>
        <w:pStyle w:val="Body A"/>
      </w:pPr>
    </w:p>
    <w:p>
      <w:pPr>
        <w:pStyle w:val="Body A"/>
      </w:pPr>
      <w:r>
        <w:rPr>
          <w:rStyle w:val="None"/>
          <w:rtl w:val="0"/>
          <w:lang w:val="en-US"/>
        </w:rPr>
        <w:t>Evidence will include the following:</w:t>
      </w:r>
    </w:p>
    <w:p>
      <w:pPr>
        <w:pStyle w:val="Body A"/>
      </w:pPr>
    </w:p>
    <w:p>
      <w:pPr>
        <w:pStyle w:val="List Bullet 2"/>
        <w:numPr>
          <w:ilvl w:val="0"/>
          <w:numId w:val="31"/>
        </w:numPr>
        <w:rPr>
          <w:lang w:val="en-US"/>
        </w:rPr>
      </w:pPr>
      <w:r>
        <w:rPr>
          <w:rStyle w:val="None"/>
          <w:rtl w:val="0"/>
          <w:lang w:val="en-US"/>
        </w:rPr>
        <w:t>Code compliance to standards</w:t>
      </w:r>
    </w:p>
    <w:p>
      <w:pPr>
        <w:pStyle w:val="List Bullet 2"/>
        <w:numPr>
          <w:ilvl w:val="0"/>
          <w:numId w:val="31"/>
        </w:numPr>
        <w:rPr>
          <w:lang w:val="en-US"/>
        </w:rPr>
      </w:pPr>
      <w:r>
        <w:rPr>
          <w:rStyle w:val="None"/>
          <w:rtl w:val="0"/>
          <w:lang w:val="en-US"/>
        </w:rPr>
        <w:t>Well-documented access-control strategies, with sampled evidence of compliance</w:t>
      </w:r>
    </w:p>
    <w:p>
      <w:pPr>
        <w:pStyle w:val="List Bullet 2"/>
        <w:numPr>
          <w:ilvl w:val="0"/>
          <w:numId w:val="31"/>
        </w:numPr>
        <w:rPr>
          <w:lang w:val="en-US"/>
        </w:rPr>
      </w:pPr>
      <w:r>
        <w:rPr>
          <w:rStyle w:val="None"/>
          <w:rtl w:val="0"/>
          <w:lang w:val="en-US"/>
        </w:rPr>
        <w:t>Well-documented data-control standards defining the expected security posture of data at rest, in flight, and in use</w:t>
      </w:r>
    </w:p>
    <w:p>
      <w:pPr>
        <w:pStyle w:val="List Bullet 2"/>
        <w:numPr>
          <w:ilvl w:val="0"/>
          <w:numId w:val="31"/>
        </w:numPr>
        <w:rPr>
          <w:lang w:val="en-US"/>
        </w:rPr>
      </w:pPr>
      <w:r>
        <w:rPr>
          <w:rStyle w:val="None"/>
          <w:rtl w:val="0"/>
          <w:lang w:val="en-US"/>
        </w:rPr>
        <w:t>Historical evidence of sustained practice (emails, logs, audits, meeting notes)</w:t>
      </w:r>
    </w:p>
    <w:p>
      <w:pPr>
        <w:pStyle w:val="Body A"/>
        <w:ind w:left="720" w:firstLine="0"/>
      </w:pPr>
    </w:p>
    <w:p>
      <w:pPr>
        <w:pStyle w:val="Heading 2"/>
        <w:rPr>
          <w:lang w:val="fr-FR"/>
        </w:rPr>
      </w:pPr>
      <w:r>
        <w:rPr>
          <w:rStyle w:val="None"/>
          <w:rtl w:val="0"/>
          <w:lang w:val="fr-FR"/>
        </w:rPr>
        <w:t>Enforcement</w:t>
      </w:r>
    </w:p>
    <w:p>
      <w:pPr>
        <w:pStyle w:val="Body A"/>
      </w:pPr>
      <w:r>
        <w:rPr>
          <w:rStyle w:val="None"/>
          <w:rtl w:val="0"/>
          <w:lang w:val="en-US"/>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Body A"/>
      </w:pPr>
    </w:p>
    <w:p>
      <w:pPr>
        <w:pStyle w:val="Body A"/>
      </w:pPr>
      <w:r>
        <w:rPr>
          <w:rStyle w:val="None"/>
          <w:rtl w:val="0"/>
          <w:lang w:val="en-US"/>
        </w:rPr>
        <w:t>Staff members, consultants, or employees found in violation of this policy will be subject to disciplinary action, up to and including termination.</w:t>
      </w:r>
    </w:p>
    <w:p>
      <w:pPr>
        <w:pStyle w:val="Body A"/>
      </w:pPr>
    </w:p>
    <w:p>
      <w:pPr>
        <w:pStyle w:val="Heading 2"/>
      </w:pPr>
      <w:r>
        <w:rPr>
          <w:rStyle w:val="None"/>
          <w:rtl w:val="0"/>
          <w:lang w:val="en-US"/>
        </w:rPr>
        <w:t>Exceptions Process</w:t>
      </w:r>
    </w:p>
    <w:p>
      <w:pPr>
        <w:pStyle w:val="Body A"/>
      </w:pPr>
      <w:r>
        <w:rPr>
          <w:rStyle w:val="None"/>
          <w:rtl w:val="0"/>
          <w:lang w:val="en-US"/>
        </w:rPr>
        <w:t>Any exception to the standards in this policy must be requested in writing with the following information:</w:t>
      </w:r>
    </w:p>
    <w:p>
      <w:pPr>
        <w:pStyle w:val="Body A"/>
      </w:pPr>
    </w:p>
    <w:p>
      <w:pPr>
        <w:pStyle w:val="List Bullet 2"/>
        <w:numPr>
          <w:ilvl w:val="0"/>
          <w:numId w:val="31"/>
        </w:numPr>
        <w:rPr>
          <w:lang w:val="en-US"/>
        </w:rPr>
      </w:pPr>
      <w:r>
        <w:rPr>
          <w:rStyle w:val="None"/>
          <w:rtl w:val="0"/>
          <w:lang w:val="en-US"/>
        </w:rPr>
        <w:t>Business or technical rationale</w:t>
      </w:r>
    </w:p>
    <w:p>
      <w:pPr>
        <w:pStyle w:val="List Bullet 2"/>
        <w:numPr>
          <w:ilvl w:val="0"/>
          <w:numId w:val="31"/>
        </w:numPr>
        <w:rPr>
          <w:lang w:val="en-US"/>
        </w:rPr>
      </w:pPr>
      <w:r>
        <w:rPr>
          <w:rStyle w:val="None"/>
          <w:rtl w:val="0"/>
          <w:lang w:val="en-US"/>
        </w:rPr>
        <w:t>Risk impact analysis</w:t>
      </w:r>
    </w:p>
    <w:p>
      <w:pPr>
        <w:pStyle w:val="List Bullet 2"/>
        <w:numPr>
          <w:ilvl w:val="0"/>
          <w:numId w:val="31"/>
        </w:numPr>
        <w:rPr>
          <w:lang w:val="en-US"/>
        </w:rPr>
      </w:pPr>
      <w:r>
        <w:rPr>
          <w:rStyle w:val="None"/>
          <w:rtl w:val="0"/>
          <w:lang w:val="en-US"/>
        </w:rPr>
        <w:t>Risk mitigation analysis</w:t>
      </w:r>
    </w:p>
    <w:p>
      <w:pPr>
        <w:pStyle w:val="List Bullet 2"/>
        <w:numPr>
          <w:ilvl w:val="0"/>
          <w:numId w:val="31"/>
        </w:numPr>
        <w:rPr>
          <w:lang w:val="en-US"/>
        </w:rPr>
      </w:pPr>
      <w:r>
        <w:rPr>
          <w:rStyle w:val="None"/>
          <w:rtl w:val="0"/>
          <w:lang w:val="en-US"/>
        </w:rPr>
        <w:t>Plan to come into compliance</w:t>
      </w:r>
    </w:p>
    <w:p>
      <w:pPr>
        <w:pStyle w:val="List Bullet 2"/>
        <w:numPr>
          <w:ilvl w:val="0"/>
          <w:numId w:val="31"/>
        </w:numPr>
        <w:rPr>
          <w:lang w:val="en-US"/>
        </w:rPr>
      </w:pPr>
      <w:r>
        <w:rPr>
          <w:rStyle w:val="None"/>
          <w:rtl w:val="0"/>
          <w:lang w:val="en-US"/>
        </w:rPr>
        <w:t>Date for when the plan to come into compliance will be completed</w:t>
      </w:r>
    </w:p>
    <w:p>
      <w:pPr>
        <w:pStyle w:val="Body A"/>
      </w:pPr>
    </w:p>
    <w:p>
      <w:pPr>
        <w:pStyle w:val="Body A"/>
      </w:pPr>
      <w:r>
        <w:rPr>
          <w:rStyle w:val="None"/>
          <w:rtl w:val="0"/>
          <w:lang w:val="en-US"/>
        </w:rPr>
        <w:t>Approval for any exception must be granted by chief information officer (CIO) and the chief information security officer (CISO) or their appointed delegates of officer level.</w:t>
      </w:r>
    </w:p>
    <w:p>
      <w:pPr>
        <w:pStyle w:val="Body A"/>
      </w:pPr>
    </w:p>
    <w:p>
      <w:pPr>
        <w:pStyle w:val="Body A"/>
      </w:pPr>
      <w:r>
        <w:rPr>
          <w:rStyle w:val="None"/>
          <w:rtl w:val="0"/>
          <w:lang w:val="en-US"/>
        </w:rPr>
        <w:t>Exceptions will remain on file with the office of the CISO, which will administer and govern compliance.</w:t>
      </w:r>
      <w:r>
        <w:rPr>
          <w:rStyle w:val="None"/>
          <w:rFonts w:ascii="Arial Unicode MS" w:cs="Arial Unicode MS" w:hAnsi="Arial Unicode MS" w:eastAsia="Arial Unicode MS"/>
          <w:b w:val="0"/>
          <w:bCs w:val="0"/>
          <w:i w:val="0"/>
          <w:iCs w:val="0"/>
        </w:rPr>
        <w:br w:type="page"/>
      </w:r>
    </w:p>
    <w:p>
      <w:pPr>
        <w:pStyle w:val="Heading 2"/>
      </w:pPr>
      <w:r>
        <w:rPr>
          <w:rStyle w:val="None"/>
          <w:rtl w:val="0"/>
          <w:lang w:val="en-US"/>
        </w:rPr>
        <w:t>Distribution</w:t>
      </w:r>
    </w:p>
    <w:p>
      <w:pPr>
        <w:pStyle w:val="Body A"/>
      </w:pPr>
      <w:r>
        <w:rPr>
          <w:rStyle w:val="None"/>
          <w:rtl w:val="0"/>
          <w:lang w:val="en-US"/>
        </w:rPr>
        <w:t>This policy is to be distributed to all Green Pace IT staff annually. All IT staff will need to certify acceptance and awareness of this policy annually.</w:t>
      </w:r>
    </w:p>
    <w:p>
      <w:pPr>
        <w:pStyle w:val="Body A"/>
      </w:pPr>
    </w:p>
    <w:p>
      <w:pPr>
        <w:pStyle w:val="Heading 2"/>
      </w:pPr>
      <w:r>
        <w:rPr>
          <w:rStyle w:val="None"/>
          <w:rtl w:val="0"/>
          <w:lang w:val="en-US"/>
        </w:rPr>
        <w:t>Policy Change Control</w:t>
      </w:r>
    </w:p>
    <w:p>
      <w:pPr>
        <w:pStyle w:val="Body A"/>
      </w:pPr>
      <w:r>
        <w:rPr>
          <w:rStyle w:val="None"/>
          <w:rtl w:val="0"/>
          <w:lang w:val="en-US"/>
        </w:rPr>
        <w:t>This policy will be automatically reviewed annually, no later than 365 days from the last revision date. Further, it will be reviewed in response to regulatory or compliance changes, and on demand as determined by the OCISO.</w:t>
      </w:r>
    </w:p>
    <w:p>
      <w:pPr>
        <w:pStyle w:val="Body A"/>
      </w:pPr>
    </w:p>
    <w:p>
      <w:pPr>
        <w:pStyle w:val="Heading 2"/>
      </w:pPr>
      <w:r>
        <w:rPr>
          <w:rStyle w:val="None"/>
          <w:rtl w:val="0"/>
          <w:lang w:val="en-US"/>
        </w:rPr>
        <w:t>Policy Version History</w:t>
      </w:r>
    </w:p>
    <w:p>
      <w:pPr>
        <w:pStyle w:val="Body A"/>
      </w:pPr>
    </w:p>
    <w:tbl>
      <w:tblPr>
        <w:tblW w:w="1038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5"/>
        <w:gridCol w:w="1530"/>
        <w:gridCol w:w="3510"/>
        <w:gridCol w:w="1923"/>
        <w:gridCol w:w="2077"/>
      </w:tblGrid>
      <w:tr>
        <w:tblPrEx>
          <w:shd w:val="clear" w:color="auto" w:fill="4f81bd"/>
        </w:tblPrEx>
        <w:trPr>
          <w:trHeight w:val="231" w:hRule="atLeast"/>
          <w:tblHeader/>
        </w:trPr>
        <w:tc>
          <w:tcPr>
            <w:tcW w:type="dxa" w:w="1345"/>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Version</w:t>
            </w:r>
          </w:p>
        </w:tc>
        <w:tc>
          <w:tcPr>
            <w:tcW w:type="dxa" w:w="15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Date</w:t>
            </w:r>
          </w:p>
        </w:tc>
        <w:tc>
          <w:tcPr>
            <w:tcW w:type="dxa" w:w="351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Description</w:t>
            </w:r>
          </w:p>
        </w:tc>
        <w:tc>
          <w:tcPr>
            <w:tcW w:type="dxa" w:w="192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Edited By</w:t>
            </w:r>
          </w:p>
        </w:tc>
        <w:tc>
          <w:tcPr>
            <w:tcW w:type="dxa" w:w="2077"/>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Approved By</w:t>
            </w:r>
          </w:p>
        </w:tc>
      </w:tr>
      <w:tr>
        <w:tblPrEx>
          <w:shd w:val="clear" w:color="auto" w:fill="ced7e7"/>
        </w:tblPrEx>
        <w:trPr>
          <w:trHeight w:val="300" w:hRule="atLeast"/>
        </w:trPr>
        <w:tc>
          <w:tcPr>
            <w:tcW w:type="dxa" w:w="1345"/>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1.0</w:t>
            </w:r>
          </w:p>
        </w:tc>
        <w:tc>
          <w:tcPr>
            <w:tcW w:type="dxa" w:w="153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08/05/2020</w:t>
            </w:r>
          </w:p>
        </w:tc>
        <w:tc>
          <w:tcPr>
            <w:tcW w:type="dxa" w:w="351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Initial Template</w:t>
            </w:r>
          </w:p>
        </w:tc>
        <w:tc>
          <w:tcPr>
            <w:tcW w:type="dxa" w:w="1923"/>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David Buksbaum</w:t>
            </w:r>
          </w:p>
        </w:tc>
        <w:tc>
          <w:tcPr>
            <w:tcW w:type="dxa" w:w="2077"/>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tc>
      </w:tr>
      <w:tr>
        <w:tblPrEx>
          <w:shd w:val="clear" w:color="auto" w:fill="ced7e7"/>
        </w:tblPrEx>
        <w:trPr>
          <w:trHeight w:val="257" w:hRule="atLeast"/>
        </w:trPr>
        <w:tc>
          <w:tcPr>
            <w:tcW w:type="dxa" w:w="1345"/>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2.0</w:t>
            </w:r>
          </w:p>
        </w:tc>
        <w:tc>
          <w:tcPr>
            <w:tcW w:type="dxa" w:w="15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08/06/2024</w:t>
            </w:r>
          </w:p>
        </w:tc>
        <w:tc>
          <w:tcPr>
            <w:tcW w:type="dxa" w:w="351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Security Policy Template</w:t>
            </w:r>
          </w:p>
        </w:tc>
        <w:tc>
          <w:tcPr>
            <w:tcW w:type="dxa" w:w="192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Fonts w:ascii="Calibri" w:hAnsi="Calibri"/>
                <w:sz w:val="22"/>
                <w:szCs w:val="22"/>
                <w:rtl w:val="0"/>
                <w:lang w:val="en-US"/>
              </w:rPr>
              <w:t>Dhevie Miller</w:t>
            </w:r>
          </w:p>
        </w:tc>
        <w:tc>
          <w:tcPr>
            <w:tcW w:type="dxa" w:w="2077"/>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tc>
      </w:tr>
    </w:tbl>
    <w:p>
      <w:pPr>
        <w:pStyle w:val="Body A"/>
        <w:widowControl w:val="0"/>
        <w:ind w:left="108" w:hanging="108"/>
      </w:pPr>
    </w:p>
    <w:p>
      <w:pPr>
        <w:pStyle w:val="Body A"/>
        <w:widowControl w:val="0"/>
      </w:pPr>
    </w:p>
    <w:p>
      <w:pPr>
        <w:pStyle w:val="Body A"/>
      </w:pPr>
    </w:p>
    <w:p>
      <w:pPr>
        <w:pStyle w:val="Heading 2"/>
        <w:rPr>
          <w:lang w:val="da-DK"/>
        </w:rPr>
      </w:pPr>
      <w:r>
        <w:rPr>
          <w:rStyle w:val="None"/>
          <w:rtl w:val="0"/>
          <w:lang w:val="da-DK"/>
        </w:rPr>
        <w:t>Appendix A Lookups</w:t>
      </w:r>
    </w:p>
    <w:p>
      <w:pPr>
        <w:pStyle w:val="Body A"/>
      </w:pPr>
    </w:p>
    <w:p>
      <w:pPr>
        <w:pStyle w:val="Heading 3"/>
      </w:pPr>
      <w:r>
        <w:rPr>
          <w:rStyle w:val="None"/>
          <w:rtl w:val="0"/>
          <w:lang w:val="en-US"/>
        </w:rPr>
        <w:t>Approved C/C++ Language Acronyms</w:t>
      </w:r>
    </w:p>
    <w:p>
      <w:pPr>
        <w:pStyle w:val="Body A"/>
      </w:pPr>
    </w:p>
    <w:tbl>
      <w:tblPr>
        <w:tblW w:w="1038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92"/>
        <w:gridCol w:w="5193"/>
      </w:tblGrid>
      <w:tr>
        <w:tblPrEx>
          <w:shd w:val="clear" w:color="auto" w:fill="4f81bd"/>
        </w:tblPrEx>
        <w:trPr>
          <w:trHeight w:val="231" w:hRule="atLeast"/>
          <w:tblHeader/>
        </w:trPr>
        <w:tc>
          <w:tcPr>
            <w:tcW w:type="dxa" w:w="5192"/>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Language</w:t>
            </w:r>
          </w:p>
        </w:tc>
        <w:tc>
          <w:tcPr>
            <w:tcW w:type="dxa" w:w="519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Acronym</w:t>
            </w:r>
          </w:p>
        </w:tc>
      </w:tr>
      <w:tr>
        <w:tblPrEx>
          <w:shd w:val="clear" w:color="auto" w:fill="ced7e7"/>
        </w:tblPrEx>
        <w:trPr>
          <w:trHeight w:val="231" w:hRule="atLeast"/>
        </w:trPr>
        <w:tc>
          <w:tcPr>
            <w:tcW w:type="dxa" w:w="5192"/>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C++</w:t>
            </w:r>
          </w:p>
        </w:tc>
        <w:tc>
          <w:tcPr>
            <w:tcW w:type="dxa" w:w="5193"/>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CPP</w:t>
            </w:r>
          </w:p>
        </w:tc>
      </w:tr>
      <w:tr>
        <w:tblPrEx>
          <w:shd w:val="clear" w:color="auto" w:fill="ced7e7"/>
        </w:tblPrEx>
        <w:trPr>
          <w:trHeight w:val="231" w:hRule="atLeast"/>
        </w:trPr>
        <w:tc>
          <w:tcPr>
            <w:tcW w:type="dxa" w:w="5192"/>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C</w:t>
            </w:r>
          </w:p>
        </w:tc>
        <w:tc>
          <w:tcPr>
            <w:tcW w:type="dxa" w:w="519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CLG</w:t>
            </w:r>
          </w:p>
        </w:tc>
      </w:tr>
      <w:tr>
        <w:tblPrEx>
          <w:shd w:val="clear" w:color="auto" w:fill="ced7e7"/>
        </w:tblPrEx>
        <w:trPr>
          <w:trHeight w:val="231" w:hRule="atLeast"/>
        </w:trPr>
        <w:tc>
          <w:tcPr>
            <w:tcW w:type="dxa" w:w="5192"/>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Java</w:t>
            </w:r>
          </w:p>
        </w:tc>
        <w:tc>
          <w:tcPr>
            <w:tcW w:type="dxa" w:w="5193"/>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JAV</w:t>
            </w:r>
          </w:p>
        </w:tc>
      </w:tr>
    </w:tbl>
    <w:p>
      <w:pPr>
        <w:pStyle w:val="Body A"/>
        <w:widowControl w:val="0"/>
        <w:ind w:left="108" w:hanging="108"/>
      </w:pPr>
      <w:r/>
    </w:p>
    <w:sectPr>
      <w:headerReference w:type="default" r:id="rId7"/>
      <w:headerReference w:type="first" r:id="rId8"/>
      <w:footerReference w:type="default" r:id="rId9"/>
      <w:footerReference w:type="first" r:id="rId10"/>
      <w:pgSz w:w="12240" w:h="15840" w:orient="portrait"/>
      <w:pgMar w:top="720" w:right="720" w:bottom="720" w:left="720" w:header="720" w:footer="431"/>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pPr>
    <w:r>
      <w:drawing xmlns:a="http://schemas.openxmlformats.org/drawingml/2006/main">
        <wp:inline distT="0" distB="0" distL="0" distR="0">
          <wp:extent cx="395290" cy="510580"/>
          <wp:effectExtent l="0" t="0" r="0" b="0"/>
          <wp:docPr id="1073741825" name="officeArt object" descr="Green Pace logo"/>
          <wp:cNvGraphicFramePr/>
          <a:graphic xmlns:a="http://schemas.openxmlformats.org/drawingml/2006/main">
            <a:graphicData uri="http://schemas.openxmlformats.org/drawingml/2006/picture">
              <pic:pic xmlns:pic="http://schemas.openxmlformats.org/drawingml/2006/picture">
                <pic:nvPicPr>
                  <pic:cNvPr id="1073741825" name="Green Pace logo" descr="Green Pace logo"/>
                  <pic:cNvPicPr>
                    <a:picLocks noChangeAspect="1"/>
                  </pic:cNvPicPr>
                </pic:nvPicPr>
                <pic:blipFill>
                  <a:blip r:embed="rId1">
                    <a:alphaModFix amt="40000"/>
                    <a:extLst/>
                  </a:blip>
                  <a:stretch>
                    <a:fillRect/>
                  </a:stretch>
                </pic:blipFill>
                <pic:spPr>
                  <a:xfrm>
                    <a:off x="0" y="0"/>
                    <a:ext cx="395290" cy="510580"/>
                  </a:xfrm>
                  <a:prstGeom prst="rect">
                    <a:avLst/>
                  </a:prstGeom>
                  <a:ln w="12700" cap="flat">
                    <a:noFill/>
                    <a:miter lim="400000"/>
                  </a:ln>
                  <a:effectLst/>
                </pic:spPr>
              </pic:pic>
            </a:graphicData>
          </a:graphic>
        </wp:inline>
      </w:drawing>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fldChar w:fldCharType="begin" w:fldLock="0"/>
    </w:r>
    <w:r>
      <w:instrText xml:space="preserve"> PAGE </w:instrText>
    </w:r>
    <w:r>
      <w:rPr/>
      <w:fldChar w:fldCharType="separate" w:fldLock="0"/>
    </w:r>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6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82"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2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42"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8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02"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5">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9">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7"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0">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2"/>
  </w:abstractNum>
  <w:abstractNum w:abstractNumId="14">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low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low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4"/>
  </w:abstractNum>
  <w:abstractNum w:abstractNumId="18">
    <w:multiLevelType w:val="hybridMultilevel"/>
    <w:styleLink w:val="Imported Style 4"/>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5"/>
  </w:abstractNum>
  <w:abstractNum w:abstractNumId="20">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2"/>
    </w:lvlOverride>
  </w:num>
  <w:num w:numId="4">
    <w:abstractNumId w:val="2"/>
  </w:num>
  <w:num w:numId="5">
    <w:abstractNumId w:val="2"/>
    <w:lvlOverride w:ilvl="0">
      <w:startOverride w:val="3"/>
    </w:lvlOverride>
  </w:num>
  <w:num w:numId="6">
    <w:abstractNumId w:val="3"/>
  </w:num>
  <w:num w:numId="7">
    <w:abstractNumId w:val="3"/>
    <w:lvlOverride w:ilvl="0">
      <w:startOverride w:val="4"/>
    </w:lvlOverride>
  </w:num>
  <w:num w:numId="8">
    <w:abstractNumId w:val="4"/>
  </w:num>
  <w:num w:numId="9">
    <w:abstractNumId w:val="4"/>
    <w:lvlOverride w:ilvl="0">
      <w:startOverride w:val="5"/>
    </w:lvlOverride>
  </w:num>
  <w:num w:numId="10">
    <w:abstractNumId w:val="5"/>
  </w:num>
  <w:num w:numId="11">
    <w:abstractNumId w:val="5"/>
    <w:lvlOverride w:ilvl="0">
      <w:startOverride w:val="6"/>
    </w:lvlOverride>
  </w:num>
  <w:num w:numId="12">
    <w:abstractNumId w:val="6"/>
  </w:num>
  <w:num w:numId="13">
    <w:abstractNumId w:val="6"/>
    <w:lvlOverride w:ilvl="0">
      <w:startOverride w:val="7"/>
    </w:lvlOverride>
  </w:num>
  <w:num w:numId="14">
    <w:abstractNumId w:val="7"/>
  </w:num>
  <w:num w:numId="15">
    <w:abstractNumId w:val="7"/>
    <w:lvlOverride w:ilvl="0">
      <w:startOverride w:val="8"/>
    </w:lvlOverride>
  </w:num>
  <w:num w:numId="16">
    <w:abstractNumId w:val="8"/>
  </w:num>
  <w:num w:numId="17">
    <w:abstractNumId w:val="8"/>
    <w:lvlOverride w:ilvl="0">
      <w:startOverride w:val="9"/>
    </w:lvlOverride>
  </w:num>
  <w:num w:numId="18">
    <w:abstractNumId w:val="9"/>
  </w:num>
  <w:num w:numId="19">
    <w:abstractNumId w:val="9"/>
    <w:lvlOverride w:ilvl="0">
      <w:startOverride w:val="10"/>
    </w:lvlOverride>
  </w:num>
  <w:num w:numId="20">
    <w:abstractNumId w:val="10"/>
  </w:num>
  <w:num w:numId="21">
    <w:abstractNumId w:val="11"/>
  </w:num>
  <w:num w:numId="22">
    <w:abstractNumId w:val="12"/>
  </w:num>
  <w:num w:numId="23">
    <w:abstractNumId w:val="14"/>
  </w:num>
  <w:num w:numId="24">
    <w:abstractNumId w:val="13"/>
  </w:num>
  <w:num w:numId="25">
    <w:abstractNumId w:val="15"/>
  </w:num>
  <w:num w:numId="26">
    <w:abstractNumId w:val="16"/>
  </w:num>
  <w:num w:numId="27">
    <w:abstractNumId w:val="16"/>
    <w:lvlOverride w:ilvl="0">
      <w:startOverride w:val="2"/>
    </w:lvlOverride>
  </w:num>
  <w:num w:numId="28">
    <w:abstractNumId w:val="18"/>
  </w:num>
  <w:num w:numId="29">
    <w:abstractNumId w:val="17"/>
  </w:num>
  <w:num w:numId="30">
    <w:abstractNumId w:val="20"/>
  </w:num>
  <w:num w:numId="31">
    <w:abstractNumId w:val="19"/>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toc 1">
    <w:name w:val="toc 1"/>
    <w:next w:val="Body A"/>
    <w:pPr>
      <w:keepNext w:val="0"/>
      <w:keepLines w:val="0"/>
      <w:pageBreakBefore w:val="0"/>
      <w:widowControl w:val="1"/>
      <w:shd w:val="clear" w:color="auto" w:fill="auto"/>
      <w:suppressAutoHyphens w:val="0"/>
      <w:bidi w:val="0"/>
      <w:spacing w:before="0" w:after="6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2">
    <w:name w:val="toc 2"/>
    <w:next w:val="Body A"/>
    <w:pPr>
      <w:keepNext w:val="0"/>
      <w:keepLines w:val="0"/>
      <w:pageBreakBefore w:val="0"/>
      <w:widowControl w:val="1"/>
      <w:shd w:val="clear" w:color="auto" w:fill="auto"/>
      <w:suppressAutoHyphens w:val="0"/>
      <w:bidi w:val="0"/>
      <w:spacing w:before="0" w:after="100" w:line="240" w:lineRule="auto"/>
      <w:ind w:left="2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3">
    <w:name w:val="toc 3"/>
    <w:next w:val="Body A"/>
    <w:pPr>
      <w:keepNext w:val="0"/>
      <w:keepLines w:val="0"/>
      <w:pageBreakBefore w:val="0"/>
      <w:widowControl w:val="1"/>
      <w:shd w:val="clear" w:color="auto" w:fill="auto"/>
      <w:tabs>
        <w:tab w:val="right" w:pos="10790"/>
      </w:tabs>
      <w:suppressAutoHyphens w:val="0"/>
      <w:bidi w:val="0"/>
      <w:spacing w:before="0" w:after="100" w:line="240" w:lineRule="auto"/>
      <w:ind w:left="48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000ff"/>
      <w:u w:val="single" w:color="0000ff"/>
      <w:lang w:val="en-US"/>
      <w14:textFill>
        <w14:solidFill>
          <w14:srgbClr w14:val="0000FF"/>
        </w14:solidFill>
      </w14:textFill>
    </w:rPr>
  </w:style>
  <w:style w:type="paragraph" w:styleId="Heading 3">
    <w:name w:val="Heading 3"/>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4">
    <w:name w:val="heading 4"/>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2">
    <w:name w:val="Hyperlink.2"/>
    <w:basedOn w:val="Hyperlink"/>
    <w:next w:val="Hyperlink.2"/>
    <w:rPr>
      <w:outline w:val="0"/>
      <w:color w:val="0000ff"/>
      <w:u w:val="single" w:color="0000ff"/>
      <w14:textFill>
        <w14:solidFill>
          <w14:srgbClr w14:val="0000FF"/>
        </w14:solidFill>
      </w14:textFill>
    </w:rPr>
  </w:style>
  <w:style w:type="paragraph" w:styleId="List">
    <w:name w:val="List"/>
    <w:next w:val="Li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23"/>
      </w:numPr>
    </w:pPr>
  </w:style>
  <w:style w:type="paragraph" w:styleId="List Bullet">
    <w:name w:val="List Bullet"/>
    <w:next w:val="List Bulle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28"/>
      </w:numPr>
    </w:pPr>
  </w:style>
  <w:style w:type="paragraph" w:styleId="List Bullet 2">
    <w:name w:val="List Bullet 2"/>
    <w:next w:val="List Bullet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3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