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2026-10-28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2026-10-28 06:05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1B5E20"/>
        </w:rPr>
        <w:t xml:space="preserve">STABLE: Bangladesh, Myanmar, Nepal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2026-10-27T18:34:34.278239Z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2026-10-27T18:34:34.278239Z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2026-10-27T18:34:34.278239Z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https://www.gdacs.org/report.aspx?eventid=1001345&amp;episodeid=8&amp;eventtype=TC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Puttalama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229 locations from 28 October 2026 to 03 November 2026. Across this forecast period, 16 Warning and 186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Warning reasons: Daily rainfall above 100 mm; Thunderstorm with hail.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Heavy rain; Heavy rain showers; Strong wind; Thunderstorm; Very heavy rainfall.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 with hail; 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 with hail; Thunderstorm; Heavy rain showers; Thunderstorm; Strong wind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Thunderstorm with hail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rainfall above 100 mm; Thunderstorm; Very heavy rainfall; Heavy rain showers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Bhutan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Heavy rain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Thunderstorm; Very heavy rainfall; Very heavy rainfall; Thunderstorm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Timor-Leste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—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Ayeyarwady Region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Sylhet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Madhesh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Khulna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Paschim Medinipur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Kayin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Sambalpur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Barisal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Rajshahi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Ganjam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and Middle Andaman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Paschim Bardhaman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Sagaing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Dhaka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Phang 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Baleswar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Bastar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Cachar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Godavari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Howrah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Garo Hills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Nonthaburi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Pathum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Samut Prakan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Mandalay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Naypyidaw Union Territory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Tanintharyi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Yangon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Sabaragamuwa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Rayong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Ubon Ratchathani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Amravati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Darbhanga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Gorakhpur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Guntur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Khammam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Korba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Lunglei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Purba Bardhaman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Solapur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Sonipat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Bago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Magway 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Rakhine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Shan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Koshi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Mae Hong 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Nakhon Si Thammarat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Phetchaburi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Phuket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Surat Thani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Mymensingh Division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DPR 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 Hwanghae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Aligarh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Alwar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Bhojpur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Deoghar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Dimapur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Hazaribagh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Kakinada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Moradabad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Nalanda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 Tripura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Purnia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Rajnandgaon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Udham Singh Nagar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Baa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Kaafu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Maldives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Lhaviyani Atoll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Bagmati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Lumbini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Uva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Western Province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Prachuap Khiri Khan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3ee9d2646f335dde99a1db4bff44994ceb43d98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2026-10-28T00:35:08Z</dcterms:modified>
  <cp:category/>
</cp:coreProperties>
</file>