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Date:02/11/22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Location: Remote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Time:18:00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Ally Park, Lucas Mockeridge, </w:t>
      </w:r>
      <w:r w:rsidDel="00000000" w:rsidR="00000000" w:rsidRPr="00000000">
        <w:rPr>
          <w:sz w:val="21"/>
          <w:szCs w:val="21"/>
          <w:rtl w:val="0"/>
        </w:rPr>
        <w:t xml:space="preserve">Irek Swierczynski, William Harris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Points of Discussion: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showed William our application and received positive feedback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Further actions to be taken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continue working on our assigned tasks in order to produce a minimum viable product as soon as possible.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Assignee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 issue with firebase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Whole team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