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A97FE">
      <w:pPr>
        <w:pStyle w:val="4"/>
        <w:keepNext w:val="0"/>
        <w:keepLines w:val="0"/>
        <w:widowControl/>
        <w:suppressLineNumbers w:val="0"/>
      </w:pPr>
      <w:r>
        <w:t>PromptShield – AI Prompt Injection Detection &amp; LLM Firewall</w:t>
      </w:r>
    </w:p>
    <w:p w14:paraId="63A2BF1F">
      <w:pPr>
        <w:pStyle w:val="4"/>
        <w:keepNext w:val="0"/>
        <w:keepLines w:val="0"/>
        <w:widowControl/>
        <w:suppressLineNumbers w:val="0"/>
      </w:pPr>
      <w:r>
        <w:t>• Developed a real-time AI security middleware using FastAPI, React, DistilBERT and SQLite to secure LLM applications.</w:t>
      </w:r>
      <w:r>
        <w:br w:type="textWrapping"/>
      </w:r>
      <w:r>
        <w:t>• Implemented detection of Prompt Injection, Jailbreak, PII Extraction and Role Manipulation attacks with an F1-score of 87.69%.</w:t>
      </w:r>
      <w:r>
        <w:br w:type="textWrapping"/>
      </w:r>
      <w:r>
        <w:t>• Built a risk-scoring engine, attack analytics service and SOC-style monitoring dashboard with live threat visualization.</w:t>
      </w:r>
      <w:r>
        <w:br w:type="textWrapping"/>
      </w:r>
      <w:r>
        <w:t>• Designed an end-to-end security pipeline aligned with OWASP Top 10 risks for Large Language Models.</w:t>
      </w:r>
    </w:p>
    <w:p w14:paraId="19AE0920"/>
    <w:p w14:paraId="646852B4">
      <w:pPr>
        <w:pStyle w:val="4"/>
        <w:keepNext w:val="0"/>
        <w:keepLines w:val="0"/>
        <w:widowControl/>
        <w:suppressLineNumbers w:val="0"/>
      </w:pPr>
      <w:r>
        <w:t>PromptShield – AI Prompt Injection Detection &amp; LLM Firewall</w:t>
      </w:r>
    </w:p>
    <w:p w14:paraId="030D952B">
      <w:pPr>
        <w:pStyle w:val="4"/>
        <w:keepNext w:val="0"/>
        <w:keepLines w:val="0"/>
        <w:widowControl/>
        <w:suppressLineNumbers w:val="0"/>
      </w:pPr>
      <w:r>
        <w:t>• Developed a real-time AI security middleware using FastAPI, React, DistilBERT and SQLite to secure LLM applications.</w:t>
      </w:r>
      <w:r>
        <w:br w:type="textWrapping"/>
      </w:r>
      <w:r>
        <w:t>• Implemented detection of Prompt Injection, Jailbreak, PII Extraction and Role Manipulation attacks with an F1-score of 87.69%.</w:t>
      </w:r>
      <w:r>
        <w:br w:type="textWrapping"/>
      </w:r>
      <w:r>
        <w:t>• Built a risk-scoring engine, attack analytics service and SOC-style monitoring dashboard with live threat visualization.</w:t>
      </w:r>
      <w:r>
        <w:br w:type="textWrapping"/>
      </w:r>
      <w:r>
        <w:t>• Designed an end-to-end security pipeline aligned with OWASP Top 10 risks for Large Language Models.</w:t>
      </w:r>
    </w:p>
    <w:p w14:paraId="37AF655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1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2026-06-24T09:16:31Z</dcterms:created>
  <dc:creator>HP</dc:creator>
  <cp:lastModifiedBy>HP</cp:lastModifiedBy>
  <dcterms:modified xsi:type="dcterms:W3CDTF">2026-06-24T09:19:58Z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95B385B3A2EA49998FB4B02AF7152246_12</vt:lpwstr>
  </property>
</Properties>
</file>