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E2" w:rsidRDefault="000A50E2" w:rsidP="000A50E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PHASE -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 :</w:t>
      </w:r>
      <w:proofErr w:type="gramEnd"/>
    </w:p>
    <w:p w:rsidR="000A50E2" w:rsidRDefault="000A50E2" w:rsidP="000A50E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0A50E2" w:rsidRDefault="000A50E2" w:rsidP="000A50E2">
      <w:pPr>
        <w:pStyle w:val="NoSpacing"/>
      </w:pPr>
    </w:p>
    <w:p w:rsidR="000A50E2" w:rsidRDefault="00BC206A" w:rsidP="000A50E2">
      <w:pPr>
        <w:pStyle w:val="NoSpacing"/>
      </w:pPr>
      <w:r w:rsidRPr="00BC206A">
        <w:t>1.UNDERSTANDING OF PROBLEM STATEMENT:</w:t>
      </w:r>
    </w:p>
    <w:p w:rsidR="00E10807" w:rsidRDefault="00F36B82" w:rsidP="000A50E2">
      <w:pPr>
        <w:pStyle w:val="NoSpacing"/>
      </w:pPr>
      <w:r>
        <w:t xml:space="preserve">                  </w:t>
      </w:r>
    </w:p>
    <w:p w:rsidR="00F36B82" w:rsidRDefault="0035371A" w:rsidP="000A50E2">
      <w:pPr>
        <w:pStyle w:val="NoSpacing"/>
      </w:pPr>
      <w:r>
        <w:t xml:space="preserve">To create a </w:t>
      </w:r>
      <w:proofErr w:type="spellStart"/>
      <w:r>
        <w:t>iot</w:t>
      </w:r>
      <w:proofErr w:type="spellEnd"/>
      <w:r>
        <w:t xml:space="preserve"> project which </w:t>
      </w:r>
      <w:proofErr w:type="spellStart"/>
      <w:r>
        <w:t>moniters</w:t>
      </w:r>
      <w:proofErr w:type="spellEnd"/>
      <w:r w:rsidR="00E10807" w:rsidRPr="00E10807">
        <w:t xml:space="preserve"> the air quality problem or issue that needs to be addressed. This could include high levels of pollutants such as particulate matter (PM), nitrogen dioxide (NO2), </w:t>
      </w:r>
      <w:proofErr w:type="spellStart"/>
      <w:r w:rsidR="00E10807" w:rsidRPr="00E10807">
        <w:t>sulfur</w:t>
      </w:r>
      <w:proofErr w:type="spellEnd"/>
      <w:r w:rsidR="00E10807" w:rsidRPr="00E10807">
        <w:t xml:space="preserve"> dioxide (SO2), ozone (O3), and volatile organic compounds (VOCs), which can have detrimental effects on pu</w:t>
      </w:r>
      <w:r w:rsidR="00E10807">
        <w:t xml:space="preserve">blic health and the </w:t>
      </w:r>
      <w:proofErr w:type="spellStart"/>
      <w:proofErr w:type="gramStart"/>
      <w:r w:rsidR="00E10807">
        <w:t>environment</w:t>
      </w:r>
      <w:r>
        <w:t>,these</w:t>
      </w:r>
      <w:proofErr w:type="spellEnd"/>
      <w:proofErr w:type="gramEnd"/>
      <w:r>
        <w:t xml:space="preserve"> air pollutants can be </w:t>
      </w:r>
      <w:proofErr w:type="spellStart"/>
      <w:r>
        <w:t>monitered</w:t>
      </w:r>
      <w:proofErr w:type="spellEnd"/>
      <w:r>
        <w:t xml:space="preserve"> using a mobile app or website and shown to public for awareness.</w:t>
      </w:r>
      <w:bookmarkStart w:id="0" w:name="_GoBack"/>
      <w:bookmarkEnd w:id="0"/>
    </w:p>
    <w:p w:rsidR="00E10807" w:rsidRDefault="00E10807" w:rsidP="000A50E2">
      <w:pPr>
        <w:pStyle w:val="NoSpacing"/>
      </w:pPr>
    </w:p>
    <w:p w:rsidR="00E10807" w:rsidRDefault="00E10807" w:rsidP="000A50E2">
      <w:pPr>
        <w:pStyle w:val="NoSpacing"/>
      </w:pPr>
      <w:r w:rsidRPr="00E10807">
        <w:t>2.SOLUTION FOR THE PROBLEM STATEMENT</w:t>
      </w:r>
    </w:p>
    <w:p w:rsidR="00E10807" w:rsidRDefault="00E10807" w:rsidP="006E7ABF">
      <w:pPr>
        <w:pStyle w:val="NoSpacing"/>
        <w:ind w:left="360"/>
        <w:jc w:val="center"/>
      </w:pPr>
    </w:p>
    <w:p w:rsidR="00E10807" w:rsidRPr="00E10807" w:rsidRDefault="00E10807" w:rsidP="00E10807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E1080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Enhanced Monitoring Network</w:t>
      </w:r>
      <w:r w:rsidRPr="00E10807">
        <w:rPr>
          <w:rFonts w:ascii="Segoe UI" w:hAnsi="Segoe UI" w:cs="Segoe UI"/>
          <w:color w:val="374151"/>
          <w:shd w:val="clear" w:color="auto" w:fill="F7F7F8"/>
        </w:rPr>
        <w:t>:</w:t>
      </w:r>
    </w:p>
    <w:p w:rsidR="00E10807" w:rsidRPr="00E10807" w:rsidRDefault="00E10807" w:rsidP="00E10807">
      <w:pPr>
        <w:pStyle w:val="ListParagraph"/>
        <w:numPr>
          <w:ilvl w:val="0"/>
          <w:numId w:val="2"/>
        </w:num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Data Analysis and Reporting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E10807" w:rsidRPr="00E10807" w:rsidRDefault="00E10807" w:rsidP="00E10807">
      <w:pPr>
        <w:pStyle w:val="ListParagraph"/>
        <w:numPr>
          <w:ilvl w:val="0"/>
          <w:numId w:val="2"/>
        </w:num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Public Awareness and Education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E10807" w:rsidRPr="00E10807" w:rsidRDefault="00E10807" w:rsidP="00E10807">
      <w:pPr>
        <w:pStyle w:val="ListParagraph"/>
        <w:numPr>
          <w:ilvl w:val="0"/>
          <w:numId w:val="2"/>
        </w:num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Regulatory Measures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E10807" w:rsidRPr="006E7ABF" w:rsidRDefault="00E10807" w:rsidP="00E10807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Green Transportation Initiatives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6E7ABF" w:rsidRDefault="006E7ABF" w:rsidP="006E7ABF">
      <w:r>
        <w:t>3.DESIGN THINKING</w:t>
      </w:r>
    </w:p>
    <w:p w:rsidR="006E7ABF" w:rsidRDefault="0035371A" w:rsidP="00A93037">
      <w:pPr>
        <w:pStyle w:val="NoSpacing"/>
        <w:numPr>
          <w:ilvl w:val="0"/>
          <w:numId w:val="5"/>
        </w:numPr>
      </w:pPr>
      <w:r>
        <w:t>The air pollutants</w:t>
      </w:r>
      <w:r w:rsidR="00D64E00">
        <w:t xml:space="preserve"> like sulphur </w:t>
      </w:r>
      <w:proofErr w:type="spellStart"/>
      <w:proofErr w:type="gramStart"/>
      <w:r w:rsidR="00D64E00">
        <w:t>dioxide,carbon</w:t>
      </w:r>
      <w:proofErr w:type="spellEnd"/>
      <w:proofErr w:type="gramEnd"/>
      <w:r w:rsidR="00D64E00">
        <w:t xml:space="preserve"> </w:t>
      </w:r>
      <w:proofErr w:type="spellStart"/>
      <w:r w:rsidR="00D64E00">
        <w:t>monoxide,nitrogen</w:t>
      </w:r>
      <w:proofErr w:type="spellEnd"/>
      <w:r w:rsidR="00D64E00">
        <w:t xml:space="preserve"> dioxide are found using sensors and the data is sent to the micro-controller </w:t>
      </w:r>
    </w:p>
    <w:p w:rsidR="00D64E00" w:rsidRDefault="00D64E00" w:rsidP="0035371A">
      <w:pPr>
        <w:pStyle w:val="NoSpacing"/>
        <w:ind w:left="95"/>
      </w:pPr>
    </w:p>
    <w:p w:rsidR="00D64E00" w:rsidRDefault="00D64E00" w:rsidP="00A93037">
      <w:pPr>
        <w:pStyle w:val="NoSpacing"/>
        <w:numPr>
          <w:ilvl w:val="0"/>
          <w:numId w:val="5"/>
        </w:numPr>
      </w:pPr>
      <w:r>
        <w:t>The micro-controller analyse the data and sent it to the mobile app or website</w:t>
      </w:r>
    </w:p>
    <w:p w:rsidR="00D64E00" w:rsidRDefault="00D64E00" w:rsidP="0035371A">
      <w:pPr>
        <w:pStyle w:val="NoSpacing"/>
        <w:ind w:left="95"/>
      </w:pPr>
    </w:p>
    <w:p w:rsidR="00D64E00" w:rsidRDefault="00D64E00" w:rsidP="00A93037">
      <w:pPr>
        <w:pStyle w:val="NoSpacing"/>
        <w:numPr>
          <w:ilvl w:val="0"/>
          <w:numId w:val="5"/>
        </w:numPr>
      </w:pPr>
      <w:r>
        <w:t xml:space="preserve">The air quality can be also displayed in using </w:t>
      </w:r>
      <w:proofErr w:type="spellStart"/>
      <w:r>
        <w:t>oled</w:t>
      </w:r>
      <w:proofErr w:type="spellEnd"/>
      <w:r>
        <w:t xml:space="preserve"> screens in traffic signals</w:t>
      </w:r>
    </w:p>
    <w:p w:rsidR="00D64E00" w:rsidRDefault="00D64E00" w:rsidP="0035371A">
      <w:pPr>
        <w:pStyle w:val="NoSpacing"/>
        <w:ind w:left="95"/>
      </w:pPr>
    </w:p>
    <w:p w:rsidR="00D64E00" w:rsidRDefault="00D64E00" w:rsidP="0035371A">
      <w:pPr>
        <w:pStyle w:val="NoSpacing"/>
        <w:ind w:left="95"/>
      </w:pPr>
      <w:r>
        <w:t>Components required:</w:t>
      </w:r>
    </w:p>
    <w:p w:rsidR="00D64E00" w:rsidRDefault="00D64E00" w:rsidP="00D64E00">
      <w:pPr>
        <w:pStyle w:val="NoSpacing"/>
        <w:numPr>
          <w:ilvl w:val="0"/>
          <w:numId w:val="4"/>
        </w:numPr>
      </w:pPr>
      <w:r>
        <w:t>MQ-135 SENSOR</w:t>
      </w:r>
    </w:p>
    <w:p w:rsidR="00D64E00" w:rsidRDefault="003106B1" w:rsidP="00D64E00">
      <w:pPr>
        <w:pStyle w:val="NoSpacing"/>
        <w:numPr>
          <w:ilvl w:val="0"/>
          <w:numId w:val="4"/>
        </w:numPr>
      </w:pPr>
      <w:r>
        <w:t>MQ-2 SENSOR</w:t>
      </w:r>
    </w:p>
    <w:p w:rsidR="003106B1" w:rsidRDefault="003106B1" w:rsidP="00D64E00">
      <w:pPr>
        <w:pStyle w:val="NoSpacing"/>
        <w:numPr>
          <w:ilvl w:val="0"/>
          <w:numId w:val="4"/>
        </w:numPr>
      </w:pPr>
      <w:r>
        <w:t>MQ-5 SENSOR</w:t>
      </w:r>
    </w:p>
    <w:p w:rsidR="003106B1" w:rsidRDefault="003106B1" w:rsidP="00D64E00">
      <w:pPr>
        <w:pStyle w:val="NoSpacing"/>
        <w:numPr>
          <w:ilvl w:val="0"/>
          <w:numId w:val="4"/>
        </w:numPr>
      </w:pPr>
      <w:r>
        <w:t>MICRO-CONTROLLER</w:t>
      </w:r>
    </w:p>
    <w:p w:rsidR="003106B1" w:rsidRDefault="003106B1" w:rsidP="00D64E00">
      <w:pPr>
        <w:pStyle w:val="NoSpacing"/>
        <w:numPr>
          <w:ilvl w:val="0"/>
          <w:numId w:val="4"/>
        </w:numPr>
      </w:pPr>
      <w:r>
        <w:t>LCD DISPLAY</w:t>
      </w:r>
    </w:p>
    <w:p w:rsidR="003106B1" w:rsidRPr="006E7ABF" w:rsidRDefault="003106B1" w:rsidP="00D64E00">
      <w:pPr>
        <w:pStyle w:val="NoSpacing"/>
        <w:numPr>
          <w:ilvl w:val="0"/>
          <w:numId w:val="4"/>
        </w:numPr>
      </w:pPr>
      <w:r>
        <w:t>ESP32 WIFI MODULE</w:t>
      </w:r>
    </w:p>
    <w:p w:rsidR="00774FA8" w:rsidRPr="006E7ABF" w:rsidRDefault="00774FA8">
      <w:pPr>
        <w:pStyle w:val="NoSpacing"/>
        <w:numPr>
          <w:ilvl w:val="0"/>
          <w:numId w:val="4"/>
        </w:numPr>
      </w:pPr>
    </w:p>
    <w:sectPr w:rsidR="00774FA8" w:rsidRPr="006E7A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8C3" w:rsidRDefault="00B218C3" w:rsidP="00801D6F">
      <w:pPr>
        <w:spacing w:after="0" w:line="240" w:lineRule="auto"/>
      </w:pPr>
      <w:r>
        <w:separator/>
      </w:r>
    </w:p>
  </w:endnote>
  <w:endnote w:type="continuationSeparator" w:id="0">
    <w:p w:rsidR="00B218C3" w:rsidRDefault="00B218C3" w:rsidP="0080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8C3" w:rsidRDefault="00B218C3" w:rsidP="00801D6F">
      <w:pPr>
        <w:spacing w:after="0" w:line="240" w:lineRule="auto"/>
      </w:pPr>
      <w:r>
        <w:separator/>
      </w:r>
    </w:p>
  </w:footnote>
  <w:footnote w:type="continuationSeparator" w:id="0">
    <w:p w:rsidR="00B218C3" w:rsidRDefault="00B218C3" w:rsidP="0080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6F" w:rsidRPr="006E7ABF" w:rsidRDefault="00FD51AB" w:rsidP="00FD51AB">
    <w:pPr>
      <w:pStyle w:val="Title"/>
      <w:jc w:val="center"/>
      <w:rPr>
        <w:b/>
        <w:sz w:val="36"/>
        <w:szCs w:val="36"/>
        <w:lang w:val="en-US"/>
      </w:rPr>
    </w:pPr>
    <w:proofErr w:type="gramStart"/>
    <w:r w:rsidRPr="006E7ABF">
      <w:rPr>
        <w:b/>
        <w:sz w:val="36"/>
        <w:szCs w:val="36"/>
      </w:rPr>
      <w:t>3118  -</w:t>
    </w:r>
    <w:proofErr w:type="gramEnd"/>
    <w:r w:rsidRPr="006E7ABF">
      <w:rPr>
        <w:b/>
        <w:sz w:val="36"/>
        <w:szCs w:val="36"/>
      </w:rPr>
      <w:t xml:space="preserve">  AIR QUALITY </w:t>
    </w:r>
    <w:r w:rsidRPr="006E7ABF">
      <w:rPr>
        <w:b/>
        <w:sz w:val="36"/>
        <w:szCs w:val="36"/>
      </w:rPr>
      <w:t>MONITORING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1876"/>
    <w:multiLevelType w:val="hybridMultilevel"/>
    <w:tmpl w:val="17A20848"/>
    <w:lvl w:ilvl="0" w:tplc="40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10F544F9"/>
    <w:multiLevelType w:val="hybridMultilevel"/>
    <w:tmpl w:val="778E2588"/>
    <w:lvl w:ilvl="0" w:tplc="40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 w15:restartNumberingAfterBreak="0">
    <w:nsid w:val="5B7F6794"/>
    <w:multiLevelType w:val="hybridMultilevel"/>
    <w:tmpl w:val="185A90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63642"/>
    <w:multiLevelType w:val="hybridMultilevel"/>
    <w:tmpl w:val="1C1CB886"/>
    <w:lvl w:ilvl="0" w:tplc="40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6B8756C1"/>
    <w:multiLevelType w:val="hybridMultilevel"/>
    <w:tmpl w:val="A3B29470"/>
    <w:lvl w:ilvl="0" w:tplc="C276E4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6F"/>
    <w:rsid w:val="000A50E2"/>
    <w:rsid w:val="000C047B"/>
    <w:rsid w:val="001F4416"/>
    <w:rsid w:val="003106B1"/>
    <w:rsid w:val="0035371A"/>
    <w:rsid w:val="003C78B6"/>
    <w:rsid w:val="006E7ABF"/>
    <w:rsid w:val="00774FA8"/>
    <w:rsid w:val="00801D6F"/>
    <w:rsid w:val="00A93037"/>
    <w:rsid w:val="00B218C3"/>
    <w:rsid w:val="00BC206A"/>
    <w:rsid w:val="00D64E00"/>
    <w:rsid w:val="00E10807"/>
    <w:rsid w:val="00F36B82"/>
    <w:rsid w:val="00F57715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F97F"/>
  <w15:chartTrackingRefBased/>
  <w15:docId w15:val="{25144C05-B659-4B62-A895-D862AB7F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6F"/>
  </w:style>
  <w:style w:type="paragraph" w:styleId="Footer">
    <w:name w:val="footer"/>
    <w:basedOn w:val="Normal"/>
    <w:link w:val="FooterChar"/>
    <w:uiPriority w:val="99"/>
    <w:unhideWhenUsed/>
    <w:rsid w:val="00801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6F"/>
  </w:style>
  <w:style w:type="paragraph" w:styleId="Title">
    <w:name w:val="Title"/>
    <w:basedOn w:val="Normal"/>
    <w:next w:val="Normal"/>
    <w:link w:val="TitleChar"/>
    <w:uiPriority w:val="10"/>
    <w:qFormat/>
    <w:rsid w:val="00801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5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D51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D51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1A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D51A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D51AB"/>
    <w:rPr>
      <w:i/>
      <w:iCs/>
    </w:rPr>
  </w:style>
  <w:style w:type="paragraph" w:styleId="ListParagraph">
    <w:name w:val="List Paragraph"/>
    <w:basedOn w:val="Normal"/>
    <w:uiPriority w:val="34"/>
    <w:qFormat/>
    <w:rsid w:val="00E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0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47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</cp:revision>
  <dcterms:created xsi:type="dcterms:W3CDTF">2023-10-07T04:48:00Z</dcterms:created>
  <dcterms:modified xsi:type="dcterms:W3CDTF">2023-10-07T08:54:00Z</dcterms:modified>
</cp:coreProperties>
</file>