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1B5C77" w14:textId="77777777" w:rsidR="00D90B97" w:rsidRPr="00B272E2" w:rsidRDefault="00D90B97" w:rsidP="00D90B97">
      <w:pPr>
        <w:spacing w:line="360" w:lineRule="auto"/>
        <w:jc w:val="center"/>
        <w:rPr>
          <w:rFonts w:ascii="Times New Roman" w:hAnsi="Times New Roman" w:cs="Times New Roman"/>
          <w:b/>
          <w:sz w:val="28"/>
          <w:szCs w:val="28"/>
          <w:u w:val="single"/>
        </w:rPr>
      </w:pPr>
      <w:r w:rsidRPr="00B272E2">
        <w:rPr>
          <w:rFonts w:ascii="Times New Roman" w:hAnsi="Times New Roman" w:cs="Times New Roman"/>
          <w:b/>
          <w:sz w:val="28"/>
          <w:szCs w:val="28"/>
          <w:u w:val="single"/>
        </w:rPr>
        <w:t>SYSTEM STUDY</w:t>
      </w:r>
    </w:p>
    <w:p w14:paraId="27B6FE4D" w14:textId="77777777" w:rsidR="00D90B97" w:rsidRPr="00D90B97" w:rsidRDefault="00D90B97" w:rsidP="00D90B97">
      <w:pPr>
        <w:pStyle w:val="BodyTextIndent3"/>
        <w:spacing w:line="360" w:lineRule="auto"/>
        <w:ind w:left="0"/>
        <w:rPr>
          <w:b/>
          <w:bCs/>
          <w:sz w:val="28"/>
          <w:szCs w:val="28"/>
        </w:rPr>
      </w:pPr>
    </w:p>
    <w:p w14:paraId="32469060" w14:textId="77777777" w:rsidR="00D90B97" w:rsidRPr="00D90B97" w:rsidRDefault="00D90B97" w:rsidP="00D90B97">
      <w:pPr>
        <w:pStyle w:val="BodyTextIndent3"/>
        <w:spacing w:line="360" w:lineRule="auto"/>
        <w:ind w:left="0"/>
        <w:rPr>
          <w:b/>
          <w:bCs/>
          <w:sz w:val="28"/>
          <w:szCs w:val="28"/>
        </w:rPr>
      </w:pPr>
      <w:r w:rsidRPr="00D90B97">
        <w:rPr>
          <w:b/>
          <w:bCs/>
          <w:sz w:val="28"/>
          <w:szCs w:val="28"/>
        </w:rPr>
        <w:t>FEASIBILITY STUDY</w:t>
      </w:r>
    </w:p>
    <w:p w14:paraId="581D7E24" w14:textId="77777777" w:rsidR="00D90B97" w:rsidRPr="00D90B97" w:rsidRDefault="00D90B97" w:rsidP="00D90B97">
      <w:pPr>
        <w:spacing w:line="360" w:lineRule="auto"/>
        <w:jc w:val="both"/>
        <w:rPr>
          <w:rFonts w:ascii="Times New Roman" w:hAnsi="Times New Roman" w:cs="Times New Roman"/>
          <w:color w:val="000000"/>
          <w:sz w:val="20"/>
        </w:rPr>
      </w:pPr>
    </w:p>
    <w:p w14:paraId="7E7D034D" w14:textId="77777777" w:rsidR="00D90B97" w:rsidRPr="00D90B97" w:rsidRDefault="00D90B97" w:rsidP="00D90B97">
      <w:pPr>
        <w:pStyle w:val="BodyTextIndent"/>
        <w:rPr>
          <w:rFonts w:ascii="Times New Roman" w:hAnsi="Times New Roman"/>
          <w:sz w:val="28"/>
          <w:szCs w:val="28"/>
        </w:rPr>
      </w:pPr>
      <w:r w:rsidRPr="00D90B97">
        <w:rPr>
          <w:rFonts w:ascii="Times New Roman" w:hAnsi="Times New Roman"/>
          <w:sz w:val="26"/>
        </w:rPr>
        <w:t xml:space="preserve">           </w:t>
      </w:r>
      <w:r w:rsidRPr="00D90B97">
        <w:rPr>
          <w:rFonts w:ascii="Times New Roman" w:hAnsi="Times New Roman"/>
          <w:sz w:val="28"/>
          <w:szCs w:val="28"/>
        </w:rPr>
        <w:t>The feasibility of the project is analyzed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14:paraId="1CF4AFCA" w14:textId="77777777" w:rsidR="00D90B97" w:rsidRPr="00D90B97" w:rsidRDefault="00D90B97" w:rsidP="00D90B97">
      <w:pPr>
        <w:spacing w:line="360" w:lineRule="auto"/>
        <w:jc w:val="both"/>
        <w:rPr>
          <w:rFonts w:ascii="Times New Roman" w:hAnsi="Times New Roman" w:cs="Times New Roman"/>
          <w:bCs/>
          <w:color w:val="000000"/>
          <w:sz w:val="28"/>
          <w:szCs w:val="28"/>
        </w:rPr>
      </w:pPr>
    </w:p>
    <w:p w14:paraId="720893F3" w14:textId="77777777" w:rsidR="00D90B97" w:rsidRPr="00D90B97" w:rsidRDefault="00D90B97" w:rsidP="00D90B97">
      <w:pPr>
        <w:spacing w:line="360" w:lineRule="auto"/>
        <w:jc w:val="both"/>
        <w:rPr>
          <w:rFonts w:ascii="Times New Roman" w:hAnsi="Times New Roman" w:cs="Times New Roman"/>
          <w:color w:val="000000"/>
          <w:sz w:val="28"/>
          <w:szCs w:val="28"/>
        </w:rPr>
      </w:pPr>
      <w:r w:rsidRPr="00D90B97">
        <w:rPr>
          <w:rFonts w:ascii="Times New Roman" w:hAnsi="Times New Roman" w:cs="Times New Roman"/>
          <w:sz w:val="28"/>
          <w:szCs w:val="28"/>
        </w:rPr>
        <w:t>Three key considerations involved in the feasibility analysis are</w:t>
      </w:r>
      <w:r w:rsidRPr="00D90B97">
        <w:rPr>
          <w:rFonts w:ascii="Times New Roman" w:hAnsi="Times New Roman" w:cs="Times New Roman"/>
          <w:sz w:val="28"/>
          <w:szCs w:val="28"/>
        </w:rPr>
        <w:tab/>
      </w:r>
    </w:p>
    <w:p w14:paraId="4E20BAA0" w14:textId="77777777" w:rsidR="00D90B97" w:rsidRPr="00D90B97" w:rsidRDefault="00D90B97" w:rsidP="00D90B97">
      <w:pPr>
        <w:spacing w:line="360" w:lineRule="auto"/>
        <w:jc w:val="both"/>
        <w:rPr>
          <w:rFonts w:ascii="Times New Roman" w:hAnsi="Times New Roman" w:cs="Times New Roman"/>
          <w:color w:val="000000"/>
          <w:sz w:val="28"/>
          <w:szCs w:val="28"/>
        </w:rPr>
      </w:pPr>
    </w:p>
    <w:p w14:paraId="58A474F3" w14:textId="77777777" w:rsidR="00D90B97" w:rsidRPr="00D90B97" w:rsidRDefault="00D90B97" w:rsidP="00D90B97">
      <w:pPr>
        <w:numPr>
          <w:ilvl w:val="0"/>
          <w:numId w:val="1"/>
        </w:numPr>
        <w:spacing w:after="0" w:line="360" w:lineRule="auto"/>
        <w:jc w:val="both"/>
        <w:rPr>
          <w:rFonts w:ascii="Times New Roman" w:hAnsi="Times New Roman" w:cs="Times New Roman"/>
          <w:color w:val="000000"/>
          <w:sz w:val="28"/>
          <w:szCs w:val="28"/>
        </w:rPr>
      </w:pPr>
      <w:r w:rsidRPr="00D90B97">
        <w:rPr>
          <w:rFonts w:ascii="Times New Roman" w:hAnsi="Times New Roman" w:cs="Times New Roman"/>
          <w:sz w:val="28"/>
          <w:szCs w:val="28"/>
        </w:rPr>
        <w:t>ECONOMICAL FEASIBILITY</w:t>
      </w:r>
    </w:p>
    <w:p w14:paraId="38276C8A" w14:textId="77777777" w:rsidR="00D90B97" w:rsidRPr="00D90B97" w:rsidRDefault="00D90B97" w:rsidP="00D90B97">
      <w:pPr>
        <w:numPr>
          <w:ilvl w:val="0"/>
          <w:numId w:val="1"/>
        </w:numPr>
        <w:spacing w:after="0" w:line="360" w:lineRule="auto"/>
        <w:jc w:val="both"/>
        <w:rPr>
          <w:rFonts w:ascii="Times New Roman" w:hAnsi="Times New Roman" w:cs="Times New Roman"/>
          <w:color w:val="000000"/>
          <w:sz w:val="28"/>
          <w:szCs w:val="28"/>
        </w:rPr>
      </w:pPr>
      <w:r w:rsidRPr="00D90B97">
        <w:rPr>
          <w:rFonts w:ascii="Times New Roman" w:hAnsi="Times New Roman" w:cs="Times New Roman"/>
          <w:sz w:val="28"/>
          <w:szCs w:val="28"/>
        </w:rPr>
        <w:t>TECHNICAL FEASIBILITY</w:t>
      </w:r>
    </w:p>
    <w:p w14:paraId="5B7BB0F0" w14:textId="77777777" w:rsidR="00D90B97" w:rsidRPr="00D90B97" w:rsidRDefault="00D90B97" w:rsidP="00D90B97">
      <w:pPr>
        <w:numPr>
          <w:ilvl w:val="0"/>
          <w:numId w:val="1"/>
        </w:numPr>
        <w:spacing w:after="0" w:line="360" w:lineRule="auto"/>
        <w:jc w:val="both"/>
        <w:rPr>
          <w:rFonts w:ascii="Times New Roman" w:hAnsi="Times New Roman" w:cs="Times New Roman"/>
          <w:color w:val="000000"/>
          <w:sz w:val="28"/>
          <w:szCs w:val="28"/>
        </w:rPr>
      </w:pPr>
      <w:r w:rsidRPr="00D90B97">
        <w:rPr>
          <w:rFonts w:ascii="Times New Roman" w:hAnsi="Times New Roman" w:cs="Times New Roman"/>
          <w:sz w:val="28"/>
          <w:szCs w:val="28"/>
        </w:rPr>
        <w:t>SOCIAL FEASIBILITY</w:t>
      </w:r>
    </w:p>
    <w:p w14:paraId="333FD9FB" w14:textId="77777777" w:rsidR="00D90B97" w:rsidRPr="00D90B97" w:rsidRDefault="00D90B97" w:rsidP="00D90B97">
      <w:pPr>
        <w:spacing w:line="360" w:lineRule="auto"/>
        <w:jc w:val="both"/>
        <w:rPr>
          <w:rFonts w:ascii="Times New Roman" w:hAnsi="Times New Roman" w:cs="Times New Roman"/>
          <w:b/>
          <w:color w:val="000000"/>
          <w:sz w:val="28"/>
          <w:szCs w:val="28"/>
        </w:rPr>
      </w:pPr>
    </w:p>
    <w:p w14:paraId="339A3026" w14:textId="77777777" w:rsidR="00D90B97" w:rsidRPr="00D90B97" w:rsidRDefault="00D90B97" w:rsidP="00D90B97">
      <w:pPr>
        <w:spacing w:line="360" w:lineRule="auto"/>
        <w:jc w:val="both"/>
        <w:rPr>
          <w:rFonts w:ascii="Times New Roman" w:hAnsi="Times New Roman" w:cs="Times New Roman"/>
          <w:b/>
          <w:color w:val="000000"/>
          <w:sz w:val="28"/>
          <w:szCs w:val="28"/>
        </w:rPr>
      </w:pPr>
    </w:p>
    <w:p w14:paraId="3D3603F6" w14:textId="77777777" w:rsidR="00D90B97" w:rsidRPr="00D90B97" w:rsidRDefault="00D90B97" w:rsidP="00D90B97">
      <w:pPr>
        <w:spacing w:line="360" w:lineRule="auto"/>
        <w:jc w:val="both"/>
        <w:rPr>
          <w:rFonts w:ascii="Times New Roman" w:hAnsi="Times New Roman" w:cs="Times New Roman"/>
          <w:b/>
          <w:bCs/>
          <w:color w:val="000000"/>
          <w:sz w:val="28"/>
          <w:szCs w:val="28"/>
        </w:rPr>
      </w:pPr>
      <w:r w:rsidRPr="00D90B97">
        <w:rPr>
          <w:rFonts w:ascii="Times New Roman" w:hAnsi="Times New Roman" w:cs="Times New Roman"/>
          <w:b/>
          <w:bCs/>
          <w:sz w:val="28"/>
          <w:szCs w:val="28"/>
        </w:rPr>
        <w:t>ECONOMICAL FEASIBILITY</w:t>
      </w:r>
    </w:p>
    <w:p w14:paraId="5C42CC42" w14:textId="77777777" w:rsidR="00D90B97" w:rsidRPr="00D90B97" w:rsidRDefault="00D90B97" w:rsidP="00D90B97">
      <w:pPr>
        <w:spacing w:line="360" w:lineRule="auto"/>
        <w:jc w:val="both"/>
        <w:rPr>
          <w:rFonts w:ascii="Times New Roman" w:hAnsi="Times New Roman" w:cs="Times New Roman"/>
          <w:sz w:val="28"/>
          <w:szCs w:val="28"/>
        </w:rPr>
      </w:pPr>
      <w:r w:rsidRPr="00D90B97">
        <w:rPr>
          <w:rFonts w:ascii="Times New Roman" w:hAnsi="Times New Roman" w:cs="Times New Roman"/>
          <w:sz w:val="28"/>
          <w:szCs w:val="28"/>
        </w:rPr>
        <w:t xml:space="preserve">                   </w:t>
      </w:r>
    </w:p>
    <w:p w14:paraId="09A2DC4B" w14:textId="77777777" w:rsidR="00D90B97" w:rsidRPr="00D90B97" w:rsidRDefault="00D90B97" w:rsidP="00D90B97">
      <w:pPr>
        <w:spacing w:line="360" w:lineRule="auto"/>
        <w:ind w:firstLine="720"/>
        <w:jc w:val="both"/>
        <w:rPr>
          <w:rFonts w:ascii="Times New Roman" w:hAnsi="Times New Roman" w:cs="Times New Roman"/>
          <w:sz w:val="28"/>
          <w:szCs w:val="28"/>
        </w:rPr>
      </w:pPr>
      <w:r w:rsidRPr="00D90B97">
        <w:rPr>
          <w:rFonts w:ascii="Times New Roman" w:hAnsi="Times New Roman" w:cs="Times New Roman"/>
          <w:sz w:val="28"/>
          <w:szCs w:val="28"/>
        </w:rPr>
        <w:t xml:space="preserve">  This study is carried out to check the economic impact that the system will have on the organization. The amount of fund that the company can pour into the research and development of the system is limited. The </w:t>
      </w:r>
      <w:r w:rsidRPr="00D90B97">
        <w:rPr>
          <w:rFonts w:ascii="Times New Roman" w:hAnsi="Times New Roman" w:cs="Times New Roman"/>
          <w:sz w:val="28"/>
          <w:szCs w:val="28"/>
        </w:rPr>
        <w:lastRenderedPageBreak/>
        <w:t xml:space="preserve">expenditures must be justified. Thus the developed system as well within the budget and this was achieved because most of the technologies used are freely available. Only the customized products had to be purchased. </w:t>
      </w:r>
    </w:p>
    <w:p w14:paraId="47E9D454" w14:textId="77777777" w:rsidR="00D90B97" w:rsidRPr="00D90B97" w:rsidRDefault="00D90B97" w:rsidP="00D90B97">
      <w:pPr>
        <w:pStyle w:val="Heading3"/>
        <w:rPr>
          <w:rFonts w:ascii="Times New Roman" w:hAnsi="Times New Roman"/>
          <w:sz w:val="28"/>
          <w:szCs w:val="28"/>
        </w:rPr>
      </w:pPr>
    </w:p>
    <w:p w14:paraId="7083855C" w14:textId="77777777" w:rsidR="00D90B97" w:rsidRPr="00D90B97" w:rsidRDefault="00D90B97" w:rsidP="00D90B97">
      <w:pPr>
        <w:pStyle w:val="Heading3"/>
        <w:rPr>
          <w:rFonts w:ascii="Times New Roman" w:hAnsi="Times New Roman"/>
          <w:color w:val="000000"/>
          <w:sz w:val="28"/>
          <w:szCs w:val="28"/>
        </w:rPr>
      </w:pPr>
      <w:r w:rsidRPr="00D90B97">
        <w:rPr>
          <w:rFonts w:ascii="Times New Roman" w:hAnsi="Times New Roman"/>
          <w:sz w:val="28"/>
          <w:szCs w:val="28"/>
        </w:rPr>
        <w:t>TECHNICAL FEASIBILITY</w:t>
      </w:r>
    </w:p>
    <w:p w14:paraId="00A01B61" w14:textId="77777777" w:rsidR="00D90B97" w:rsidRPr="00D90B97" w:rsidRDefault="00D90B97" w:rsidP="00D90B97">
      <w:pPr>
        <w:spacing w:line="360" w:lineRule="auto"/>
        <w:jc w:val="both"/>
        <w:rPr>
          <w:rFonts w:ascii="Times New Roman" w:hAnsi="Times New Roman" w:cs="Times New Roman"/>
          <w:sz w:val="28"/>
          <w:szCs w:val="28"/>
        </w:rPr>
      </w:pPr>
      <w:r w:rsidRPr="00D90B97">
        <w:rPr>
          <w:rFonts w:ascii="Times New Roman" w:hAnsi="Times New Roman" w:cs="Times New Roman"/>
          <w:sz w:val="28"/>
          <w:szCs w:val="28"/>
        </w:rPr>
        <w:t xml:space="preserve">                </w:t>
      </w:r>
    </w:p>
    <w:p w14:paraId="1946FC95" w14:textId="77777777" w:rsidR="00D90B97" w:rsidRPr="00D90B97" w:rsidRDefault="00D90B97" w:rsidP="00D90B97">
      <w:pPr>
        <w:spacing w:line="360" w:lineRule="auto"/>
        <w:ind w:firstLine="720"/>
        <w:jc w:val="both"/>
        <w:rPr>
          <w:rFonts w:ascii="Times New Roman" w:hAnsi="Times New Roman" w:cs="Times New Roman"/>
          <w:color w:val="000000"/>
          <w:sz w:val="28"/>
          <w:szCs w:val="28"/>
        </w:rPr>
      </w:pPr>
      <w:r w:rsidRPr="00D90B97">
        <w:rPr>
          <w:rFonts w:ascii="Times New Roman" w:hAnsi="Times New Roman" w:cs="Times New Roman"/>
          <w:sz w:val="28"/>
          <w:szCs w:val="28"/>
        </w:rPr>
        <w:t xml:space="preserve">       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   </w:t>
      </w:r>
    </w:p>
    <w:p w14:paraId="53549747" w14:textId="77777777" w:rsidR="00D90B97" w:rsidRPr="00D90B97" w:rsidRDefault="00D90B97" w:rsidP="00D90B97">
      <w:pPr>
        <w:spacing w:line="360" w:lineRule="auto"/>
        <w:jc w:val="both"/>
        <w:rPr>
          <w:rFonts w:ascii="Times New Roman" w:hAnsi="Times New Roman" w:cs="Times New Roman"/>
          <w:color w:val="000000"/>
          <w:sz w:val="28"/>
          <w:szCs w:val="28"/>
        </w:rPr>
      </w:pPr>
    </w:p>
    <w:p w14:paraId="6F3C5824" w14:textId="77777777" w:rsidR="00D90B97" w:rsidRPr="00D90B97" w:rsidRDefault="00D90B97" w:rsidP="00D90B97">
      <w:pPr>
        <w:spacing w:line="360" w:lineRule="auto"/>
        <w:jc w:val="both"/>
        <w:rPr>
          <w:rFonts w:ascii="Times New Roman" w:hAnsi="Times New Roman" w:cs="Times New Roman"/>
          <w:b/>
          <w:bCs/>
          <w:sz w:val="28"/>
          <w:szCs w:val="28"/>
        </w:rPr>
      </w:pPr>
      <w:r w:rsidRPr="00D90B97">
        <w:rPr>
          <w:rFonts w:ascii="Times New Roman" w:hAnsi="Times New Roman" w:cs="Times New Roman"/>
          <w:b/>
          <w:bCs/>
          <w:sz w:val="28"/>
          <w:szCs w:val="28"/>
        </w:rPr>
        <w:t>SOCIAL FEASIBILITY</w:t>
      </w:r>
    </w:p>
    <w:p w14:paraId="790E6166" w14:textId="77777777" w:rsidR="00D90B97" w:rsidRPr="00D90B97" w:rsidRDefault="00D90B97" w:rsidP="00D90B97">
      <w:pPr>
        <w:spacing w:line="360" w:lineRule="auto"/>
        <w:jc w:val="both"/>
        <w:rPr>
          <w:rFonts w:ascii="Times New Roman" w:hAnsi="Times New Roman" w:cs="Times New Roman"/>
          <w:sz w:val="28"/>
          <w:szCs w:val="28"/>
        </w:rPr>
      </w:pPr>
      <w:r w:rsidRPr="00D90B97">
        <w:rPr>
          <w:rFonts w:ascii="Times New Roman" w:hAnsi="Times New Roman" w:cs="Times New Roman"/>
          <w:sz w:val="28"/>
          <w:szCs w:val="28"/>
        </w:rPr>
        <w:t xml:space="preserve">       </w:t>
      </w:r>
    </w:p>
    <w:p w14:paraId="37BB7DDE" w14:textId="62B43BB5" w:rsidR="009A337C" w:rsidRDefault="00D90B97" w:rsidP="00B272E2">
      <w:pPr>
        <w:spacing w:line="360" w:lineRule="auto"/>
        <w:jc w:val="both"/>
        <w:rPr>
          <w:rFonts w:ascii="Times New Roman" w:hAnsi="Times New Roman" w:cs="Times New Roman"/>
          <w:sz w:val="28"/>
          <w:szCs w:val="28"/>
        </w:rPr>
      </w:pPr>
      <w:r w:rsidRPr="00D90B97">
        <w:rPr>
          <w:rFonts w:ascii="Times New Roman" w:hAnsi="Times New Roman" w:cs="Times New Roman"/>
          <w:sz w:val="28"/>
          <w:szCs w:val="28"/>
        </w:rPr>
        <w:t xml:space="preserve">           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14:paraId="7D04E429" w14:textId="6C1FF7E9" w:rsidR="006807E8" w:rsidRDefault="006807E8" w:rsidP="00B272E2">
      <w:pPr>
        <w:spacing w:line="360" w:lineRule="auto"/>
        <w:jc w:val="both"/>
        <w:rPr>
          <w:rFonts w:ascii="Times New Roman" w:hAnsi="Times New Roman" w:cs="Times New Roman"/>
          <w:b/>
          <w:bCs/>
          <w:sz w:val="28"/>
          <w:szCs w:val="28"/>
        </w:rPr>
      </w:pPr>
      <w:r w:rsidRPr="006807E8">
        <w:rPr>
          <w:rFonts w:ascii="Times New Roman" w:hAnsi="Times New Roman" w:cs="Times New Roman"/>
          <w:b/>
          <w:bCs/>
          <w:sz w:val="28"/>
          <w:szCs w:val="28"/>
        </w:rPr>
        <w:lastRenderedPageBreak/>
        <w:t>OPERATIONAL FEASIBILITY</w:t>
      </w:r>
    </w:p>
    <w:p w14:paraId="36139CC2" w14:textId="77777777" w:rsidR="006807E8" w:rsidRPr="00754FFF" w:rsidRDefault="006807E8" w:rsidP="00754FFF">
      <w:pPr>
        <w:pStyle w:val="NormalWeb"/>
        <w:shd w:val="clear" w:color="auto" w:fill="FFFFFF"/>
        <w:spacing w:before="120" w:beforeAutospacing="0" w:after="120" w:afterAutospacing="0" w:line="360" w:lineRule="auto"/>
        <w:jc w:val="both"/>
        <w:rPr>
          <w:color w:val="202122"/>
          <w:sz w:val="28"/>
          <w:szCs w:val="28"/>
        </w:rPr>
      </w:pPr>
      <w:r w:rsidRPr="00754FFF">
        <w:rPr>
          <w:color w:val="202122"/>
          <w:sz w:val="28"/>
          <w:szCs w:val="28"/>
        </w:rPr>
        <w:t>Operational feasibility is the measure of how well a proposed system solves the problems, and takes advantage of the opportunities identified during scope definition and how it satisfies the requirements identified in the requirements analysis phase of system development.</w:t>
      </w:r>
      <w:hyperlink r:id="rId5" w:anchor="cite_note-SAD-Global_Enterprise-14" w:history="1">
        <w:r w:rsidRPr="00754FFF">
          <w:rPr>
            <w:rStyle w:val="Hyperlink"/>
            <w:color w:val="0645AD"/>
            <w:sz w:val="28"/>
            <w:szCs w:val="28"/>
            <w:vertAlign w:val="superscript"/>
          </w:rPr>
          <w:t>[</w:t>
        </w:r>
        <w:r w:rsidRPr="00754FFF">
          <w:rPr>
            <w:rStyle w:val="Hyperlink"/>
            <w:color w:val="0645AD"/>
            <w:sz w:val="28"/>
            <w:szCs w:val="28"/>
            <w:vertAlign w:val="superscript"/>
          </w:rPr>
          <w:t>1</w:t>
        </w:r>
        <w:r w:rsidRPr="00754FFF">
          <w:rPr>
            <w:rStyle w:val="Hyperlink"/>
            <w:color w:val="0645AD"/>
            <w:sz w:val="28"/>
            <w:szCs w:val="28"/>
            <w:vertAlign w:val="superscript"/>
          </w:rPr>
          <w:t>4]</w:t>
        </w:r>
      </w:hyperlink>
    </w:p>
    <w:p w14:paraId="29719133" w14:textId="77777777" w:rsidR="006807E8" w:rsidRPr="00754FFF" w:rsidRDefault="006807E8" w:rsidP="00754FFF">
      <w:pPr>
        <w:pStyle w:val="NormalWeb"/>
        <w:shd w:val="clear" w:color="auto" w:fill="FFFFFF"/>
        <w:spacing w:before="120" w:beforeAutospacing="0" w:after="120" w:afterAutospacing="0" w:line="360" w:lineRule="auto"/>
        <w:jc w:val="both"/>
        <w:rPr>
          <w:color w:val="202122"/>
          <w:sz w:val="28"/>
          <w:szCs w:val="28"/>
        </w:rPr>
      </w:pPr>
      <w:r w:rsidRPr="00754FFF">
        <w:rPr>
          <w:color w:val="202122"/>
          <w:sz w:val="28"/>
          <w:szCs w:val="28"/>
        </w:rPr>
        <w:t>The operational feasibility assessment focuses on the degree to which the proposed development project fits in with the existing business environment and objectives with regard to development schedule, delivery date, </w:t>
      </w:r>
      <w:hyperlink r:id="rId6" w:tooltip="Corporate culture" w:history="1">
        <w:r w:rsidRPr="00754FFF">
          <w:rPr>
            <w:rStyle w:val="Hyperlink"/>
            <w:color w:val="0645AD"/>
            <w:sz w:val="28"/>
            <w:szCs w:val="28"/>
          </w:rPr>
          <w:t>corporate culture</w:t>
        </w:r>
      </w:hyperlink>
      <w:r w:rsidRPr="00754FFF">
        <w:rPr>
          <w:color w:val="202122"/>
          <w:sz w:val="28"/>
          <w:szCs w:val="28"/>
        </w:rPr>
        <w:t> and existing business processes.</w:t>
      </w:r>
    </w:p>
    <w:p w14:paraId="04DC1963" w14:textId="77777777" w:rsidR="006807E8" w:rsidRPr="00754FFF" w:rsidRDefault="006807E8" w:rsidP="00754FFF">
      <w:pPr>
        <w:pStyle w:val="NormalWeb"/>
        <w:shd w:val="clear" w:color="auto" w:fill="FFFFFF"/>
        <w:spacing w:before="120" w:beforeAutospacing="0" w:after="120" w:afterAutospacing="0" w:line="360" w:lineRule="auto"/>
        <w:jc w:val="both"/>
        <w:rPr>
          <w:color w:val="202122"/>
          <w:sz w:val="28"/>
          <w:szCs w:val="28"/>
        </w:rPr>
      </w:pPr>
      <w:r w:rsidRPr="00754FFF">
        <w:rPr>
          <w:color w:val="202122"/>
          <w:sz w:val="28"/>
          <w:szCs w:val="28"/>
        </w:rPr>
        <w:t xml:space="preserve">To ensure success, desired operational outcomes must be imparted during design and development. These include such design-dependent parameters as reliability, maintainability, supportability, usability, producibility, disposability, sustainability, affordability and others. These parameters are required to be considered at the early stages of design if desired operational </w:t>
      </w:r>
      <w:proofErr w:type="spellStart"/>
      <w:r w:rsidRPr="00754FFF">
        <w:rPr>
          <w:color w:val="202122"/>
          <w:sz w:val="28"/>
          <w:szCs w:val="28"/>
        </w:rPr>
        <w:t>behaviours</w:t>
      </w:r>
      <w:proofErr w:type="spellEnd"/>
      <w:r w:rsidRPr="00754FFF">
        <w:rPr>
          <w:color w:val="202122"/>
          <w:sz w:val="28"/>
          <w:szCs w:val="28"/>
        </w:rPr>
        <w:t xml:space="preserve"> are to be </w:t>
      </w:r>
      <w:proofErr w:type="spellStart"/>
      <w:r w:rsidRPr="00754FFF">
        <w:rPr>
          <w:color w:val="202122"/>
          <w:sz w:val="28"/>
          <w:szCs w:val="28"/>
        </w:rPr>
        <w:t>realised</w:t>
      </w:r>
      <w:proofErr w:type="spellEnd"/>
      <w:r w:rsidRPr="00754FFF">
        <w:rPr>
          <w:color w:val="202122"/>
          <w:sz w:val="28"/>
          <w:szCs w:val="28"/>
        </w:rPr>
        <w:t xml:space="preserve">. A system design and development </w:t>
      </w:r>
      <w:proofErr w:type="gramStart"/>
      <w:r w:rsidRPr="00754FFF">
        <w:rPr>
          <w:color w:val="202122"/>
          <w:sz w:val="28"/>
          <w:szCs w:val="28"/>
        </w:rPr>
        <w:t>requires</w:t>
      </w:r>
      <w:proofErr w:type="gramEnd"/>
      <w:r w:rsidRPr="00754FFF">
        <w:rPr>
          <w:color w:val="202122"/>
          <w:sz w:val="28"/>
          <w:szCs w:val="28"/>
        </w:rPr>
        <w:t xml:space="preserve"> appropriate and timely application of engineering and management efforts to meet the previously mentioned parameters. A system may serve its intended purpose most effectively when its technical and operating characteristics are engineered into the design. Therefore, operational feasibility is a critical aspect of systems engineering that needs to be an integral part of the early design phases.</w:t>
      </w:r>
    </w:p>
    <w:p w14:paraId="217691EB" w14:textId="77777777" w:rsidR="006807E8" w:rsidRPr="006807E8" w:rsidRDefault="006807E8" w:rsidP="00B272E2">
      <w:pPr>
        <w:spacing w:line="360" w:lineRule="auto"/>
        <w:jc w:val="both"/>
        <w:rPr>
          <w:rFonts w:ascii="Times New Roman" w:hAnsi="Times New Roman" w:cs="Times New Roman"/>
          <w:b/>
          <w:bCs/>
        </w:rPr>
      </w:pPr>
    </w:p>
    <w:sectPr w:rsidR="006807E8" w:rsidRPr="006807E8" w:rsidSect="00946AE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F41B72"/>
    <w:multiLevelType w:val="hybridMultilevel"/>
    <w:tmpl w:val="526441A4"/>
    <w:lvl w:ilvl="0" w:tplc="EABA7B72">
      <w:start w:val="1"/>
      <w:numFmt w:val="bullet"/>
      <w:lvlText w:val=""/>
      <w:lvlJc w:val="left"/>
      <w:pPr>
        <w:tabs>
          <w:tab w:val="num" w:pos="792"/>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2105954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90B97"/>
    <w:rsid w:val="006807E8"/>
    <w:rsid w:val="00754FFF"/>
    <w:rsid w:val="00946AEF"/>
    <w:rsid w:val="009A337C"/>
    <w:rsid w:val="00B272E2"/>
    <w:rsid w:val="00D90B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23CD0"/>
  <w15:docId w15:val="{D30A08E6-D74C-49C8-9C51-E179CEDBA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AEF"/>
  </w:style>
  <w:style w:type="paragraph" w:styleId="Heading3">
    <w:name w:val="heading 3"/>
    <w:basedOn w:val="Normal"/>
    <w:next w:val="Normal"/>
    <w:link w:val="Heading3Char"/>
    <w:qFormat/>
    <w:rsid w:val="00D90B97"/>
    <w:pPr>
      <w:keepNext/>
      <w:spacing w:after="0" w:line="360" w:lineRule="auto"/>
      <w:jc w:val="both"/>
      <w:outlineLvl w:val="2"/>
    </w:pPr>
    <w:rPr>
      <w:rFonts w:ascii="Arial" w:eastAsia="Times New Roman" w:hAnsi="Arial"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D90B97"/>
    <w:rPr>
      <w:rFonts w:ascii="Arial" w:eastAsia="Times New Roman" w:hAnsi="Arial" w:cs="Times New Roman"/>
      <w:b/>
      <w:bCs/>
      <w:sz w:val="24"/>
      <w:szCs w:val="24"/>
    </w:rPr>
  </w:style>
  <w:style w:type="paragraph" w:styleId="BodyTextIndent">
    <w:name w:val="Body Text Indent"/>
    <w:basedOn w:val="Normal"/>
    <w:link w:val="BodyTextIndentChar"/>
    <w:rsid w:val="00D90B97"/>
    <w:pPr>
      <w:autoSpaceDE w:val="0"/>
      <w:autoSpaceDN w:val="0"/>
      <w:adjustRightInd w:val="0"/>
      <w:spacing w:after="0" w:line="360" w:lineRule="auto"/>
      <w:ind w:firstLine="720"/>
      <w:jc w:val="both"/>
    </w:pPr>
    <w:rPr>
      <w:rFonts w:ascii="Verdana" w:eastAsia="Times New Roman" w:hAnsi="Verdana" w:cs="Times New Roman"/>
      <w:sz w:val="20"/>
      <w:szCs w:val="16"/>
    </w:rPr>
  </w:style>
  <w:style w:type="character" w:customStyle="1" w:styleId="BodyTextIndentChar">
    <w:name w:val="Body Text Indent Char"/>
    <w:basedOn w:val="DefaultParagraphFont"/>
    <w:link w:val="BodyTextIndent"/>
    <w:rsid w:val="00D90B97"/>
    <w:rPr>
      <w:rFonts w:ascii="Verdana" w:eastAsia="Times New Roman" w:hAnsi="Verdana" w:cs="Times New Roman"/>
      <w:sz w:val="20"/>
      <w:szCs w:val="16"/>
    </w:rPr>
  </w:style>
  <w:style w:type="paragraph" w:styleId="BodyTextIndent3">
    <w:name w:val="Body Text Indent 3"/>
    <w:basedOn w:val="Normal"/>
    <w:link w:val="BodyTextIndent3Char"/>
    <w:rsid w:val="00D90B97"/>
    <w:pPr>
      <w:spacing w:after="120" w:line="240" w:lineRule="auto"/>
      <w:ind w:left="360"/>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D90B97"/>
    <w:rPr>
      <w:rFonts w:ascii="Times New Roman" w:eastAsia="Times New Roman" w:hAnsi="Times New Roman" w:cs="Times New Roman"/>
      <w:sz w:val="16"/>
      <w:szCs w:val="16"/>
    </w:rPr>
  </w:style>
  <w:style w:type="paragraph" w:styleId="NormalWeb">
    <w:name w:val="Normal (Web)"/>
    <w:basedOn w:val="Normal"/>
    <w:uiPriority w:val="99"/>
    <w:semiHidden/>
    <w:unhideWhenUsed/>
    <w:rsid w:val="006807E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6807E8"/>
    <w:rPr>
      <w:color w:val="0000FF"/>
      <w:u w:val="single"/>
    </w:rPr>
  </w:style>
  <w:style w:type="character" w:styleId="FollowedHyperlink">
    <w:name w:val="FollowedHyperlink"/>
    <w:basedOn w:val="DefaultParagraphFont"/>
    <w:uiPriority w:val="99"/>
    <w:semiHidden/>
    <w:unhideWhenUsed/>
    <w:rsid w:val="00754FF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7026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Corporate_culture" TargetMode="External"/><Relationship Id="rId5" Type="http://schemas.openxmlformats.org/officeDocument/2006/relationships/hyperlink" Target="https://en.wikipedia.org/wiki/Feasibility_stud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565</Words>
  <Characters>3224</Characters>
  <Application>Microsoft Office Word</Application>
  <DocSecurity>0</DocSecurity>
  <Lines>26</Lines>
  <Paragraphs>7</Paragraphs>
  <ScaleCrop>false</ScaleCrop>
  <Company/>
  <LinksUpToDate>false</LinksUpToDate>
  <CharactersWithSpaces>3782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cp:keywords>
  <dc:description>www.jpinfotech.blogspot.com</dc:description>
  <cp:lastModifiedBy>Madhan M09</cp:lastModifiedBy>
  <cp:revision>5</cp:revision>
  <dcterms:created xsi:type="dcterms:W3CDTF">2012-10-10T11:14:00Z</dcterms:created>
  <dcterms:modified xsi:type="dcterms:W3CDTF">2022-07-14T08:02:00Z</dcterms:modified>
  <cp:category>www.jpinfotech.blogspot.com</cp:category>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www.jpinfotech.blogspot.com</vt:lpwstr>
  </property>
</Properties>
</file>