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Data Annotation Project – Sample Business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status: Self- Initiated project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 Business Analyst - Dhipakar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System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system shall provide a controlled platform for creating, reviewing, validating, tracking and exporting annotated AI training data.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User Roles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Annotator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View assigned tasks, create/edit annotations, submit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Reviewer/QA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Review, approve/reject, record defects and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Monitor progress and KPIs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Manage users, roles, annotation classes and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Data/ML User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Access approved dataset exports according to authorization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Detailed Functional Specifications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Task Assignment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Task metadata, user availability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Apply assignment rules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Assigned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Object Annotation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Frame/image, class, geometry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Validate label constraints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Saved annotation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Quality Review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Submitted annotation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Reviewer checks rules and quality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Approved/rejected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Defect Management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Defect type, severity, comment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Store defect and link to task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Defect 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Approved tasks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Transform to configured schema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Dataset export file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Data Requirements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ID must uniquely identify each annotation task.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annotation must retain class, geometry/label attributes, creator and timestamp.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status and reviewer details must be stored.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records must be linked to the relevant task/annotation.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data must conform to the agreed schema.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Traceability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BR ID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 ID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Create and assign a task to an authorized annotator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 labels for each supported object class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Submit task and verify review queue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FR-005/006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Reject annotation and verify defect/rework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FR-008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Approve task and verify export eligibility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6. Error Handling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or incomplete annotations shall display a clear validation message.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actions shall be denied and logged.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exports shall provide an error status and allow authorized retry.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7. UAT Entry Conditions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requirements are available.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users and roles are configured.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annotated data is available.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format is agreed.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