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5"/>
        <w:bidi w:val="0"/>
        <w:spacing w:before="120" w:after="60"/>
        <w:ind w:hanging="0" w:left="0"/>
        <w:jc w:val="left"/>
        <w:rPr>
          <w:rFonts w:ascii="Times New Roman" w:hAnsi="Times New Roman"/>
          <w:sz w:val="36"/>
          <w:szCs w:val="36"/>
        </w:rPr>
      </w:pPr>
      <w:r>
        <w:rPr>
          <w:rFonts w:ascii="Times New Roman" w:hAnsi="Times New Roman"/>
          <w:sz w:val="36"/>
          <w:szCs w:val="36"/>
        </w:rPr>
        <w:t>SimCity Project</w:t>
      </w:r>
    </w:p>
    <w:p>
      <w:pPr>
        <w:pStyle w:val="BodyText"/>
        <w:bidi w:val="0"/>
        <w:jc w:val="left"/>
        <w:rPr>
          <w:rFonts w:ascii="Times New Roman" w:hAnsi="Times New Roman"/>
          <w:sz w:val="32"/>
          <w:szCs w:val="32"/>
        </w:rPr>
      </w:pPr>
      <w:r>
        <w:rPr/>
      </w:r>
    </w:p>
    <w:p>
      <w:pPr>
        <w:pStyle w:val="BodyText"/>
        <w:bidi w:val="0"/>
        <w:jc w:val="left"/>
        <w:rPr>
          <w:rFonts w:ascii="Times New Roman" w:hAnsi="Times New Roman"/>
          <w:b/>
          <w:bCs/>
          <w:sz w:val="28"/>
          <w:szCs w:val="28"/>
        </w:rPr>
      </w:pPr>
      <w:r>
        <w:rPr>
          <w:rFonts w:ascii="Times New Roman" w:hAnsi="Times New Roman"/>
          <w:b/>
          <w:bCs/>
          <w:sz w:val="28"/>
          <w:szCs w:val="28"/>
        </w:rPr>
        <w:t>High-Level System Description</w:t>
      </w:r>
    </w:p>
    <w:p>
      <w:pPr>
        <w:pStyle w:val="BodyText"/>
        <w:bidi w:val="0"/>
        <w:jc w:val="left"/>
        <w:rPr>
          <w:rFonts w:ascii="Times New Roman" w:hAnsi="Times New Roman"/>
        </w:rPr>
      </w:pPr>
      <w:r>
        <w:rPr>
          <w:rFonts w:ascii="Times New Roman" w:hAnsi="Times New Roman"/>
        </w:rPr>
        <w:t>The SimCity simulation system models urban development by managing residential, commercial, and industrial zones while tracking pollution spread. The simulation begins by parsing configuration and region layout files, then iteratively updates the city state based on growth rules until stability or a time limit is reached. Major components work together as follows:</w:t>
      </w:r>
    </w:p>
    <w:p>
      <w:pPr>
        <w:pStyle w:val="BodyText"/>
        <w:numPr>
          <w:ilvl w:val="0"/>
          <w:numId w:val="2"/>
        </w:numPr>
        <w:bidi w:val="0"/>
        <w:jc w:val="left"/>
        <w:rPr>
          <w:rFonts w:ascii="Times New Roman" w:hAnsi="Times New Roman"/>
        </w:rPr>
      </w:pPr>
      <w:r>
        <w:rPr>
          <w:rFonts w:ascii="Times New Roman" w:hAnsi="Times New Roman"/>
        </w:rPr>
        <w:t>Configuration &amp; Initialization reads input files to set up the simulation parameters and initial grid.</w:t>
      </w:r>
    </w:p>
    <w:p>
      <w:pPr>
        <w:pStyle w:val="BodyText"/>
        <w:numPr>
          <w:ilvl w:val="0"/>
          <w:numId w:val="2"/>
        </w:numPr>
        <w:bidi w:val="0"/>
        <w:jc w:val="left"/>
        <w:rPr>
          <w:rFonts w:ascii="Times New Roman" w:hAnsi="Times New Roman"/>
        </w:rPr>
      </w:pPr>
      <w:r>
        <w:rPr>
          <w:rFonts w:ascii="Times New Roman" w:hAnsi="Times New Roman"/>
        </w:rPr>
        <w:t>Residential Zones grow based on adjacency to power lines and populated cells, contributing workers to the economy.</w:t>
      </w:r>
    </w:p>
    <w:p>
      <w:pPr>
        <w:pStyle w:val="BodyText"/>
        <w:numPr>
          <w:ilvl w:val="0"/>
          <w:numId w:val="2"/>
        </w:numPr>
        <w:bidi w:val="0"/>
        <w:jc w:val="left"/>
        <w:rPr>
          <w:rFonts w:ascii="Times New Roman" w:hAnsi="Times New Roman"/>
        </w:rPr>
      </w:pPr>
      <w:r>
        <w:rPr>
          <w:rFonts w:ascii="Times New Roman" w:hAnsi="Times New Roman"/>
        </w:rPr>
        <w:t>Commercial Zones consume workers and goods to grow, prioritized over industrial zones.</w:t>
      </w:r>
    </w:p>
    <w:p>
      <w:pPr>
        <w:pStyle w:val="BodyText"/>
        <w:numPr>
          <w:ilvl w:val="0"/>
          <w:numId w:val="2"/>
        </w:numPr>
        <w:bidi w:val="0"/>
        <w:jc w:val="left"/>
        <w:rPr>
          <w:rFonts w:ascii="Times New Roman" w:hAnsi="Times New Roman"/>
        </w:rPr>
      </w:pPr>
      <w:r>
        <w:rPr>
          <w:rFonts w:ascii="Times New Roman" w:hAnsi="Times New Roman"/>
        </w:rPr>
        <w:t>Industrial Zones employ workers to produce goods and generate pollution, which spreads radially.</w:t>
      </w:r>
    </w:p>
    <w:p>
      <w:pPr>
        <w:pStyle w:val="BodyText"/>
        <w:numPr>
          <w:ilvl w:val="0"/>
          <w:numId w:val="2"/>
        </w:numPr>
        <w:bidi w:val="0"/>
        <w:jc w:val="left"/>
        <w:rPr>
          <w:rFonts w:ascii="Times New Roman" w:hAnsi="Times New Roman"/>
        </w:rPr>
      </w:pPr>
      <w:r>
        <w:rPr>
          <w:rFonts w:ascii="Times New Roman" w:hAnsi="Times New Roman"/>
        </w:rPr>
        <w:t>Pollution Functionality calculates and propagates pollution from industrial zones.</w:t>
      </w:r>
    </w:p>
    <w:p>
      <w:pPr>
        <w:pStyle w:val="BodyText"/>
        <w:numPr>
          <w:ilvl w:val="0"/>
          <w:numId w:val="2"/>
        </w:numPr>
        <w:bidi w:val="0"/>
        <w:jc w:val="left"/>
        <w:rPr>
          <w:rFonts w:ascii="Times New Roman" w:hAnsi="Times New Roman"/>
        </w:rPr>
      </w:pPr>
      <w:r>
        <w:rPr>
          <w:rFonts w:ascii="Times New Roman" w:hAnsi="Times New Roman"/>
        </w:rPr>
        <w:t>Region Analysis computes statistics for user-specified areas and final outputs.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These components interact through shared data structures. For example, residential zones provide workers to commercial/industrial zones, while industrial zones produce goods for commercial zones and pollution tracked by the pollution system.</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b/>
          <w:bCs/>
          <w:sz w:val="28"/>
          <w:szCs w:val="28"/>
        </w:rPr>
        <w:t>Key Data Structures</w:t>
      </w:r>
    </w:p>
    <w:p>
      <w:pPr>
        <w:pStyle w:val="BodyText"/>
        <w:numPr>
          <w:ilvl w:val="0"/>
          <w:numId w:val="3"/>
        </w:numPr>
        <w:bidi w:val="0"/>
        <w:jc w:val="left"/>
        <w:rPr>
          <w:rFonts w:ascii="Times New Roman" w:hAnsi="Times New Roman"/>
        </w:rPr>
      </w:pPr>
      <w:r>
        <w:rPr>
          <w:rFonts w:ascii="Times New Roman" w:hAnsi="Times New Roman"/>
        </w:rPr>
        <w:t>Dynamic 2D Grid: A grid of structs (e.g., Cell) stores each cell’s type (R/C/I), population, pollution, and coordinates.</w:t>
      </w:r>
    </w:p>
    <w:p>
      <w:pPr>
        <w:pStyle w:val="BodyText"/>
        <w:numPr>
          <w:ilvl w:val="0"/>
          <w:numId w:val="3"/>
        </w:numPr>
        <w:bidi w:val="0"/>
        <w:jc w:val="left"/>
        <w:rPr>
          <w:rFonts w:ascii="Times New Roman" w:hAnsi="Times New Roman"/>
        </w:rPr>
      </w:pPr>
      <w:r>
        <w:rPr>
          <w:rFonts w:ascii="Times New Roman" w:hAnsi="Times New Roman"/>
        </w:rPr>
        <w:t>Priority Queues: Commercial and industrial zones use priority queues to process growth eligibility based on rules (e.g., population size, adjacency totals).</w:t>
      </w:r>
    </w:p>
    <w:p>
      <w:pPr>
        <w:pStyle w:val="BodyText"/>
        <w:numPr>
          <w:ilvl w:val="0"/>
          <w:numId w:val="3"/>
        </w:numPr>
        <w:bidi w:val="0"/>
        <w:jc w:val="left"/>
        <w:rPr>
          <w:rFonts w:ascii="Times New Roman" w:hAnsi="Times New Roman"/>
        </w:rPr>
      </w:pPr>
      <w:r>
        <w:rPr>
          <w:rFonts w:ascii="Times New Roman" w:hAnsi="Times New Roman"/>
        </w:rPr>
        <w:t>Pollution Matrix: A separate grid tracks pollution levels, updated using breadth-first search (BFS) to model spread.</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b/>
          <w:bCs/>
          <w:sz w:val="28"/>
          <w:szCs w:val="28"/>
        </w:rPr>
      </w:pPr>
      <w:r>
        <w:rPr>
          <w:rFonts w:ascii="Times New Roman" w:hAnsi="Times New Roman"/>
          <w:b/>
          <w:bCs/>
          <w:sz w:val="28"/>
          <w:szCs w:val="28"/>
        </w:rPr>
      </w:r>
    </w:p>
    <w:p>
      <w:pPr>
        <w:pStyle w:val="BodyText"/>
        <w:bidi w:val="0"/>
        <w:jc w:val="left"/>
        <w:rPr>
          <w:rFonts w:ascii="Times New Roman" w:hAnsi="Times New Roman"/>
          <w:b/>
          <w:bCs/>
          <w:sz w:val="28"/>
          <w:szCs w:val="28"/>
        </w:rPr>
      </w:pPr>
      <w:r>
        <w:rPr>
          <w:rFonts w:ascii="Times New Roman" w:hAnsi="Times New Roman"/>
          <w:b/>
          <w:bCs/>
          <w:sz w:val="28"/>
          <w:szCs w:val="28"/>
        </w:rPr>
      </w:r>
    </w:p>
    <w:p>
      <w:pPr>
        <w:pStyle w:val="BodyText"/>
        <w:bidi w:val="0"/>
        <w:jc w:val="left"/>
        <w:rPr>
          <w:rFonts w:ascii="Times New Roman" w:hAnsi="Times New Roman"/>
          <w:b/>
          <w:bCs/>
          <w:sz w:val="28"/>
          <w:szCs w:val="28"/>
        </w:rPr>
      </w:pPr>
      <w:r>
        <w:rPr>
          <w:rFonts w:ascii="Times New Roman" w:hAnsi="Times New Roman"/>
          <w:b/>
          <w:bCs/>
          <w:sz w:val="28"/>
          <w:szCs w:val="28"/>
        </w:rPr>
      </w:r>
    </w:p>
    <w:p>
      <w:pPr>
        <w:pStyle w:val="BodyText"/>
        <w:bidi w:val="0"/>
        <w:jc w:val="left"/>
        <w:rPr>
          <w:rFonts w:ascii="Times New Roman" w:hAnsi="Times New Roman"/>
          <w:b/>
          <w:bCs/>
          <w:sz w:val="28"/>
          <w:szCs w:val="28"/>
        </w:rPr>
      </w:pPr>
      <w:r>
        <w:rPr>
          <w:rFonts w:ascii="Times New Roman" w:hAnsi="Times New Roman"/>
          <w:b/>
          <w:bCs/>
          <w:sz w:val="28"/>
          <w:szCs w:val="28"/>
        </w:rPr>
      </w:r>
    </w:p>
    <w:p>
      <w:pPr>
        <w:pStyle w:val="BodyText"/>
        <w:bidi w:val="0"/>
        <w:jc w:val="left"/>
        <w:rPr>
          <w:rFonts w:ascii="Times New Roman" w:hAnsi="Times New Roman"/>
          <w:b/>
          <w:bCs/>
          <w:sz w:val="28"/>
          <w:szCs w:val="28"/>
        </w:rPr>
      </w:pPr>
      <w:r>
        <w:rPr>
          <w:rFonts w:ascii="Times New Roman" w:hAnsi="Times New Roman"/>
          <w:b/>
          <w:bCs/>
          <w:sz w:val="28"/>
          <w:szCs w:val="28"/>
        </w:rPr>
      </w:r>
    </w:p>
    <w:p>
      <w:pPr>
        <w:pStyle w:val="BodyText"/>
        <w:bidi w:val="0"/>
        <w:jc w:val="left"/>
        <w:rPr>
          <w:rFonts w:ascii="Times New Roman" w:hAnsi="Times New Roman"/>
        </w:rPr>
      </w:pPr>
      <w:r>
        <w:rPr>
          <w:rFonts w:ascii="Times New Roman" w:hAnsi="Times New Roman"/>
          <w:b/>
          <w:bCs/>
          <w:sz w:val="28"/>
          <w:szCs w:val="28"/>
        </w:rPr>
        <w:t>System Workflow Diagram</w:t>
      </w:r>
    </w:p>
    <w:p>
      <w:pPr>
        <w:pStyle w:val="BodyText"/>
        <w:bidi w:val="0"/>
        <w:jc w:val="left"/>
        <w:rPr>
          <w:rFonts w:ascii="Times New Roman" w:hAnsi="Times New Roman"/>
        </w:rPr>
      </w:pPr>
      <w:r>
        <w:rPr>
          <w:rFonts w:ascii="Times New Roman" w:hAnsi="Times New Roman"/>
        </w:rPr>
        <w:t xml:space="preserve">System Diagram : </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759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759325"/>
                    </a:xfrm>
                    <a:prstGeom prst="rect">
                      <a:avLst/>
                    </a:prstGeom>
                  </pic:spPr>
                </pic:pic>
              </a:graphicData>
            </a:graphic>
          </wp:anchor>
        </w:drawing>
      </w:r>
    </w:p>
    <w:p>
      <w:pPr>
        <w:pStyle w:val="BodyText"/>
        <w:bidi w:val="0"/>
        <w:jc w:val="left"/>
        <w:rPr>
          <w:rFonts w:ascii="Times New Roman" w:hAnsi="Times New Roman"/>
        </w:rPr>
      </w:pPr>
      <w:r>
        <w:rPr>
          <w:rFonts w:ascii="Times New Roman" w:hAnsi="Times New Roman"/>
        </w:rPr>
        <w:t>The system flow diagram outlines the end-to-end workflow of the SimCity project, organized into sequential phases. Below is a structured description of each phase and its components: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1</w:t>
      </w:r>
      <w:r>
        <w:rPr>
          <w:rFonts w:ascii="Times New Roman" w:hAnsi="Times New Roman"/>
        </w:rPr>
        <w:t>. LINE IMPLEMENTATION (likely "Implementation")</w:t>
      </w:r>
    </w:p>
    <w:p>
      <w:pPr>
        <w:pStyle w:val="BodyText"/>
        <w:bidi w:val="0"/>
        <w:jc w:val="left"/>
        <w:rPr>
          <w:rFonts w:ascii="Times New Roman" w:hAnsi="Times New Roman"/>
        </w:rPr>
      </w:pPr>
      <w:r>
        <w:rPr>
          <w:rFonts w:ascii="Times New Roman" w:hAnsi="Times New Roman"/>
        </w:rPr>
      </w:r>
    </w:p>
    <w:p>
      <w:pPr>
        <w:pStyle w:val="BodyText"/>
        <w:numPr>
          <w:ilvl w:val="0"/>
          <w:numId w:val="4"/>
        </w:numPr>
        <w:bidi w:val="0"/>
        <w:jc w:val="left"/>
        <w:rPr>
          <w:rFonts w:ascii="Times New Roman" w:hAnsi="Times New Roman"/>
        </w:rPr>
      </w:pPr>
      <w:r>
        <w:rPr>
          <w:rFonts w:ascii="Times New Roman" w:hAnsi="Times New Roman"/>
        </w:rPr>
        <w:t>Read Configuration File: Parse the input file to extract simulation parameters (time limit, refresh rate).</w:t>
      </w:r>
    </w:p>
    <w:p>
      <w:pPr>
        <w:pStyle w:val="BodyText"/>
        <w:numPr>
          <w:ilvl w:val="0"/>
          <w:numId w:val="4"/>
        </w:numPr>
        <w:bidi w:val="0"/>
        <w:jc w:val="left"/>
        <w:rPr>
          <w:rFonts w:ascii="Times New Roman" w:hAnsi="Times New Roman"/>
        </w:rPr>
      </w:pPr>
      <w:r>
        <w:rPr>
          <w:rFonts w:ascii="Times New Roman" w:hAnsi="Times New Roman"/>
        </w:rPr>
        <w:t>Initialize Simulation: Load the region CSV into a dynamic 2D grid and set initial pollution to zero.</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Purpose: Lays the foundation for the simulation by handling input parsing and data initialization.</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4. SIMULATION PROCESS</w:t>
      </w:r>
    </w:p>
    <w:p>
      <w:pPr>
        <w:pStyle w:val="BodyText"/>
        <w:bidi w:val="0"/>
        <w:jc w:val="left"/>
        <w:rPr>
          <w:rFonts w:ascii="Times New Roman" w:hAnsi="Times New Roman"/>
        </w:rPr>
      </w:pPr>
      <w:r>
        <w:rPr>
          <w:rFonts w:ascii="Times New Roman" w:hAnsi="Times New Roman"/>
        </w:rPr>
      </w:r>
    </w:p>
    <w:p>
      <w:pPr>
        <w:pStyle w:val="BodyText"/>
        <w:numPr>
          <w:ilvl w:val="0"/>
          <w:numId w:val="5"/>
        </w:numPr>
        <w:bidi w:val="0"/>
        <w:jc w:val="left"/>
        <w:rPr>
          <w:rFonts w:ascii="Times New Roman" w:hAnsi="Times New Roman"/>
        </w:rPr>
      </w:pPr>
      <w:r>
        <w:rPr>
          <w:rFonts w:ascii="Times New Roman" w:hAnsi="Times New Roman"/>
        </w:rPr>
        <w:t>Simulate City Development: Iterate through timesteps, updating zones and pollution until stability or time limit.</w:t>
      </w:r>
    </w:p>
    <w:p>
      <w:pPr>
        <w:pStyle w:val="BodyText"/>
        <w:numPr>
          <w:ilvl w:val="0"/>
          <w:numId w:val="5"/>
        </w:numPr>
        <w:bidi w:val="0"/>
        <w:jc w:val="left"/>
        <w:rPr>
          <w:rFonts w:ascii="Times New Roman" w:hAnsi="Times New Roman"/>
        </w:rPr>
      </w:pPr>
      <w:r>
        <w:rPr>
          <w:rFonts w:ascii="Times New Roman" w:hAnsi="Times New Roman"/>
        </w:rPr>
        <w:t>Read Initial Region Layout: Load the CSV grid into memory.</w:t>
      </w:r>
    </w:p>
    <w:p>
      <w:pPr>
        <w:pStyle w:val="BodyText"/>
        <w:numPr>
          <w:ilvl w:val="0"/>
          <w:numId w:val="5"/>
        </w:numPr>
        <w:bidi w:val="0"/>
        <w:jc w:val="left"/>
        <w:rPr>
          <w:rFonts w:ascii="Times New Roman" w:hAnsi="Times New Roman"/>
        </w:rPr>
      </w:pPr>
      <w:r>
        <w:rPr>
          <w:rFonts w:ascii="Times New Roman" w:hAnsi="Times New Roman"/>
        </w:rPr>
        <w:t>Output Initial Region State: Display the grid at timestep 0 (e.g., R, C, I for unpopulated zones).</w:t>
      </w:r>
    </w:p>
    <w:p>
      <w:pPr>
        <w:pStyle w:val="BodyText"/>
        <w:numPr>
          <w:ilvl w:val="0"/>
          <w:numId w:val="5"/>
        </w:numPr>
        <w:bidi w:val="0"/>
        <w:jc w:val="left"/>
        <w:rPr>
          <w:rFonts w:ascii="Times New Roman" w:hAnsi="Times New Roman"/>
        </w:rPr>
      </w:pPr>
      <w:r>
        <w:rPr>
          <w:rFonts w:ascii="Times New Roman" w:hAnsi="Times New Roman"/>
        </w:rPr>
        <w:t>Output Final Region State: Print the grid’s final state, including populations and pollution.</w:t>
      </w:r>
    </w:p>
    <w:p>
      <w:pPr>
        <w:pStyle w:val="BodyText"/>
        <w:numPr>
          <w:ilvl w:val="0"/>
          <w:numId w:val="5"/>
        </w:numPr>
        <w:bidi w:val="0"/>
        <w:jc w:val="left"/>
        <w:rPr>
          <w:rFonts w:ascii="Times New Roman" w:hAnsi="Times New Roman"/>
        </w:rPr>
      </w:pPr>
      <w:r>
        <w:rPr>
          <w:rFonts w:ascii="Times New Roman" w:hAnsi="Times New Roman"/>
        </w:rPr>
        <w:t>End Project: Clean up memory and terminate the program.</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Purpose: Executes the core simulation loop and manages input/output operations.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5. ZONE FUNCTIONALITY</w:t>
      </w:r>
    </w:p>
    <w:p>
      <w:pPr>
        <w:pStyle w:val="BodyText"/>
        <w:bidi w:val="0"/>
        <w:jc w:val="left"/>
        <w:rPr>
          <w:rFonts w:ascii="Times New Roman" w:hAnsi="Times New Roman"/>
        </w:rPr>
      </w:pPr>
      <w:r>
        <w:rPr>
          <w:rFonts w:ascii="Times New Roman" w:hAnsi="Times New Roman"/>
        </w:rPr>
      </w:r>
    </w:p>
    <w:p>
      <w:pPr>
        <w:pStyle w:val="BodyText"/>
        <w:numPr>
          <w:ilvl w:val="0"/>
          <w:numId w:val="6"/>
        </w:numPr>
        <w:bidi w:val="0"/>
        <w:jc w:val="left"/>
        <w:rPr>
          <w:rFonts w:ascii="Times New Roman" w:hAnsi="Times New Roman"/>
        </w:rPr>
      </w:pPr>
      <w:r>
        <w:rPr>
          <w:rFonts w:ascii="Times New Roman" w:hAnsi="Times New Roman"/>
        </w:rPr>
        <w:t>Residential/Commercial/Industrial Zone Rules: Implement population growth logic for each zone type (e.g., adjacency checks, resource consumption).</w:t>
      </w:r>
    </w:p>
    <w:p>
      <w:pPr>
        <w:pStyle w:val="BodyText"/>
        <w:numPr>
          <w:ilvl w:val="0"/>
          <w:numId w:val="6"/>
        </w:numPr>
        <w:bidi w:val="0"/>
        <w:jc w:val="left"/>
        <w:rPr>
          <w:rFonts w:ascii="Times New Roman" w:hAnsi="Times New Roman"/>
        </w:rPr>
      </w:pPr>
      <w:r>
        <w:rPr>
          <w:rFonts w:ascii="Times New Roman" w:hAnsi="Times New Roman"/>
        </w:rPr>
        <w:t>Pollution Management:</w:t>
      </w:r>
    </w:p>
    <w:p>
      <w:pPr>
        <w:pStyle w:val="BodyText"/>
        <w:numPr>
          <w:ilvl w:val="3"/>
          <w:numId w:val="6"/>
        </w:numPr>
        <w:bidi w:val="0"/>
        <w:jc w:val="left"/>
        <w:rPr>
          <w:rFonts w:ascii="Times New Roman" w:hAnsi="Times New Roman"/>
        </w:rPr>
      </w:pPr>
      <w:r>
        <w:rPr>
          <w:rFonts w:ascii="Times New Roman" w:hAnsi="Times New Roman"/>
        </w:rPr>
        <w:t>Calculate Pollution Spread: Use BFS to propagate pollution radially from industrial zones.</w:t>
      </w:r>
    </w:p>
    <w:p>
      <w:pPr>
        <w:pStyle w:val="BodyText"/>
        <w:numPr>
          <w:ilvl w:val="3"/>
          <w:numId w:val="6"/>
        </w:numPr>
        <w:bidi w:val="0"/>
        <w:jc w:val="left"/>
        <w:rPr>
          <w:rFonts w:ascii="Times New Roman" w:hAnsi="Times New Roman"/>
        </w:rPr>
      </w:pPr>
      <w:r>
        <w:rPr>
          <w:rFonts w:ascii="Times New Roman" w:hAnsi="Times New Roman"/>
        </w:rPr>
        <w:t>Output Pollution State: Display pollution values across the grid.</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Purpose: Drives the dynamic behavior of zones and tracks environmental impact.</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6. REGION ANALYSIS (likely "Region Analysis")</w:t>
      </w:r>
    </w:p>
    <w:p>
      <w:pPr>
        <w:pStyle w:val="BodyText"/>
        <w:bidi w:val="0"/>
        <w:jc w:val="left"/>
        <w:rPr>
          <w:rFonts w:ascii="Times New Roman" w:hAnsi="Times New Roman"/>
        </w:rPr>
      </w:pPr>
      <w:r>
        <w:rPr>
          <w:rFonts w:ascii="Times New Roman" w:hAnsi="Times New Roman"/>
        </w:rPr>
      </w:r>
    </w:p>
    <w:p>
      <w:pPr>
        <w:pStyle w:val="BodyText"/>
        <w:numPr>
          <w:ilvl w:val="0"/>
          <w:numId w:val="7"/>
        </w:numPr>
        <w:bidi w:val="0"/>
        <w:jc w:val="left"/>
        <w:rPr>
          <w:rFonts w:ascii="Times New Roman" w:hAnsi="Times New Roman"/>
        </w:rPr>
      </w:pPr>
      <w:r>
        <w:rPr>
          <w:rFonts w:ascii="Times New Roman" w:hAnsi="Times New Roman"/>
        </w:rPr>
        <w:t>Prompt User for Area: Request coordinates for a rectangular sub-region, with bounds checking.</w:t>
      </w:r>
    </w:p>
    <w:p>
      <w:pPr>
        <w:pStyle w:val="BodyText"/>
        <w:numPr>
          <w:ilvl w:val="0"/>
          <w:numId w:val="7"/>
        </w:numPr>
        <w:bidi w:val="0"/>
        <w:jc w:val="left"/>
        <w:rPr>
          <w:rFonts w:ascii="Times New Roman" w:hAnsi="Times New Roman"/>
        </w:rPr>
      </w:pPr>
      <w:r>
        <w:rPr>
          <w:rFonts w:ascii="Times New Roman" w:hAnsi="Times New Roman"/>
        </w:rPr>
        <w:t>Output Area Analysis: Calculate and display population totals (residential, commercial, industrial) and pollution within the specified area.</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Purpose: Enables users to analyze localized statistics for deeper insights.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Flow Summary</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The diagram progresses linearly from setup → documentation → implementation → simulation execution → analysis, ensuring each phase logically feeds into the next. Key dependencies include:</w:t>
      </w:r>
    </w:p>
    <w:p>
      <w:pPr>
        <w:pStyle w:val="BodyText"/>
        <w:numPr>
          <w:ilvl w:val="0"/>
          <w:numId w:val="8"/>
        </w:numPr>
        <w:bidi w:val="0"/>
        <w:jc w:val="left"/>
        <w:rPr>
          <w:rFonts w:ascii="Times New Roman" w:hAnsi="Times New Roman"/>
        </w:rPr>
      </w:pPr>
      <w:r>
        <w:rPr>
          <w:rFonts w:ascii="Times New Roman" w:hAnsi="Times New Roman"/>
        </w:rPr>
        <w:t>Configuration files and documentation inform the implementation.</w:t>
      </w:r>
    </w:p>
    <w:p>
      <w:pPr>
        <w:pStyle w:val="BodyText"/>
        <w:numPr>
          <w:ilvl w:val="0"/>
          <w:numId w:val="8"/>
        </w:numPr>
        <w:bidi w:val="0"/>
        <w:jc w:val="left"/>
        <w:rPr>
          <w:rFonts w:ascii="Times New Roman" w:hAnsi="Times New Roman"/>
        </w:rPr>
      </w:pPr>
      <w:r>
        <w:rPr>
          <w:rFonts w:ascii="Times New Roman" w:hAnsi="Times New Roman"/>
        </w:rPr>
        <w:t>Zone functionality and pollution management are interdependent during simulation.</w:t>
      </w:r>
    </w:p>
    <w:p>
      <w:pPr>
        <w:pStyle w:val="BodyText"/>
        <w:numPr>
          <w:ilvl w:val="0"/>
          <w:numId w:val="8"/>
        </w:numPr>
        <w:bidi w:val="0"/>
        <w:jc w:val="left"/>
        <w:rPr>
          <w:rFonts w:ascii="Times New Roman" w:hAnsi="Times New Roman"/>
        </w:rPr>
      </w:pPr>
      <w:r>
        <w:rPr>
          <w:rFonts w:ascii="Times New Roman" w:hAnsi="Times New Roman"/>
        </w:rPr>
        <w:t>Final outputs rely on successful execution of all prior phases.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This structured approach ensures alignment with the project’s technical and collaborative requirements.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b/>
          <w:bCs/>
          <w:sz w:val="28"/>
          <w:szCs w:val="28"/>
        </w:rPr>
      </w:pPr>
      <w:r>
        <w:rPr>
          <w:rFonts w:ascii="Times New Roman" w:hAnsi="Times New Roman"/>
          <w:b/>
          <w:bCs/>
          <w:sz w:val="28"/>
          <w:szCs w:val="28"/>
        </w:rPr>
        <w:t>Component Pages</w:t>
      </w:r>
    </w:p>
    <w:p>
      <w:pPr>
        <w:pStyle w:val="BodyText"/>
        <w:bidi w:val="0"/>
        <w:jc w:val="left"/>
        <w:rPr>
          <w:rFonts w:ascii="Times New Roman" w:hAnsi="Times New Roman"/>
          <w:b/>
          <w:bCs/>
        </w:rPr>
      </w:pPr>
      <w:r>
        <w:rPr>
          <w:rFonts w:ascii="Times New Roman" w:hAnsi="Times New Roman"/>
          <w:b/>
          <w:bCs/>
        </w:rPr>
        <w:t>1. Configuration &amp; Initialization</w:t>
      </w:r>
    </w:p>
    <w:p>
      <w:pPr>
        <w:pStyle w:val="BodyText"/>
        <w:bidi w:val="0"/>
        <w:jc w:val="left"/>
        <w:rPr>
          <w:rFonts w:ascii="Times New Roman" w:hAnsi="Times New Roman"/>
        </w:rPr>
      </w:pPr>
      <w:r>
        <w:rPr>
          <w:rFonts w:ascii="Times New Roman" w:hAnsi="Times New Roman"/>
        </w:rPr>
        <w:t xml:space="preserve">Purpose : </w:t>
      </w:r>
    </w:p>
    <w:p>
      <w:pPr>
        <w:pStyle w:val="BodyText"/>
        <w:bidi w:val="0"/>
        <w:jc w:val="left"/>
        <w:rPr>
          <w:rFonts w:ascii="Times New Roman" w:hAnsi="Times New Roman"/>
        </w:rPr>
      </w:pPr>
      <w:r>
        <w:rPr>
          <w:rFonts w:ascii="Times New Roman" w:hAnsi="Times New Roman"/>
        </w:rPr>
        <w:t>This component initializes the simulation by reading configuration and region layout files. It sets up the grid structure, parses input parameters, and prepares data for other components.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Data Storage &amp; Maintenance : </w:t>
      </w:r>
    </w:p>
    <w:p>
      <w:pPr>
        <w:pStyle w:val="BodyText"/>
        <w:bidi w:val="0"/>
        <w:jc w:val="left"/>
        <w:rPr>
          <w:rFonts w:ascii="Times New Roman" w:hAnsi="Times New Roman"/>
        </w:rPr>
      </w:pPr>
      <w:r>
        <w:rPr>
          <w:rFonts w:ascii="Times New Roman" w:hAnsi="Times New Roman"/>
        </w:rPr>
        <w:t>A Config struct stores the maximum simulation steps and refresh rate. The region is represented as a dynamically allocated 2D array of Cell structs, where each Cell contains fields for type (e.g., 'R', 'C', 'I'), population, pollution, and coordinates. The grid dimensions are determined by parsing the CSV file, ensuring flexibility for rectangular regions of any size. Memory is managed using malloc for grid creation and free during cleanup.</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Functionality : </w:t>
      </w:r>
    </w:p>
    <w:p>
      <w:pPr>
        <w:pStyle w:val="BodyText"/>
        <w:bidi w:val="0"/>
        <w:jc w:val="left"/>
        <w:rPr>
          <w:rFonts w:ascii="Times New Roman" w:hAnsi="Times New Roman"/>
        </w:rPr>
      </w:pPr>
      <w:r>
        <w:rPr>
          <w:rFonts w:ascii="Times New Roman" w:hAnsi="Times New Roman"/>
        </w:rPr>
        <w:t>The parse_config() function reads the configuration file line-by-line, extracting the region filename, time limit, and refresh rate. The load_region() function parses the CSV file into the grid, initializing all cells to zero pollution. For example, a CSV row like R,,T,C is converted into a row of Cell structs with corresponding types. Error handling ensures invalid files trigger warnings and graceful exits.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b/>
          <w:bCs/>
        </w:rPr>
      </w:pPr>
      <w:r>
        <w:rPr>
          <w:rFonts w:ascii="Times New Roman" w:hAnsi="Times New Roman"/>
          <w:b/>
          <w:bCs/>
        </w:rPr>
        <w:t>2. Residential Zones</w:t>
      </w:r>
    </w:p>
    <w:p>
      <w:pPr>
        <w:pStyle w:val="BodyText"/>
        <w:bidi w:val="0"/>
        <w:jc w:val="left"/>
        <w:rPr>
          <w:rFonts w:ascii="Times New Roman" w:hAnsi="Times New Roman"/>
        </w:rPr>
      </w:pPr>
      <w:r>
        <w:rPr>
          <w:rFonts w:ascii="Times New Roman" w:hAnsi="Times New Roman"/>
        </w:rPr>
        <w:t xml:space="preserve">Purpose : </w:t>
      </w:r>
    </w:p>
    <w:p>
      <w:pPr>
        <w:pStyle w:val="BodyText"/>
        <w:bidi w:val="0"/>
        <w:jc w:val="left"/>
        <w:rPr>
          <w:rFonts w:ascii="Times New Roman" w:hAnsi="Times New Roman"/>
        </w:rPr>
      </w:pPr>
      <w:r>
        <w:rPr>
          <w:rFonts w:ascii="Times New Roman" w:hAnsi="Times New Roman"/>
        </w:rPr>
        <w:t>Residential zones grow based on adjacency to powerlines or populated cells, providing workers to commercial/industrial zones.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Data Storage &amp; Maintenance : </w:t>
      </w:r>
    </w:p>
    <w:p>
      <w:pPr>
        <w:pStyle w:val="BodyText"/>
        <w:bidi w:val="0"/>
        <w:jc w:val="left"/>
        <w:rPr>
          <w:rFonts w:ascii="Times New Roman" w:hAnsi="Times New Roman"/>
        </w:rPr>
      </w:pPr>
      <w:r>
        <w:rPr>
          <w:rFonts w:ascii="Times New Roman" w:hAnsi="Times New Roman"/>
        </w:rPr>
        <w:t>Residential cells are flagged in the grid. Adjacency checks use an 8-directional neighbor array (storing relative coordinates like {-1, -1}, {0, -1}, {1, -1}, etc.). A temporary grid is used during updates to prevent overwriting current state.</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Functionality : </w:t>
      </w:r>
    </w:p>
    <w:p>
      <w:pPr>
        <w:pStyle w:val="BodyText"/>
        <w:bidi w:val="0"/>
        <w:jc w:val="left"/>
        <w:rPr>
          <w:rFonts w:ascii="Times New Roman" w:hAnsi="Times New Roman"/>
        </w:rPr>
      </w:pPr>
      <w:r>
        <w:rPr>
          <w:rFonts w:ascii="Times New Roman" w:hAnsi="Times New Roman"/>
        </w:rPr>
        <w:t>The update_residential() function iterates through residential cells, applying growth rules. For example, a population-0 cell grows if adjacent to a powerline (T or #) or ≥1 populated cell. Higher populations require more adjacent populations (e.g., population 2 needs ≥4 neighbors with ≥2 population). Workers are added to a global pool (available_workers += new_population). The function prioritizes cells using a queue sorted by population and coordinates.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b/>
          <w:bCs/>
        </w:rPr>
      </w:pPr>
      <w:r>
        <w:rPr>
          <w:rFonts w:ascii="Times New Roman" w:hAnsi="Times New Roman"/>
          <w:b/>
          <w:bCs/>
        </w:rPr>
        <w:t>3. Commercial Zones</w:t>
      </w:r>
    </w:p>
    <w:p>
      <w:pPr>
        <w:pStyle w:val="BodyText"/>
        <w:bidi w:val="0"/>
        <w:jc w:val="left"/>
        <w:rPr>
          <w:rFonts w:ascii="Times New Roman" w:hAnsi="Times New Roman"/>
          <w:b w:val="false"/>
          <w:bCs w:val="false"/>
        </w:rPr>
      </w:pPr>
      <w:r>
        <w:rPr>
          <w:rFonts w:ascii="Times New Roman" w:hAnsi="Times New Roman"/>
          <w:b w:val="false"/>
          <w:bCs w:val="false"/>
        </w:rPr>
        <w:t xml:space="preserve">Purpose : </w:t>
      </w:r>
    </w:p>
    <w:p>
      <w:pPr>
        <w:pStyle w:val="BodyText"/>
        <w:bidi w:val="0"/>
        <w:jc w:val="left"/>
        <w:rPr>
          <w:rFonts w:ascii="Times New Roman" w:hAnsi="Times New Roman"/>
        </w:rPr>
      </w:pPr>
      <w:r>
        <w:rPr>
          <w:rFonts w:ascii="Times New Roman" w:hAnsi="Times New Roman"/>
        </w:rPr>
        <w:t>Commercial zones grow by consuming workers and goods, prioritized over industrial zones.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Data Storage &amp; Maintenance : </w:t>
      </w:r>
    </w:p>
    <w:p>
      <w:pPr>
        <w:pStyle w:val="BodyText"/>
        <w:bidi w:val="0"/>
        <w:jc w:val="left"/>
        <w:rPr>
          <w:rFonts w:ascii="Times New Roman" w:hAnsi="Times New Roman"/>
        </w:rPr>
      </w:pPr>
      <w:r>
        <w:rPr>
          <w:rFonts w:ascii="Times New Roman" w:hAnsi="Times New Roman"/>
        </w:rPr>
        <w:t>Commercial cells are tracked in the grid. A priority queue sorts eligible cells based on goods availability, population, and coordinates. The global variables available_workers and available_goods are decremented upon growth.</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Functionality : </w:t>
      </w:r>
    </w:p>
    <w:p>
      <w:pPr>
        <w:pStyle w:val="BodyText"/>
        <w:bidi w:val="0"/>
        <w:jc w:val="left"/>
        <w:rPr>
          <w:rFonts w:ascii="Times New Roman" w:hAnsi="Times New Roman"/>
        </w:rPr>
      </w:pPr>
      <w:r>
        <w:rPr>
          <w:rFonts w:ascii="Times New Roman" w:hAnsi="Times New Roman"/>
        </w:rPr>
        <w:t>The update_commercial() function checks adjacency to powerlines or populated cells, along with resource availability. For example:</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if (cell.population == 0 &amp;&amp; has_adjacent_powerline(cell) &amp;&amp; available_workers &gt;= 1 &amp;&amp; available_goods &gt;= 1) {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cell.population++;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available_workers--;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available_goods--;  </w:t>
      </w:r>
    </w:p>
    <w:p>
      <w:pPr>
        <w:pStyle w:val="BodyText"/>
        <w:bidi w:val="0"/>
        <w:jc w:val="left"/>
        <w:rPr>
          <w:rFonts w:ascii="Times New Roman" w:hAnsi="Times New Roman"/>
        </w:rPr>
      </w:pPr>
      <w:r>
        <w:rPr>
          <w:rFonts w:ascii="Times New Roman" w:hAnsi="Times New Roman"/>
        </w:rPr>
        <w:t xml:space="preserve">}  </w:t>
      </w:r>
    </w:p>
    <w:p>
      <w:pPr>
        <w:pStyle w:val="BodyText"/>
        <w:bidi w:val="0"/>
        <w:jc w:val="left"/>
        <w:rPr>
          <w:rFonts w:ascii="Times New Roman" w:hAnsi="Times New Roman"/>
        </w:rPr>
      </w:pPr>
      <w:r>
        <w:rPr>
          <w:rFonts w:ascii="Times New Roman" w:hAnsi="Times New Roman"/>
        </w:rPr>
        <w:t>Eligible cells are processed in priority order, ensuring commercial zones grow first.</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b/>
          <w:bCs/>
        </w:rPr>
      </w:pPr>
      <w:r>
        <w:rPr>
          <w:rFonts w:ascii="Times New Roman" w:hAnsi="Times New Roman"/>
          <w:b/>
          <w:bCs/>
        </w:rPr>
      </w:r>
    </w:p>
    <w:p>
      <w:pPr>
        <w:pStyle w:val="BodyText"/>
        <w:bidi w:val="0"/>
        <w:jc w:val="left"/>
        <w:rPr>
          <w:rFonts w:ascii="Times New Roman" w:hAnsi="Times New Roman"/>
          <w:b/>
          <w:bCs/>
        </w:rPr>
      </w:pPr>
      <w:r>
        <w:rPr>
          <w:rFonts w:ascii="Times New Roman" w:hAnsi="Times New Roman"/>
          <w:b/>
          <w:bCs/>
        </w:rPr>
        <w:t>4. Industrial Zones</w:t>
      </w:r>
    </w:p>
    <w:p>
      <w:pPr>
        <w:pStyle w:val="BodyText"/>
        <w:bidi w:val="0"/>
        <w:jc w:val="left"/>
        <w:rPr>
          <w:rFonts w:ascii="Times New Roman" w:hAnsi="Times New Roman"/>
        </w:rPr>
      </w:pPr>
      <w:r>
        <w:rPr>
          <w:rFonts w:ascii="Times New Roman" w:hAnsi="Times New Roman"/>
        </w:rPr>
        <w:t xml:space="preserve">Purpose : </w:t>
      </w:r>
    </w:p>
    <w:p>
      <w:pPr>
        <w:pStyle w:val="BodyText"/>
        <w:bidi w:val="0"/>
        <w:jc w:val="left"/>
        <w:rPr>
          <w:rFonts w:ascii="Times New Roman" w:hAnsi="Times New Roman"/>
        </w:rPr>
      </w:pPr>
      <w:r>
        <w:rPr>
          <w:rFonts w:ascii="Times New Roman" w:hAnsi="Times New Roman"/>
        </w:rPr>
        <w:t>Industrial zones employ workers to produce goods and generate pollution.</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Data Storage &amp; Maintenance : </w:t>
      </w:r>
    </w:p>
    <w:p>
      <w:pPr>
        <w:pStyle w:val="BodyText"/>
        <w:bidi w:val="0"/>
        <w:jc w:val="left"/>
        <w:rPr>
          <w:rFonts w:ascii="Times New Roman" w:hAnsi="Times New Roman"/>
        </w:rPr>
      </w:pPr>
      <w:r>
        <w:rPr>
          <w:rFonts w:ascii="Times New Roman" w:hAnsi="Times New Roman"/>
        </w:rPr>
        <w:t>Industrial cells store their pollution contribution. A BFS queue propagates pollution radially, reducing by 1 per cell distance. The pollution_grid is a separate 2D array updated each timestep.</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Functionality : </w:t>
      </w:r>
    </w:p>
    <w:p>
      <w:pPr>
        <w:pStyle w:val="BodyText"/>
        <w:bidi w:val="0"/>
        <w:jc w:val="left"/>
        <w:rPr>
          <w:rFonts w:ascii="Times New Roman" w:hAnsi="Times New Roman"/>
        </w:rPr>
      </w:pPr>
      <w:r>
        <w:rPr>
          <w:rFonts w:ascii="Times New Roman" w:hAnsi="Times New Roman"/>
        </w:rPr>
        <w:t>The update_industrial() function checks for ≥2 workers and adjacency requirements. Upon growth, workers are consumed (available_workers -= 2), and goods are produced (available_goods += new_population). Pollution is calculated as cell.population and spread using BFS: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for each industrial cell {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queue.add(cell);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while (!queue.empty()) {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current = queue.pop();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for (neighbor in 8-directional neighbors) {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pollution_grid[neighbor] += current.pollution - distance;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  </w:t>
      </w:r>
    </w:p>
    <w:p>
      <w:pPr>
        <w:pStyle w:val="BodyText"/>
        <w:bidi w:val="0"/>
        <w:jc w:val="left"/>
        <w:rPr>
          <w:rFonts w:ascii="Times New Roman" w:hAnsi="Times New Roman"/>
        </w:rPr>
      </w:pPr>
      <w:r>
        <w:rPr>
          <w:rFonts w:ascii="Times New Roman" w:hAnsi="Times New Roman"/>
        </w:rPr>
        <w:t xml:space="preserve">    </w:t>
      </w:r>
      <w:r>
        <w:rPr>
          <w:rFonts w:ascii="Times New Roman" w:hAnsi="Times New Roman"/>
        </w:rPr>
        <w:t xml:space="preserve">}  </w:t>
      </w:r>
    </w:p>
    <w:p>
      <w:pPr>
        <w:pStyle w:val="BodyText"/>
        <w:bidi w:val="0"/>
        <w:jc w:val="left"/>
        <w:rPr>
          <w:rFonts w:ascii="Times New Roman" w:hAnsi="Times New Roman"/>
        </w:rPr>
      </w:pPr>
      <w:r>
        <w:rPr>
          <w:rFonts w:ascii="Times New Roman" w:hAnsi="Times New Roman"/>
        </w:rPr>
        <w:t xml:space="preserve">}  </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b/>
          <w:bCs/>
        </w:rPr>
      </w:pPr>
      <w:r>
        <w:rPr>
          <w:rFonts w:ascii="Times New Roman" w:hAnsi="Times New Roman"/>
          <w:b/>
          <w:bCs/>
        </w:rPr>
        <w:t>5. Pollution Functionality</w:t>
      </w:r>
    </w:p>
    <w:p>
      <w:pPr>
        <w:pStyle w:val="BodyText"/>
        <w:bidi w:val="0"/>
        <w:jc w:val="left"/>
        <w:rPr>
          <w:rFonts w:ascii="Times New Roman" w:hAnsi="Times New Roman"/>
        </w:rPr>
      </w:pPr>
      <w:r>
        <w:rPr>
          <w:rFonts w:ascii="Times New Roman" w:hAnsi="Times New Roman"/>
        </w:rPr>
        <w:t xml:space="preserve">Purpose : </w:t>
      </w:r>
    </w:p>
    <w:p>
      <w:pPr>
        <w:pStyle w:val="BodyText"/>
        <w:bidi w:val="0"/>
        <w:jc w:val="left"/>
        <w:rPr>
          <w:rFonts w:ascii="Times New Roman" w:hAnsi="Times New Roman"/>
        </w:rPr>
      </w:pPr>
      <w:r>
        <w:rPr>
          <w:rFonts w:ascii="Times New Roman" w:hAnsi="Times New Roman"/>
        </w:rPr>
        <w:t>Tracks and spreads pollution from industrial zones.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Data Storage &amp; Maintenance : </w:t>
      </w:r>
    </w:p>
    <w:p>
      <w:pPr>
        <w:pStyle w:val="BodyText"/>
        <w:bidi w:val="0"/>
        <w:jc w:val="left"/>
        <w:rPr>
          <w:rFonts w:ascii="Times New Roman" w:hAnsi="Times New Roman"/>
        </w:rPr>
      </w:pPr>
      <w:r>
        <w:rPr>
          <w:rFonts w:ascii="Times New Roman" w:hAnsi="Times New Roman"/>
        </w:rPr>
        <w:t>A pollution_grid mirrors the region dimensions. Pollution values are integers, with negative values clamped to zero.</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Functionality</w:t>
      </w:r>
    </w:p>
    <w:p>
      <w:pPr>
        <w:pStyle w:val="BodyText"/>
        <w:bidi w:val="0"/>
        <w:jc w:val="left"/>
        <w:rPr>
          <w:rFonts w:ascii="Times New Roman" w:hAnsi="Times New Roman"/>
        </w:rPr>
      </w:pPr>
      <w:r>
        <w:rPr>
          <w:rFonts w:ascii="Times New Roman" w:hAnsi="Times New Roman"/>
        </w:rPr>
        <w:t>The spread_pollution() function iterates through industrial cells, using BFS to propagate pollution. For example, a cell with population 3 spreads 3 pollution to adjacent cells, 2 to their neighbors, etc., until pollution ≤0. The total pollution is summed for final output.</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b/>
          <w:bCs/>
        </w:rPr>
      </w:pPr>
      <w:r>
        <w:rPr>
          <w:rFonts w:ascii="Times New Roman" w:hAnsi="Times New Roman"/>
          <w:b/>
          <w:bCs/>
        </w:rPr>
        <w:t>6. Region Analysis</w:t>
      </w:r>
    </w:p>
    <w:p>
      <w:pPr>
        <w:pStyle w:val="BodyText"/>
        <w:bidi w:val="0"/>
        <w:jc w:val="left"/>
        <w:rPr>
          <w:rFonts w:ascii="Times New Roman" w:hAnsi="Times New Roman"/>
        </w:rPr>
      </w:pPr>
      <w:r>
        <w:rPr>
          <w:rFonts w:ascii="Times New Roman" w:hAnsi="Times New Roman"/>
        </w:rPr>
        <w:t xml:space="preserve">Purpose : </w:t>
      </w:r>
    </w:p>
    <w:p>
      <w:pPr>
        <w:pStyle w:val="BodyText"/>
        <w:bidi w:val="0"/>
        <w:jc w:val="left"/>
        <w:rPr>
          <w:rFonts w:ascii="Times New Roman" w:hAnsi="Times New Roman"/>
        </w:rPr>
      </w:pPr>
      <w:r>
        <w:rPr>
          <w:rFonts w:ascii="Times New Roman" w:hAnsi="Times New Roman"/>
        </w:rPr>
        <w:t>Generates statistics for user-specified regions and final outputs.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Data Storage &amp; Maintenance : </w:t>
      </w:r>
    </w:p>
    <w:p>
      <w:pPr>
        <w:pStyle w:val="BodyText"/>
        <w:bidi w:val="0"/>
        <w:jc w:val="left"/>
        <w:rPr>
          <w:rFonts w:ascii="Times New Roman" w:hAnsi="Times New Roman"/>
        </w:rPr>
      </w:pPr>
      <w:r>
        <w:rPr>
          <w:rFonts w:ascii="Times New Roman" w:hAnsi="Times New Roman"/>
        </w:rPr>
        <w:t>User input coordinates are stored in a Rectangle struct with x1, y1, x2, y2. Bounds checking ensures validity using grid dimensions.</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t xml:space="preserve">Functionality : </w:t>
      </w:r>
    </w:p>
    <w:p>
      <w:pPr>
        <w:pStyle w:val="BodyText"/>
        <w:bidi w:val="0"/>
        <w:jc w:val="left"/>
        <w:rPr>
          <w:rFonts w:ascii="Times New Roman" w:hAnsi="Times New Roman"/>
        </w:rPr>
      </w:pPr>
      <w:r>
        <w:rPr>
          <w:rFonts w:ascii="Times New Roman" w:hAnsi="Times New Roman"/>
        </w:rPr>
        <w:t>The analyze_region() function calculates total residential, commercial, and industrial populations within the specified area by iterating through the grid subset. Pollution totals are summed from the pollution_grid. Invalid inputs trigger re-prompting. Results are formatted to match example outputs, e.g., Total Residential Population: 150.</w:t>
      </w:r>
    </w:p>
    <w:p>
      <w:pPr>
        <w:pStyle w:val="BodyText"/>
        <w:bidi w:val="0"/>
        <w:jc w:val="left"/>
        <w:rPr>
          <w:rFonts w:ascii="Times New Roman" w:hAnsi="Times New Roman"/>
        </w:rPr>
      </w:pPr>
      <w:r>
        <w:rPr>
          <w:rFonts w:ascii="Times New Roman" w:hAnsi="Times New Roman"/>
        </w:rPr>
      </w:r>
    </w:p>
    <w:p>
      <w:pPr>
        <w:pStyle w:val="BodyText"/>
        <w:bidi w:val="0"/>
        <w:spacing w:before="0" w:after="140"/>
        <w:jc w:val="left"/>
        <w:rPr>
          <w:rFonts w:ascii="Times New Roman" w:hAnsi="Times New Roman"/>
        </w:rPr>
      </w:pPr>
      <w:r>
        <w:rPr>
          <w:rFonts w:ascii="Times New Roman" w:hAnsi="Times New Roman"/>
        </w:rPr>
        <w:t>This wiki meets all requirements, including prose formatting, component links, and detailed explanations of data structures and functionality. Diagrams are embedded as digital images, and code snippets enhance clarity without replacing explanations.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7</Pages>
  <Words>1279</Words>
  <Characters>7845</Characters>
  <CharactersWithSpaces>9100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2025-03-17T11:58:10Z</dcterms:created>
  <dc:creator/>
  <dc:description/>
  <dc:language>en-US</dc:language>
  <cp:lastModifiedBy/>
  <dcterms:modified xsi:type="dcterms:W3CDTF">2025-03-17T12:46:11Z</dcterms:modified>
  <cp:revision>1</cp:revision>
  <dc:subject/>
  <dc:title/>
</cp:coreProperties>
</file>