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70" w:rsidRPr="001A5F7A" w:rsidRDefault="001A5F7A">
      <w:pPr>
        <w:rPr>
          <w:b/>
          <w:sz w:val="28"/>
          <w:szCs w:val="28"/>
          <w:lang w:val="en-US"/>
        </w:rPr>
      </w:pPr>
      <w:r w:rsidRPr="001A5F7A">
        <w:rPr>
          <w:b/>
          <w:sz w:val="28"/>
          <w:szCs w:val="28"/>
          <w:lang w:val="en-US"/>
        </w:rPr>
        <w:t>Week 10</w:t>
      </w:r>
    </w:p>
    <w:p w:rsidR="001A5F7A" w:rsidRDefault="001A5F7A" w:rsidP="001A5F7A">
      <w:pPr>
        <w:jc w:val="center"/>
        <w:rPr>
          <w:b/>
          <w:sz w:val="28"/>
          <w:szCs w:val="28"/>
          <w:lang w:val="en-US"/>
        </w:rPr>
      </w:pPr>
      <w:r w:rsidRPr="001A5F7A">
        <w:rPr>
          <w:b/>
          <w:sz w:val="28"/>
          <w:szCs w:val="28"/>
          <w:lang w:val="en-US"/>
        </w:rPr>
        <w:t>CONCLUSION</w:t>
      </w:r>
    </w:p>
    <w:p w:rsidR="001A5F7A" w:rsidRDefault="001A5F7A" w:rsidP="001A5F7A">
      <w:pPr>
        <w:rPr>
          <w:b/>
          <w:sz w:val="28"/>
          <w:szCs w:val="28"/>
          <w:lang w:val="en-US"/>
        </w:rPr>
      </w:pPr>
    </w:p>
    <w:p w:rsidR="001A5F7A" w:rsidRPr="001A5F7A" w:rsidRDefault="001A5F7A" w:rsidP="001A5F7A">
      <w:pPr>
        <w:jc w:val="both"/>
        <w:rPr>
          <w:sz w:val="28"/>
          <w:szCs w:val="28"/>
          <w:lang w:val="en-US"/>
        </w:rPr>
      </w:pPr>
      <w:r w:rsidRPr="001A5F7A">
        <w:rPr>
          <w:sz w:val="28"/>
          <w:szCs w:val="28"/>
        </w:rPr>
        <w:t xml:space="preserve">In conclusion, The Real Estate Explorer project provides a smart, efficient, and user-friendly solution for solving one of the most common problems in the real estate sector—understanding and predicting house prices. In a time when property seekers often struggle to find reliable and consistent information about real estate pricing, this system serves as a valuable tool that simplifies the entire process. By combining real-world housing data from various major Indian cities with modern technologies like machine learning, TF-IDF, and </w:t>
      </w:r>
      <w:proofErr w:type="spellStart"/>
      <w:r w:rsidRPr="001A5F7A">
        <w:rPr>
          <w:sz w:val="28"/>
          <w:szCs w:val="28"/>
        </w:rPr>
        <w:t>Streamlit</w:t>
      </w:r>
      <w:proofErr w:type="spellEnd"/>
      <w:r w:rsidRPr="001A5F7A">
        <w:rPr>
          <w:sz w:val="28"/>
          <w:szCs w:val="28"/>
        </w:rPr>
        <w:t>, the project offers a fast and intelligent way for users to either check property prices based on a selected location or discover possible areas that match a given budget. This project eliminates the need for manual searches through different websites and brokers by delivering accurate predictions through a clean and interactive web interface. It saves time, reduces confusion, and improves decision-making by allowing users to explore housing trends and price ranges directly from the system. The integration of TF-IDF helps the system better understand the relevance of different locations, making the predictions more precise and context-aware. The machine learning model, trained on actual housing data, ensures that the outputs are not random guesses but calculated results based on patterns from the</w:t>
      </w:r>
      <w:bookmarkStart w:id="0" w:name="_GoBack"/>
      <w:bookmarkEnd w:id="0"/>
      <w:r w:rsidRPr="001A5F7A">
        <w:rPr>
          <w:sz w:val="28"/>
          <w:szCs w:val="28"/>
        </w:rPr>
        <w:t xml:space="preserve"> real market.</w:t>
      </w:r>
    </w:p>
    <w:sectPr w:rsidR="001A5F7A" w:rsidRPr="001A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7A"/>
    <w:rsid w:val="001A5F7A"/>
    <w:rsid w:val="008A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98347-EE08-4275-A550-F0DF727D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Diraj</dc:creator>
  <cp:keywords/>
  <dc:description/>
  <cp:lastModifiedBy>Diraj</cp:lastModifiedBy>
  <cp:revision>1</cp:revision>
  <dcterms:created xsi:type="dcterms:W3CDTF">2025-05-29T02:02:00Z</dcterms:created>
  <dcterms:modified xsi:type="dcterms:W3CDTF">2025-05-29T02:04:00Z</dcterms:modified>
</cp:coreProperties>
</file>