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370" w:rsidRPr="00903B03" w:rsidRDefault="00903B03" w:rsidP="00903B03">
      <w:pPr>
        <w:rPr>
          <w:b/>
          <w:sz w:val="28"/>
          <w:szCs w:val="28"/>
        </w:rPr>
      </w:pPr>
      <w:r>
        <w:rPr>
          <w:b/>
          <w:sz w:val="28"/>
          <w:szCs w:val="28"/>
        </w:rPr>
        <w:t xml:space="preserve">Week </w:t>
      </w:r>
      <w:r w:rsidRPr="00903B03">
        <w:rPr>
          <w:b/>
          <w:sz w:val="28"/>
          <w:szCs w:val="28"/>
        </w:rPr>
        <w:t>2</w:t>
      </w:r>
    </w:p>
    <w:p w:rsidR="00903B03" w:rsidRDefault="00903B03" w:rsidP="00903B03">
      <w:pPr>
        <w:jc w:val="center"/>
        <w:rPr>
          <w:b/>
          <w:sz w:val="28"/>
          <w:szCs w:val="28"/>
        </w:rPr>
      </w:pPr>
    </w:p>
    <w:p w:rsidR="00903B03" w:rsidRDefault="00903B03" w:rsidP="00903B03">
      <w:pPr>
        <w:jc w:val="center"/>
        <w:rPr>
          <w:b/>
          <w:sz w:val="28"/>
          <w:szCs w:val="28"/>
        </w:rPr>
      </w:pPr>
      <w:r w:rsidRPr="00903B03">
        <w:rPr>
          <w:b/>
          <w:sz w:val="28"/>
          <w:szCs w:val="28"/>
        </w:rPr>
        <w:t>Problem Statement</w:t>
      </w:r>
    </w:p>
    <w:p w:rsidR="00903B03" w:rsidRDefault="00903B03" w:rsidP="00903B03">
      <w:pPr>
        <w:jc w:val="center"/>
        <w:rPr>
          <w:b/>
          <w:sz w:val="28"/>
          <w:szCs w:val="28"/>
        </w:rPr>
      </w:pPr>
    </w:p>
    <w:p w:rsidR="00903B03" w:rsidRPr="00903B03" w:rsidRDefault="00903B03" w:rsidP="00903B03">
      <w:pPr>
        <w:jc w:val="both"/>
        <w:rPr>
          <w:sz w:val="28"/>
          <w:szCs w:val="28"/>
        </w:rPr>
      </w:pPr>
      <w:r w:rsidRPr="00903B03">
        <w:rPr>
          <w:sz w:val="28"/>
          <w:szCs w:val="28"/>
        </w:rPr>
        <w:t>This uncertainty creates a major barrier, not only in terms of financial investment but also in terms of personal comfort and long-term planning. When people are unsure of property values or unaware of reasonable market expectations, they are more vulnerable to overpaying, choosing unsuitable locations, or delaying decisions altogether. These issues can have a ripple effect, impacting everything from personal budgeting to the ability to settle quickly into a new environment</w:t>
      </w:r>
      <w:r w:rsidRPr="00903B03">
        <w:rPr>
          <w:sz w:val="28"/>
          <w:szCs w:val="28"/>
        </w:rPr>
        <w:t xml:space="preserve">. </w:t>
      </w:r>
      <w:r w:rsidRPr="00903B03">
        <w:rPr>
          <w:sz w:val="28"/>
          <w:szCs w:val="28"/>
        </w:rPr>
        <w:t xml:space="preserve">In this context, the Real Estate Explorer system emerges as a critical tool for bridging the information gap. By offering a platform that standardizes and </w:t>
      </w:r>
      <w:proofErr w:type="spellStart"/>
      <w:r w:rsidRPr="00903B03">
        <w:rPr>
          <w:sz w:val="28"/>
          <w:szCs w:val="28"/>
        </w:rPr>
        <w:t>analyzes</w:t>
      </w:r>
      <w:proofErr w:type="spellEnd"/>
      <w:r w:rsidRPr="00903B03">
        <w:rPr>
          <w:sz w:val="28"/>
          <w:szCs w:val="28"/>
        </w:rPr>
        <w:t xml:space="preserve"> real estate data from multiple cities, it enables users to explore pricing trends, identify suitable </w:t>
      </w:r>
      <w:proofErr w:type="spellStart"/>
      <w:r w:rsidRPr="00903B03">
        <w:rPr>
          <w:sz w:val="28"/>
          <w:szCs w:val="28"/>
        </w:rPr>
        <w:t>neighborhoods</w:t>
      </w:r>
      <w:proofErr w:type="spellEnd"/>
      <w:r w:rsidRPr="00903B03">
        <w:rPr>
          <w:sz w:val="28"/>
          <w:szCs w:val="28"/>
        </w:rPr>
        <w:t xml:space="preserve"> within their budget, and compare areas objectively. The use of machine learning ensures that the results are not based on speculation or human bias, but are instead grounded in actual market data. This not only improves transparency but also enhances trust in the system’s recommendations. As the real estate market continues to grow and evolve, especially in rapidly developing urban areas, such data-driven platforms are becoming essential. They shift the control from intermediaries and scattered sources to the end users, allowing them to make decisions based on clear, accurate, and personalized insights. In doing so, the Real Estate Explorer not only simplifies the home-search process but also empowers users to engage with the property market in a more informed, efficient, and confident manner</w:t>
      </w:r>
      <w:r w:rsidRPr="00903B03">
        <w:rPr>
          <w:sz w:val="28"/>
          <w:szCs w:val="28"/>
        </w:rPr>
        <w:t>.</w:t>
      </w:r>
      <w:r w:rsidRPr="00903B03">
        <w:t xml:space="preserve"> </w:t>
      </w:r>
      <w:r w:rsidRPr="00903B03">
        <w:rPr>
          <w:sz w:val="28"/>
          <w:szCs w:val="28"/>
        </w:rPr>
        <w:t>The absence of a unified, intelligent platform for property evaluation creates a critical gap in the real estate experience. With rising urban populations and increasing demand for housing in Indian metropolitan areas, there is an urgent need for systems that can offer objective, real-time insights to guide property related decisions. The Real Estate Explorer system is designed to bridge this gap by offering a solution that is not only data-driven but also user-friendly and easily accessible. It empowers users with reliable predictions and meaningful comparisons that reflect real market conditions, helping them move from</w:t>
      </w:r>
      <w:r>
        <w:rPr>
          <w:sz w:val="28"/>
          <w:szCs w:val="28"/>
        </w:rPr>
        <w:t xml:space="preserve"> </w:t>
      </w:r>
      <w:r w:rsidRPr="00903B03">
        <w:rPr>
          <w:sz w:val="28"/>
          <w:szCs w:val="28"/>
        </w:rPr>
        <w:t>confusion to clarity in their property search journey</w:t>
      </w:r>
      <w:r>
        <w:rPr>
          <w:sz w:val="28"/>
          <w:szCs w:val="28"/>
        </w:rPr>
        <w:t>.</w:t>
      </w:r>
      <w:bookmarkStart w:id="0" w:name="_GoBack"/>
      <w:bookmarkEnd w:id="0"/>
    </w:p>
    <w:sectPr w:rsidR="00903B03" w:rsidRPr="00903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03"/>
    <w:rsid w:val="008A3370"/>
    <w:rsid w:val="00903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D41B-43AC-4992-BCA1-1E89FDCAE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Diraj</dc:creator>
  <cp:keywords/>
  <dc:description/>
  <cp:lastModifiedBy>Diraj</cp:lastModifiedBy>
  <cp:revision>1</cp:revision>
  <dcterms:created xsi:type="dcterms:W3CDTF">2025-05-29T01:21:00Z</dcterms:created>
  <dcterms:modified xsi:type="dcterms:W3CDTF">2025-05-29T01:26:00Z</dcterms:modified>
</cp:coreProperties>
</file>