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D2C" w:rsidRPr="007E5D2C" w:rsidRDefault="007E5D2C">
      <w:pPr>
        <w:rPr>
          <w:b/>
          <w:sz w:val="28"/>
          <w:szCs w:val="28"/>
        </w:rPr>
      </w:pPr>
      <w:r w:rsidRPr="007E5D2C">
        <w:rPr>
          <w:b/>
          <w:sz w:val="28"/>
          <w:szCs w:val="28"/>
        </w:rPr>
        <w:t>Week 5</w:t>
      </w:r>
    </w:p>
    <w:p w:rsidR="007E5D2C" w:rsidRPr="007E5D2C" w:rsidRDefault="007E5D2C" w:rsidP="007E5D2C">
      <w:pPr>
        <w:jc w:val="center"/>
        <w:rPr>
          <w:b/>
          <w:sz w:val="28"/>
          <w:szCs w:val="28"/>
        </w:rPr>
      </w:pPr>
      <w:r w:rsidRPr="007E5D2C">
        <w:rPr>
          <w:b/>
          <w:sz w:val="28"/>
          <w:szCs w:val="28"/>
        </w:rPr>
        <w:t>Software and Hardware Requirements</w:t>
      </w:r>
    </w:p>
    <w:p w:rsidR="007E5D2C" w:rsidRDefault="007E5D2C"/>
    <w:p w:rsidR="007E5D2C" w:rsidRDefault="007E5D2C">
      <w:bookmarkStart w:id="0" w:name="_GoBack"/>
      <w:bookmarkEnd w:id="0"/>
    </w:p>
    <w:p w:rsidR="008A3370" w:rsidRDefault="007E5D2C">
      <w:r>
        <w:t xml:space="preserve">     `</w:t>
      </w:r>
      <w:r w:rsidRPr="007E5D2C">
        <w:drawing>
          <wp:inline distT="0" distB="0" distL="0" distR="0" wp14:anchorId="6E4B7ACE" wp14:editId="58D42837">
            <wp:extent cx="5731510" cy="3302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D2C"/>
    <w:rsid w:val="007E5D2C"/>
    <w:rsid w:val="008A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973FC5-3BBE-4B43-9862-E5D15610D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Diraj</dc:creator>
  <cp:keywords/>
  <dc:description/>
  <cp:lastModifiedBy>Diraj</cp:lastModifiedBy>
  <cp:revision>1</cp:revision>
  <dcterms:created xsi:type="dcterms:W3CDTF">2025-05-29T01:35:00Z</dcterms:created>
  <dcterms:modified xsi:type="dcterms:W3CDTF">2025-05-29T01:39:00Z</dcterms:modified>
</cp:coreProperties>
</file>