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E28A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sz w:val="27"/>
          <w:szCs w:val="27"/>
        </w:rPr>
        <w:t>Finding Odd or Even</w:t>
      </w:r>
    </w:p>
    <w:p w14:paraId="4411A6FE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Write a program to find whether a given integer is an odd or even number.</w:t>
      </w:r>
    </w:p>
    <w:p w14:paraId="74403676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 </w:t>
      </w:r>
      <w:r>
        <w:rPr>
          <w:rStyle w:val="Strong"/>
          <w:rFonts w:ascii="var(--page-font)" w:hAnsi="var(--page-font)"/>
        </w:rPr>
        <w:t>Input and Output Format:</w:t>
      </w:r>
    </w:p>
    <w:p w14:paraId="5E76450D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Input consists of a single integer.</w:t>
      </w:r>
    </w:p>
    <w:p w14:paraId="7A43EB0C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output consists of a single line, which represents whether it is an even number or not.</w:t>
      </w:r>
    </w:p>
    <w:p w14:paraId="1A9D17B5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1:</w:t>
      </w:r>
    </w:p>
    <w:p w14:paraId="17A34769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5</w:t>
      </w:r>
    </w:p>
    <w:p w14:paraId="6DF733A6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1:</w:t>
      </w:r>
    </w:p>
    <w:p w14:paraId="3F856376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5 is an odd number</w:t>
      </w:r>
    </w:p>
    <w:p w14:paraId="7B457EF4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 </w:t>
      </w:r>
      <w:r>
        <w:rPr>
          <w:rStyle w:val="Strong"/>
          <w:rFonts w:ascii="var(--page-font)" w:hAnsi="var(--page-font)"/>
        </w:rPr>
        <w:t>Sample Input 2:</w:t>
      </w:r>
    </w:p>
    <w:p w14:paraId="342455B8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88</w:t>
      </w:r>
    </w:p>
    <w:p w14:paraId="70F95014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2:</w:t>
      </w:r>
    </w:p>
    <w:p w14:paraId="2782001C" w14:textId="77777777" w:rsidR="00746BBD" w:rsidRDefault="00746BBD" w:rsidP="00746BB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88 is an even number</w:t>
      </w:r>
    </w:p>
    <w:p w14:paraId="7C906000" w14:textId="0C49D188" w:rsidR="00746BBD" w:rsidRDefault="00746BBD"/>
    <w:p w14:paraId="19400E13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sz w:val="27"/>
          <w:szCs w:val="27"/>
        </w:rPr>
        <w:t>Checking Divisibility By 7 and 3</w:t>
      </w:r>
    </w:p>
    <w:p w14:paraId="4968B842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Write a program to find whether a given number is divisible by both 7 and 3.</w:t>
      </w:r>
    </w:p>
    <w:p w14:paraId="51718F25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Input Format:</w:t>
      </w:r>
    </w:p>
    <w:p w14:paraId="0C8D701C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Input consists of a single integer.</w:t>
      </w:r>
    </w:p>
    <w:p w14:paraId="2912AAB4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Output Format:</w:t>
      </w:r>
    </w:p>
    <w:p w14:paraId="4C2B8EA3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Output consists of a single line. Refer sample output for the format.</w:t>
      </w:r>
    </w:p>
    <w:p w14:paraId="3E0BD57D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1:</w:t>
      </w:r>
    </w:p>
    <w:p w14:paraId="6709E0D1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21</w:t>
      </w:r>
    </w:p>
    <w:p w14:paraId="0102ABEA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 xml:space="preserve">Sample Output </w:t>
      </w:r>
      <w:proofErr w:type="gramStart"/>
      <w:r>
        <w:rPr>
          <w:rStyle w:val="Strong"/>
          <w:rFonts w:ascii="var(--page-font)" w:hAnsi="var(--page-font)"/>
        </w:rPr>
        <w:t>1 :</w:t>
      </w:r>
      <w:proofErr w:type="gramEnd"/>
    </w:p>
    <w:p w14:paraId="5E89D865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21 is divisible by both 7 and 3</w:t>
      </w:r>
    </w:p>
    <w:p w14:paraId="693F70DC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2:</w:t>
      </w:r>
    </w:p>
    <w:p w14:paraId="41D988E1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18</w:t>
      </w:r>
    </w:p>
    <w:p w14:paraId="5164FB3A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2:</w:t>
      </w:r>
    </w:p>
    <w:p w14:paraId="2A06B198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18 is not divisible by both 7 and 3</w:t>
      </w:r>
    </w:p>
    <w:p w14:paraId="06F8028F" w14:textId="5DD7DFAC" w:rsidR="00746BBD" w:rsidRDefault="00746BBD"/>
    <w:p w14:paraId="6B3FC54E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sz w:val="27"/>
          <w:szCs w:val="27"/>
        </w:rPr>
        <w:t>Maximum of Three Numbers</w:t>
      </w:r>
    </w:p>
    <w:p w14:paraId="08813B53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 xml:space="preserve">Write </w:t>
      </w:r>
      <w:proofErr w:type="gramStart"/>
      <w:r>
        <w:rPr>
          <w:rFonts w:ascii="var(--page-font)" w:hAnsi="var(--page-font)"/>
        </w:rPr>
        <w:t>a  program</w:t>
      </w:r>
      <w:proofErr w:type="gramEnd"/>
      <w:r>
        <w:rPr>
          <w:rFonts w:ascii="var(--page-font)" w:hAnsi="var(--page-font)"/>
        </w:rPr>
        <w:t xml:space="preserve"> to find the maximum of three numbers.</w:t>
      </w:r>
    </w:p>
    <w:p w14:paraId="60CD8789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Input Format:</w:t>
      </w:r>
    </w:p>
    <w:p w14:paraId="47D58F4D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>Input consists of three lines. Each line consists of an integer.</w:t>
      </w:r>
    </w:p>
    <w:p w14:paraId="66E75277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Output Format:</w:t>
      </w:r>
    </w:p>
    <w:p w14:paraId="535382BC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output consists of a single line, with the value of a maximum number.</w:t>
      </w:r>
      <w:r>
        <w:rPr>
          <w:rFonts w:ascii="Lato" w:hAnsi="Lato"/>
          <w:sz w:val="21"/>
          <w:szCs w:val="21"/>
        </w:rPr>
        <w:br/>
      </w:r>
      <w:r>
        <w:rPr>
          <w:rFonts w:ascii="Lato" w:hAnsi="Lato"/>
          <w:sz w:val="21"/>
          <w:szCs w:val="21"/>
        </w:rPr>
        <w:br/>
      </w:r>
      <w:r>
        <w:rPr>
          <w:rStyle w:val="Strong"/>
          <w:rFonts w:ascii="var(--page-font)" w:hAnsi="var(--page-font)"/>
        </w:rPr>
        <w:t>Sample Input 1:</w:t>
      </w:r>
    </w:p>
    <w:p w14:paraId="45CB4887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3</w:t>
      </w:r>
    </w:p>
    <w:p w14:paraId="22AA41E8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5</w:t>
      </w:r>
    </w:p>
    <w:p w14:paraId="78AF131B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1</w:t>
      </w:r>
    </w:p>
    <w:p w14:paraId="6F7CEAFE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1:</w:t>
      </w:r>
    </w:p>
    <w:p w14:paraId="264FF99A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5 is the maximum number</w:t>
      </w:r>
    </w:p>
    <w:p w14:paraId="65274F0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2:</w:t>
      </w:r>
    </w:p>
    <w:p w14:paraId="300EACD6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20</w:t>
      </w:r>
    </w:p>
    <w:p w14:paraId="3E094E8E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60</w:t>
      </w:r>
    </w:p>
    <w:p w14:paraId="06177C0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80</w:t>
      </w:r>
    </w:p>
    <w:p w14:paraId="4DFCBA61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2:</w:t>
      </w:r>
    </w:p>
    <w:p w14:paraId="738705C9" w14:textId="77777777" w:rsidR="00746BBD" w:rsidRDefault="00746BBD" w:rsidP="00746BB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80 is the maximum number</w:t>
      </w:r>
    </w:p>
    <w:p w14:paraId="3DAC9FF4" w14:textId="1DF5D51A" w:rsidR="00746BBD" w:rsidRDefault="00746BBD"/>
    <w:p w14:paraId="4F149DB4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sz w:val="27"/>
          <w:szCs w:val="27"/>
        </w:rPr>
        <w:t>Finding Leap Year</w:t>
      </w:r>
    </w:p>
    <w:p w14:paraId="64F2D662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Write a program to check whether a given year is a leap year or not.</w:t>
      </w:r>
    </w:p>
    <w:p w14:paraId="53175F31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Input Format:</w:t>
      </w:r>
    </w:p>
    <w:p w14:paraId="42ABC2BA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Input consists of a single integer.</w:t>
      </w:r>
    </w:p>
    <w:p w14:paraId="525A30F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Output Format:</w:t>
      </w:r>
    </w:p>
    <w:p w14:paraId="69143915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output consists of a single line. Refer to sample output for details.</w:t>
      </w:r>
    </w:p>
    <w:p w14:paraId="47DEC8EC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1:</w:t>
      </w:r>
    </w:p>
    <w:p w14:paraId="48CEEDF6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1988</w:t>
      </w:r>
    </w:p>
    <w:p w14:paraId="458BC33E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1:</w:t>
      </w:r>
    </w:p>
    <w:p w14:paraId="1DCE094D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1988 is a leap year</w:t>
      </w:r>
    </w:p>
    <w:p w14:paraId="04479868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2:</w:t>
      </w:r>
    </w:p>
    <w:p w14:paraId="49AE818E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1994</w:t>
      </w:r>
    </w:p>
    <w:p w14:paraId="46AD1222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2:</w:t>
      </w:r>
    </w:p>
    <w:p w14:paraId="789D6B41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1994 is not a leap year</w:t>
      </w:r>
    </w:p>
    <w:p w14:paraId="4A2892B3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Hint:</w:t>
      </w:r>
    </w:p>
    <w:p w14:paraId="1190C10F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In general terms, the algorithm for calculating a leap year is as follows...</w:t>
      </w:r>
    </w:p>
    <w:p w14:paraId="794B22BB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>A year will be a leap year if it is divisible by 4 but not by 100. If a year is divisible by 4 and by 100, it is not a leap year unless it is also divisible by 400.</w:t>
      </w:r>
    </w:p>
    <w:p w14:paraId="5280484F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proofErr w:type="gramStart"/>
      <w:r>
        <w:rPr>
          <w:rFonts w:ascii="var(--page-font)" w:hAnsi="var(--page-font)"/>
        </w:rPr>
        <w:t>Thus</w:t>
      </w:r>
      <w:proofErr w:type="gramEnd"/>
      <w:r>
        <w:rPr>
          <w:rFonts w:ascii="var(--page-font)" w:hAnsi="var(--page-font)"/>
        </w:rPr>
        <w:t xml:space="preserve"> years such as 1996, 1992, 1988, and so on are leap years because they are divisible by 4 but not by 100.</w:t>
      </w:r>
    </w:p>
    <w:p w14:paraId="1E62D997" w14:textId="77777777" w:rsidR="00746BBD" w:rsidRDefault="00746BBD" w:rsidP="00746BB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For century years, the 400 rule is important. Thus, century years 1900, 1800 and 1700 while all still divisible by 4 are also exactly divisible by 100. As they are not further divisible by 400, they are not leap-years.</w:t>
      </w:r>
    </w:p>
    <w:p w14:paraId="0B8B9A6E" w14:textId="77777777" w:rsidR="00746BBD" w:rsidRPr="00746BBD" w:rsidRDefault="00746BBD" w:rsidP="00746BBD">
      <w:pPr>
        <w:shd w:val="clear" w:color="auto" w:fill="FFFFFF"/>
        <w:spacing w:after="150" w:line="270" w:lineRule="atLeast"/>
        <w:jc w:val="center"/>
        <w:rPr>
          <w:rFonts w:ascii="Lato" w:eastAsia="Times New Roman" w:hAnsi="Lato" w:cs="Times New Roman"/>
          <w:sz w:val="21"/>
          <w:szCs w:val="21"/>
          <w:lang w:eastAsia="en-IN"/>
        </w:rPr>
      </w:pPr>
      <w:proofErr w:type="spellStart"/>
      <w:r w:rsidRPr="00746BBD">
        <w:rPr>
          <w:rFonts w:ascii="var(--page-font)" w:eastAsia="Times New Roman" w:hAnsi="var(--page-font)" w:cs="Times New Roman"/>
          <w:b/>
          <w:bCs/>
          <w:sz w:val="27"/>
          <w:szCs w:val="27"/>
          <w:lang w:eastAsia="en-IN"/>
        </w:rPr>
        <w:t>EarthQuake</w:t>
      </w:r>
      <w:proofErr w:type="spellEnd"/>
      <w:r w:rsidRPr="00746BBD">
        <w:rPr>
          <w:rFonts w:ascii="var(--page-font)" w:eastAsia="Times New Roman" w:hAnsi="var(--page-font)" w:cs="Times New Roman"/>
          <w:b/>
          <w:bCs/>
          <w:sz w:val="27"/>
          <w:szCs w:val="27"/>
          <w:lang w:eastAsia="en-IN"/>
        </w:rPr>
        <w:t xml:space="preserve"> Intensity Decision</w:t>
      </w:r>
    </w:p>
    <w:p w14:paraId="05B030A7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 xml:space="preserve">Mr. Ram is a very rich businessman and </w:t>
      </w:r>
      <w:proofErr w:type="gramStart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he  lost</w:t>
      </w:r>
      <w:proofErr w:type="gramEnd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 xml:space="preserve"> his family in the Gujarat Earthquake. He lost interest in his business after the tragic </w:t>
      </w:r>
      <w:proofErr w:type="gramStart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incident</w:t>
      </w:r>
      <w:proofErr w:type="gramEnd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 xml:space="preserve"> and he decided to serve the society. He started an NGO named after his only son Santosh to help the earth-quake victims. Santosh Helpline will provide a compensation to all </w:t>
      </w:r>
      <w:proofErr w:type="gramStart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earth quake</w:t>
      </w:r>
      <w:proofErr w:type="gramEnd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 xml:space="preserve"> survivors.</w:t>
      </w:r>
    </w:p>
    <w:p w14:paraId="53471D1B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The compensation amount given to the survivors is not fixed and it depends on the intensity of the earthquake.</w:t>
      </w:r>
    </w:p>
    <w:p w14:paraId="6A34759D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The expression </w:t>
      </w: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Richter magnitude scale</w:t>
      </w: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 xml:space="preserve"> refers to </w:t>
      </w:r>
      <w:proofErr w:type="gramStart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a number of</w:t>
      </w:r>
      <w:proofErr w:type="gramEnd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 xml:space="preserve"> ways to assign a single number to quantify the energy contained in an earthquake.</w:t>
      </w:r>
    </w:p>
    <w:p w14:paraId="7990FBF2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Earthquake Magnitude Scale</w:t>
      </w:r>
    </w:p>
    <w:tbl>
      <w:tblPr>
        <w:tblW w:w="12720" w:type="dxa"/>
        <w:tblCellSpacing w:w="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405"/>
        <w:gridCol w:w="5315"/>
      </w:tblGrid>
      <w:tr w:rsidR="00746BBD" w:rsidRPr="00746BBD" w14:paraId="0DDB6B48" w14:textId="77777777" w:rsidTr="00746B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1E730B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b/>
                <w:bCs/>
                <w:sz w:val="24"/>
                <w:szCs w:val="24"/>
                <w:lang w:eastAsia="en-IN"/>
              </w:rPr>
              <w:t>Magnitude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3037DA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</w:tr>
      <w:tr w:rsidR="00746BBD" w:rsidRPr="00746BBD" w14:paraId="7955FB9B" w14:textId="77777777" w:rsidTr="00746B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AF6EC4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2.4 or less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9253A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Micro</w:t>
            </w:r>
          </w:p>
        </w:tc>
      </w:tr>
      <w:tr w:rsidR="00746BBD" w:rsidRPr="00746BBD" w14:paraId="6188AE28" w14:textId="77777777" w:rsidTr="00746B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A26BD5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2.5 to 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FB467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Light</w:t>
            </w:r>
          </w:p>
        </w:tc>
      </w:tr>
      <w:tr w:rsidR="00746BBD" w:rsidRPr="00746BBD" w14:paraId="122DF053" w14:textId="77777777" w:rsidTr="00746B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8E0D18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5.5 to 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94663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Moderate</w:t>
            </w:r>
          </w:p>
        </w:tc>
      </w:tr>
      <w:tr w:rsidR="00746BBD" w:rsidRPr="00746BBD" w14:paraId="1F34958C" w14:textId="77777777" w:rsidTr="00746B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696803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6.1 to 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C7F5FB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Strong</w:t>
            </w:r>
          </w:p>
        </w:tc>
      </w:tr>
      <w:tr w:rsidR="00746BBD" w:rsidRPr="00746BBD" w14:paraId="26A41D80" w14:textId="77777777" w:rsidTr="00746B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59DCF9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7.0 to 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F1060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Major</w:t>
            </w:r>
          </w:p>
        </w:tc>
      </w:tr>
      <w:tr w:rsidR="00746BBD" w:rsidRPr="00746BBD" w14:paraId="21320A7D" w14:textId="77777777" w:rsidTr="00746BB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0C7D43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8.0 or greater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E2AF0" w14:textId="77777777" w:rsidR="00746BBD" w:rsidRPr="00746BBD" w:rsidRDefault="00746BBD" w:rsidP="00746BBD">
            <w:pPr>
              <w:spacing w:after="0" w:line="270" w:lineRule="atLeast"/>
              <w:rPr>
                <w:rFonts w:ascii="var(--page-font)" w:eastAsia="Times New Roman" w:hAnsi="var(--page-font)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Great</w:t>
            </w:r>
          </w:p>
        </w:tc>
      </w:tr>
    </w:tbl>
    <w:p w14:paraId="17C91F6D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Please help Ram to decide the intensity of the earthquake.</w:t>
      </w:r>
    </w:p>
    <w:p w14:paraId="19C74D0D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Lato" w:eastAsia="Times New Roman" w:hAnsi="Lato" w:cs="Times New Roman"/>
          <w:sz w:val="21"/>
          <w:szCs w:val="21"/>
          <w:lang w:eastAsia="en-IN"/>
        </w:rPr>
        <w:t> </w:t>
      </w:r>
    </w:p>
    <w:p w14:paraId="0DE3A4E5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Input Format:</w:t>
      </w:r>
    </w:p>
    <w:p w14:paraId="7139AF5E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 xml:space="preserve">Input consists of a single </w:t>
      </w:r>
      <w:proofErr w:type="gramStart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floating point</w:t>
      </w:r>
      <w:proofErr w:type="gramEnd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 xml:space="preserve"> number which corresponds to the earthquake's </w:t>
      </w:r>
      <w:proofErr w:type="spellStart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ritcher</w:t>
      </w:r>
      <w:proofErr w:type="spellEnd"/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 xml:space="preserve"> magnitude scale.</w:t>
      </w:r>
    </w:p>
    <w:p w14:paraId="4D09A29B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proofErr w:type="spellStart"/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Ouput</w:t>
      </w:r>
      <w:proofErr w:type="spellEnd"/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 xml:space="preserve"> Format:</w:t>
      </w:r>
    </w:p>
    <w:p w14:paraId="05AFFF16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Output consists of the string “Micro” or “Light” or “Moderate” or “Strong” or “Major” or Great”</w:t>
      </w:r>
    </w:p>
    <w:p w14:paraId="4BD99C40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Refer sample input and output for further formatting specifications.</w:t>
      </w:r>
    </w:p>
    <w:p w14:paraId="764C11FF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[All text in bold corresponds to input and the rest corresponds to output]</w:t>
      </w:r>
    </w:p>
    <w:p w14:paraId="5F5B602A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Lato" w:eastAsia="Times New Roman" w:hAnsi="Lato" w:cs="Times New Roman"/>
          <w:sz w:val="21"/>
          <w:szCs w:val="21"/>
          <w:lang w:eastAsia="en-IN"/>
        </w:rPr>
        <w:br/>
      </w: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Sample Input and Output 1:</w:t>
      </w:r>
    </w:p>
    <w:p w14:paraId="4F852743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Richter Magnitude:</w:t>
      </w:r>
    </w:p>
    <w:p w14:paraId="424026C8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5.7</w:t>
      </w:r>
    </w:p>
    <w:p w14:paraId="321CA0A5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lastRenderedPageBreak/>
        <w:t>Moderate</w:t>
      </w:r>
    </w:p>
    <w:p w14:paraId="0F4BB98E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Sample Input and Output 2:</w:t>
      </w:r>
    </w:p>
    <w:p w14:paraId="671A275E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Richter Magnitude:</w:t>
      </w:r>
    </w:p>
    <w:p w14:paraId="7165367C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5</w:t>
      </w:r>
    </w:p>
    <w:p w14:paraId="52E81E1E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Light</w:t>
      </w:r>
    </w:p>
    <w:p w14:paraId="7AFCFB44" w14:textId="2DD85478" w:rsidR="00746BBD" w:rsidRDefault="00746BBD"/>
    <w:p w14:paraId="4C8AC93F" w14:textId="77777777" w:rsidR="00746BBD" w:rsidRPr="00746BBD" w:rsidRDefault="00746BBD" w:rsidP="00746BBD">
      <w:pPr>
        <w:shd w:val="clear" w:color="auto" w:fill="FFFFFF"/>
        <w:spacing w:after="150" w:line="270" w:lineRule="atLeast"/>
        <w:jc w:val="center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7"/>
          <w:szCs w:val="27"/>
          <w:lang w:eastAsia="en-IN"/>
        </w:rPr>
        <w:t>Grade Calculation</w:t>
      </w:r>
    </w:p>
    <w:p w14:paraId="03574C82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Write a program to determine the grade of the student in a particular subject. Refer to the table given below for grade details.</w:t>
      </w:r>
    </w:p>
    <w:tbl>
      <w:tblPr>
        <w:tblW w:w="375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550"/>
        <w:gridCol w:w="1200"/>
      </w:tblGrid>
      <w:tr w:rsidR="00746BBD" w:rsidRPr="00746BBD" w14:paraId="7DA7A183" w14:textId="77777777" w:rsidTr="00746BB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EC9CE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b/>
                <w:bCs/>
                <w:sz w:val="24"/>
                <w:szCs w:val="24"/>
                <w:lang w:eastAsia="en-IN"/>
              </w:rPr>
              <w:t>Marks scored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0AE9E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</w:tr>
      <w:tr w:rsidR="00746BBD" w:rsidRPr="00746BBD" w14:paraId="6ABC02EF" w14:textId="77777777" w:rsidTr="00746BB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C0EB0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C364D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S</w:t>
            </w:r>
          </w:p>
        </w:tc>
      </w:tr>
      <w:tr w:rsidR="00746BBD" w:rsidRPr="00746BBD" w14:paraId="3D2C77B4" w14:textId="77777777" w:rsidTr="00746BB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9784B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[90,100)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8BD8C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746BBD" w:rsidRPr="00746BBD" w14:paraId="40EF77F3" w14:textId="77777777" w:rsidTr="00746BB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9180B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[80,90)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C4E2B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746BBD" w:rsidRPr="00746BBD" w14:paraId="4A1C0292" w14:textId="77777777" w:rsidTr="00746BB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D98530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[70,80)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74918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746BBD" w:rsidRPr="00746BBD" w14:paraId="45CFD733" w14:textId="77777777" w:rsidTr="00746BB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B879D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[60,70)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AE4D13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746BBD" w:rsidRPr="00746BBD" w14:paraId="4E2E25CE" w14:textId="77777777" w:rsidTr="00746BB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F9EC3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[50,60)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FA7383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E</w:t>
            </w:r>
          </w:p>
        </w:tc>
      </w:tr>
      <w:tr w:rsidR="00746BBD" w:rsidRPr="00746BBD" w14:paraId="7DC4CA4A" w14:textId="77777777" w:rsidTr="00746BB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D3909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&lt;50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31E903" w14:textId="77777777" w:rsidR="00746BBD" w:rsidRPr="00746BBD" w:rsidRDefault="00746BBD" w:rsidP="00746B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1"/>
                <w:szCs w:val="21"/>
                <w:lang w:eastAsia="en-IN"/>
              </w:rPr>
            </w:pPr>
            <w:r w:rsidRPr="00746BBD">
              <w:rPr>
                <w:rFonts w:ascii="var(--page-font)" w:eastAsia="Times New Roman" w:hAnsi="var(--page-font)" w:cs="Times New Roman"/>
                <w:sz w:val="24"/>
                <w:szCs w:val="24"/>
                <w:lang w:eastAsia="en-IN"/>
              </w:rPr>
              <w:t>F</w:t>
            </w:r>
          </w:p>
        </w:tc>
      </w:tr>
    </w:tbl>
    <w:p w14:paraId="01916D8D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The interval </w:t>
      </w: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[</w:t>
      </w:r>
      <w:proofErr w:type="spellStart"/>
      <w:proofErr w:type="gramStart"/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a,b</w:t>
      </w:r>
      <w:proofErr w:type="spellEnd"/>
      <w:proofErr w:type="gramEnd"/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]</w:t>
      </w: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 includes all numbers greater than or equal to </w:t>
      </w: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a</w:t>
      </w: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 and less than </w:t>
      </w: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b</w:t>
      </w: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.</w:t>
      </w:r>
    </w:p>
    <w:p w14:paraId="432466A8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Lato" w:eastAsia="Times New Roman" w:hAnsi="Lato" w:cs="Times New Roman"/>
          <w:sz w:val="21"/>
          <w:szCs w:val="21"/>
          <w:lang w:eastAsia="en-IN"/>
        </w:rPr>
        <w:t> </w:t>
      </w:r>
    </w:p>
    <w:p w14:paraId="668309DB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Input and Output Format:</w:t>
      </w:r>
      <w:r w:rsidRPr="00746BBD">
        <w:rPr>
          <w:rFonts w:ascii="Lato" w:eastAsia="Times New Roman" w:hAnsi="Lato" w:cs="Times New Roman"/>
          <w:sz w:val="21"/>
          <w:szCs w:val="21"/>
          <w:lang w:eastAsia="en-IN"/>
        </w:rPr>
        <w:br/>
      </w: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Input consists of a single integer that corresponds to the marks scored by the student.</w:t>
      </w:r>
    </w:p>
    <w:p w14:paraId="4C1DFF28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Print </w:t>
      </w: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"Invalid Input"</w:t>
      </w: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 if it is not in the range </w:t>
      </w: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0 to 100</w:t>
      </w: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.</w:t>
      </w:r>
    </w:p>
    <w:p w14:paraId="35D29140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Refer sample input and output for formatting specifications.</w:t>
      </w:r>
    </w:p>
    <w:p w14:paraId="6A1B176B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[All text in bold corresponds to input and the rest corresponds to output.]</w:t>
      </w:r>
    </w:p>
    <w:p w14:paraId="2C5E558A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Lato" w:eastAsia="Times New Roman" w:hAnsi="Lato" w:cs="Times New Roman"/>
          <w:sz w:val="21"/>
          <w:szCs w:val="21"/>
          <w:lang w:eastAsia="en-IN"/>
        </w:rPr>
        <w:t> </w:t>
      </w:r>
    </w:p>
    <w:p w14:paraId="3A0457AA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Sample Input and Output 1:</w:t>
      </w:r>
      <w:r w:rsidRPr="00746BBD">
        <w:rPr>
          <w:rFonts w:ascii="Lato" w:eastAsia="Times New Roman" w:hAnsi="Lato" w:cs="Times New Roman"/>
          <w:sz w:val="21"/>
          <w:szCs w:val="21"/>
          <w:lang w:eastAsia="en-IN"/>
        </w:rPr>
        <w:br/>
      </w: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Enter the marks</w:t>
      </w:r>
    </w:p>
    <w:p w14:paraId="53A3E801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85</w:t>
      </w:r>
    </w:p>
    <w:p w14:paraId="520840A2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The student obtained a B grade</w:t>
      </w:r>
    </w:p>
    <w:p w14:paraId="21A471A0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Sample Input and Output 2:</w:t>
      </w:r>
      <w:r w:rsidRPr="00746BBD">
        <w:rPr>
          <w:rFonts w:ascii="Lato" w:eastAsia="Times New Roman" w:hAnsi="Lato" w:cs="Times New Roman"/>
          <w:sz w:val="21"/>
          <w:szCs w:val="21"/>
          <w:lang w:eastAsia="en-IN"/>
        </w:rPr>
        <w:br/>
      </w: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Enter the marks</w:t>
      </w:r>
    </w:p>
    <w:p w14:paraId="3CA7DABF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b/>
          <w:bCs/>
          <w:sz w:val="24"/>
          <w:szCs w:val="24"/>
          <w:lang w:eastAsia="en-IN"/>
        </w:rPr>
        <w:t>850</w:t>
      </w:r>
    </w:p>
    <w:p w14:paraId="0E7FA024" w14:textId="77777777" w:rsidR="00746BBD" w:rsidRPr="00746BBD" w:rsidRDefault="00746BBD" w:rsidP="00746BBD">
      <w:pPr>
        <w:shd w:val="clear" w:color="auto" w:fill="FFFFFF"/>
        <w:spacing w:after="15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var(--page-font)" w:eastAsia="Times New Roman" w:hAnsi="var(--page-font)" w:cs="Times New Roman"/>
          <w:sz w:val="24"/>
          <w:szCs w:val="24"/>
          <w:lang w:eastAsia="en-IN"/>
        </w:rPr>
        <w:t>Invalid Input</w:t>
      </w:r>
    </w:p>
    <w:p w14:paraId="512F34E2" w14:textId="77777777" w:rsidR="00746BBD" w:rsidRPr="00746BBD" w:rsidRDefault="00746BBD" w:rsidP="00746BBD">
      <w:pPr>
        <w:shd w:val="clear" w:color="auto" w:fill="FFFFFF"/>
        <w:spacing w:after="0" w:line="270" w:lineRule="atLeast"/>
        <w:rPr>
          <w:rFonts w:ascii="Lato" w:eastAsia="Times New Roman" w:hAnsi="Lato" w:cs="Times New Roman"/>
          <w:sz w:val="21"/>
          <w:szCs w:val="21"/>
          <w:lang w:eastAsia="en-IN"/>
        </w:rPr>
      </w:pPr>
      <w:r w:rsidRPr="00746BBD">
        <w:rPr>
          <w:rFonts w:ascii="Lato" w:eastAsia="Times New Roman" w:hAnsi="Lato" w:cs="Times New Roman"/>
          <w:sz w:val="21"/>
          <w:szCs w:val="21"/>
          <w:lang w:eastAsia="en-IN"/>
        </w:rPr>
        <w:t> </w:t>
      </w:r>
    </w:p>
    <w:p w14:paraId="27C278B3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sz w:val="27"/>
          <w:szCs w:val="27"/>
        </w:rPr>
        <w:t>Palindromic Prize</w:t>
      </w:r>
    </w:p>
    <w:p w14:paraId="6A9D44CA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 xml:space="preserve">A customer in the Personalised Gift Store is awarded a prize when their bill number is a 3-digit </w:t>
      </w:r>
      <w:proofErr w:type="spellStart"/>
      <w:proofErr w:type="gramStart"/>
      <w:r>
        <w:rPr>
          <w:rFonts w:ascii="var(--page-font)" w:hAnsi="var(--page-font)"/>
        </w:rPr>
        <w:t>palindrome.Write</w:t>
      </w:r>
      <w:proofErr w:type="spellEnd"/>
      <w:proofErr w:type="gramEnd"/>
      <w:r>
        <w:rPr>
          <w:rFonts w:ascii="var(--page-font)" w:hAnsi="var(--page-font)"/>
        </w:rPr>
        <w:t xml:space="preserve"> a program for identifying the prize winners.</w:t>
      </w:r>
    </w:p>
    <w:p w14:paraId="2E64EA73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70831B49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Input Format:</w:t>
      </w:r>
    </w:p>
    <w:p w14:paraId="70BAB3BB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Input consists of a number that corresponds to the bill number.</w:t>
      </w:r>
    </w:p>
    <w:p w14:paraId="458E02A5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Style w:val="Strong"/>
          <w:rFonts w:ascii="var(--page-font)" w:hAnsi="var(--page-font)"/>
        </w:rPr>
        <w:t>Output Format:</w:t>
      </w:r>
    </w:p>
    <w:p w14:paraId="74085B9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output consists of a string that is either 'yes' or 'no'. The output is 'yes' when the customer receives the prize and is 'no' otherwise.</w:t>
      </w:r>
    </w:p>
    <w:p w14:paraId="7FADAB87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449A62F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1:</w:t>
      </w:r>
    </w:p>
    <w:p w14:paraId="71D265A1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565</w:t>
      </w:r>
    </w:p>
    <w:p w14:paraId="2F91C687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1:</w:t>
      </w:r>
    </w:p>
    <w:p w14:paraId="0679F865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yes</w:t>
      </w:r>
    </w:p>
    <w:p w14:paraId="103AFBE2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41DDC1A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2:</w:t>
      </w:r>
    </w:p>
    <w:p w14:paraId="7359FDA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568</w:t>
      </w:r>
    </w:p>
    <w:p w14:paraId="5E63CF8B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2:</w:t>
      </w:r>
    </w:p>
    <w:p w14:paraId="361E0168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no</w:t>
      </w:r>
    </w:p>
    <w:p w14:paraId="3828BA9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0D8A009B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3:</w:t>
      </w:r>
    </w:p>
    <w:p w14:paraId="0245E911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66</w:t>
      </w:r>
    </w:p>
    <w:p w14:paraId="4F0AF1D7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3:</w:t>
      </w:r>
    </w:p>
    <w:p w14:paraId="71EC9594" w14:textId="77777777" w:rsidR="00746BBD" w:rsidRDefault="00746BBD" w:rsidP="00746BB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no</w:t>
      </w:r>
    </w:p>
    <w:p w14:paraId="5F2D44D3" w14:textId="1C3342C2" w:rsidR="00746BBD" w:rsidRDefault="00746BBD"/>
    <w:p w14:paraId="36C3508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sz w:val="27"/>
          <w:szCs w:val="27"/>
        </w:rPr>
        <w:t>Sorted Prize</w:t>
      </w:r>
    </w:p>
    <w:p w14:paraId="7DF41BB5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Fonts w:ascii="var(--page-font)" w:hAnsi="var(--page-font)"/>
        </w:rPr>
        <w:t xml:space="preserve">A customer in the Personalised Gifts Store is awarded a prize when their bill number is a 3-digit </w:t>
      </w:r>
      <w:proofErr w:type="gramStart"/>
      <w:r>
        <w:rPr>
          <w:rFonts w:ascii="var(--page-font)" w:hAnsi="var(--page-font)"/>
        </w:rPr>
        <w:t>number</w:t>
      </w:r>
      <w:proofErr w:type="gramEnd"/>
      <w:r>
        <w:rPr>
          <w:rFonts w:ascii="var(--page-font)" w:hAnsi="var(--page-font)"/>
        </w:rPr>
        <w:t xml:space="preserve"> and all the 3 digits are in sorted order. (Examples ---&gt; 379, 256, 973, 652, 225, 522 ...]</w:t>
      </w:r>
    </w:p>
    <w:p w14:paraId="18D7ED76" w14:textId="21EE0C7A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>                                       </w:t>
      </w:r>
      <w:r>
        <w:rPr>
          <w:rFonts w:ascii="var(--page-font)" w:hAnsi="var(--page-font)"/>
          <w:noProof/>
        </w:rPr>
        <w:drawing>
          <wp:inline distT="0" distB="0" distL="0" distR="0" wp14:anchorId="39387AFF" wp14:editId="09DA9761">
            <wp:extent cx="2141220" cy="214122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page-font)" w:hAnsi="var(--page-font)"/>
        </w:rPr>
        <w:t>                          </w:t>
      </w:r>
      <w:r>
        <w:rPr>
          <w:rFonts w:ascii="var(--page-font)" w:hAnsi="var(--page-font)"/>
          <w:noProof/>
        </w:rPr>
        <w:drawing>
          <wp:inline distT="0" distB="0" distL="0" distR="0" wp14:anchorId="46D36480" wp14:editId="7CF198EA">
            <wp:extent cx="2141220" cy="214122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sz w:val="21"/>
          <w:szCs w:val="21"/>
        </w:rPr>
        <w:br/>
      </w:r>
      <w:r>
        <w:rPr>
          <w:rFonts w:ascii="var(--page-font)" w:hAnsi="var(--page-font)"/>
        </w:rPr>
        <w:t>Help Gita in identifying the prize winners.</w:t>
      </w:r>
    </w:p>
    <w:p w14:paraId="2EBD8157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3717A64C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Input Format:</w:t>
      </w:r>
    </w:p>
    <w:p w14:paraId="21537439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Input consists of a number which corresponds to the bill number.</w:t>
      </w:r>
    </w:p>
    <w:p w14:paraId="199E748B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Output Format:</w:t>
      </w:r>
      <w:r>
        <w:rPr>
          <w:rFonts w:ascii="var(--page-font)" w:hAnsi="var(--page-font)"/>
        </w:rPr>
        <w:br/>
        <w:t xml:space="preserve">The output consists of a string that is either 'yes' or 'no'. The output is yes when the customer receives the prize and is </w:t>
      </w:r>
      <w:proofErr w:type="gramStart"/>
      <w:r>
        <w:rPr>
          <w:rFonts w:ascii="var(--page-font)" w:hAnsi="var(--page-font)"/>
        </w:rPr>
        <w:t>no</w:t>
      </w:r>
      <w:proofErr w:type="gramEnd"/>
      <w:r>
        <w:rPr>
          <w:rFonts w:ascii="var(--page-font)" w:hAnsi="var(--page-font)"/>
        </w:rPr>
        <w:t xml:space="preserve"> otherwise.</w:t>
      </w:r>
    </w:p>
    <w:p w14:paraId="6EE9B70F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1720ADFE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Input 1:</w:t>
      </w:r>
    </w:p>
    <w:p w14:paraId="5BBFA058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565</w:t>
      </w:r>
    </w:p>
    <w:p w14:paraId="61773D36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1:</w:t>
      </w:r>
    </w:p>
    <w:p w14:paraId="36743A6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no</w:t>
      </w:r>
    </w:p>
    <w:p w14:paraId="23F05516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br/>
      </w:r>
      <w:r>
        <w:rPr>
          <w:rStyle w:val="Strong"/>
          <w:rFonts w:ascii="var(--page-font)" w:hAnsi="var(--page-font)"/>
        </w:rPr>
        <w:t>Sample Input 2:</w:t>
      </w:r>
    </w:p>
    <w:p w14:paraId="55FCE929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620</w:t>
      </w:r>
    </w:p>
    <w:p w14:paraId="62899E43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2:</w:t>
      </w:r>
    </w:p>
    <w:p w14:paraId="54895E69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yes</w:t>
      </w:r>
    </w:p>
    <w:p w14:paraId="34F7B577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lastRenderedPageBreak/>
        <w:br/>
      </w:r>
      <w:r>
        <w:rPr>
          <w:rStyle w:val="Strong"/>
          <w:rFonts w:ascii="var(--page-font)" w:hAnsi="var(--page-font)"/>
        </w:rPr>
        <w:t>Sample Input 3:</w:t>
      </w:r>
    </w:p>
    <w:p w14:paraId="1DF96F79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66</w:t>
      </w:r>
    </w:p>
    <w:p w14:paraId="05363540" w14:textId="77777777" w:rsidR="00746BBD" w:rsidRDefault="00746BBD" w:rsidP="00746BB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</w:rPr>
        <w:t>Sample Output 3:</w:t>
      </w:r>
    </w:p>
    <w:p w14:paraId="0BA585E3" w14:textId="77777777" w:rsidR="00746BBD" w:rsidRDefault="00746BBD" w:rsidP="00746BB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no</w:t>
      </w:r>
    </w:p>
    <w:p w14:paraId="7594C6D8" w14:textId="77777777" w:rsidR="00746BBD" w:rsidRDefault="00746BBD"/>
    <w:sectPr w:rsidR="0074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pag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BD"/>
    <w:rsid w:val="0074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A478"/>
  <w15:chartTrackingRefBased/>
  <w15:docId w15:val="{382E8139-F3BE-4E32-9195-945DF53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6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1</cp:revision>
  <dcterms:created xsi:type="dcterms:W3CDTF">2022-09-17T06:22:00Z</dcterms:created>
  <dcterms:modified xsi:type="dcterms:W3CDTF">2022-09-17T06:27:00Z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2022-09-17T06:25:57Z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d40b92e6-787e-40e3-91ec-6de3fb519ddc</vt:lpwstr>
  </property>
  <property fmtid="{D5CDD505-2E9C-101B-9397-08002B2CF9AE}" pid="7" name="MSIP_Label_defa4170-0d19-0005-0004-bc88714345d2_ActionId">
    <vt:lpwstr>eafad026-e669-4c98-be0f-d7ff85d12e93</vt:lpwstr>
  </property>
  <property fmtid="{D5CDD505-2E9C-101B-9397-08002B2CF9AE}" pid="8" name="MSIP_Label_defa4170-0d19-0005-0004-bc88714345d2_ContentBits">
    <vt:lpwstr>0</vt:lpwstr>
  </property>
</Properties>
</file>