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8AC" w:rsidRPr="000A779A" w:rsidRDefault="00974CB9">
      <w:pPr>
        <w:rPr>
          <w:rFonts w:ascii="Arial Narrow" w:hAnsi="Arial Narrow" w:cs="Arial"/>
        </w:rPr>
      </w:pPr>
      <w:bookmarkStart w:id="0" w:name="_GoBack"/>
      <w:r w:rsidRPr="000A779A">
        <w:rPr>
          <w:rFonts w:ascii="Arial Narrow" w:hAnsi="Arial Narrow" w:cs="Arial"/>
        </w:rPr>
        <w:t>Give brief answers to the below questions:</w:t>
      </w:r>
    </w:p>
    <w:p w:rsidR="008238AC" w:rsidRPr="000A779A" w:rsidRDefault="00974CB9" w:rsidP="008238AC">
      <w:pPr>
        <w:pStyle w:val="ListParagraph"/>
        <w:numPr>
          <w:ilvl w:val="0"/>
          <w:numId w:val="1"/>
        </w:numPr>
        <w:rPr>
          <w:rFonts w:ascii="Arial Narrow" w:hAnsi="Arial Narrow" w:cs="Arial"/>
        </w:rPr>
      </w:pPr>
      <w:r w:rsidRPr="000A779A">
        <w:rPr>
          <w:rFonts w:ascii="Arial Narrow" w:hAnsi="Arial Narrow" w:cs="Arial"/>
        </w:rPr>
        <w:t xml:space="preserve">When Hive is best suited and when is it not? </w:t>
      </w:r>
    </w:p>
    <w:p w:rsidR="004929DD" w:rsidRPr="000A779A" w:rsidRDefault="004929DD" w:rsidP="008238AC">
      <w:pPr>
        <w:pStyle w:val="ListParagraph"/>
        <w:ind w:left="405"/>
        <w:rPr>
          <w:rFonts w:ascii="Arial Narrow" w:hAnsi="Arial Narrow" w:cs="Arial"/>
          <w:color w:val="333333"/>
          <w:shd w:val="clear" w:color="auto" w:fill="FFFFFF"/>
        </w:rPr>
      </w:pPr>
    </w:p>
    <w:p w:rsidR="008238AC" w:rsidRPr="000A779A" w:rsidRDefault="008238AC" w:rsidP="008238AC">
      <w:pPr>
        <w:pStyle w:val="ListParagraph"/>
        <w:ind w:left="405"/>
        <w:rPr>
          <w:rFonts w:ascii="Arial Narrow" w:hAnsi="Arial Narrow" w:cs="Arial"/>
          <w:color w:val="333333"/>
          <w:shd w:val="clear" w:color="auto" w:fill="FFFFFF"/>
        </w:rPr>
      </w:pPr>
      <w:r w:rsidRPr="000A779A">
        <w:rPr>
          <w:rFonts w:ascii="Arial Narrow" w:hAnsi="Arial Narrow" w:cs="Arial"/>
          <w:color w:val="333333"/>
          <w:shd w:val="clear" w:color="auto" w:fill="FFFFFF"/>
        </w:rPr>
        <w:t>Hive is most suited for</w:t>
      </w:r>
      <w:r w:rsidRPr="000A779A">
        <w:rPr>
          <w:rStyle w:val="apple-converted-space"/>
          <w:rFonts w:ascii="Arial Narrow" w:hAnsi="Arial Narrow" w:cs="Arial"/>
          <w:color w:val="333333"/>
          <w:shd w:val="clear" w:color="auto" w:fill="FFFFFF"/>
        </w:rPr>
        <w:t> </w:t>
      </w:r>
      <w:r w:rsidRPr="000A779A">
        <w:rPr>
          <w:rStyle w:val="Emphasis"/>
          <w:rFonts w:ascii="Arial Narrow" w:hAnsi="Arial Narrow" w:cs="Arial"/>
          <w:color w:val="333333"/>
          <w:bdr w:val="none" w:sz="0" w:space="0" w:color="auto" w:frame="1"/>
        </w:rPr>
        <w:t>data warehouse</w:t>
      </w:r>
      <w:r w:rsidRPr="000A779A">
        <w:rPr>
          <w:rStyle w:val="apple-converted-space"/>
          <w:rFonts w:ascii="Arial Narrow" w:hAnsi="Arial Narrow" w:cs="Arial"/>
          <w:color w:val="333333"/>
          <w:shd w:val="clear" w:color="auto" w:fill="FFFFFF"/>
        </w:rPr>
        <w:t> </w:t>
      </w:r>
      <w:r w:rsidR="00C176F6" w:rsidRPr="000A779A">
        <w:rPr>
          <w:rFonts w:ascii="Arial Narrow" w:hAnsi="Arial Narrow" w:cs="Arial"/>
          <w:color w:val="333333"/>
          <w:shd w:val="clear" w:color="auto" w:fill="FFFFFF"/>
        </w:rPr>
        <w:t>applications where</w:t>
      </w:r>
      <w:r w:rsidR="00C176F6" w:rsidRPr="000A779A">
        <w:rPr>
          <w:rFonts w:ascii="Arial Narrow" w:hAnsi="Arial Narrow" w:cs="Arial"/>
          <w:color w:val="2C3E50"/>
          <w:shd w:val="clear" w:color="auto" w:fill="FFFFFF"/>
        </w:rPr>
        <w:t xml:space="preserve"> data is structured, static and formatted and</w:t>
      </w:r>
      <w:r w:rsidRPr="000A779A">
        <w:rPr>
          <w:rFonts w:ascii="Arial Narrow" w:hAnsi="Arial Narrow" w:cs="Arial"/>
          <w:color w:val="333333"/>
          <w:shd w:val="clear" w:color="auto" w:fill="FFFFFF"/>
        </w:rPr>
        <w:t xml:space="preserve"> where relatively static data is </w:t>
      </w:r>
      <w:proofErr w:type="spellStart"/>
      <w:r w:rsidRPr="000A779A">
        <w:rPr>
          <w:rFonts w:ascii="Arial Narrow" w:hAnsi="Arial Narrow" w:cs="Arial"/>
          <w:color w:val="333333"/>
          <w:shd w:val="clear" w:color="auto" w:fill="FFFFFF"/>
        </w:rPr>
        <w:t>analyzed</w:t>
      </w:r>
      <w:proofErr w:type="spellEnd"/>
      <w:r w:rsidRPr="000A779A">
        <w:rPr>
          <w:rFonts w:ascii="Arial Narrow" w:hAnsi="Arial Narrow" w:cs="Arial"/>
          <w:color w:val="333333"/>
          <w:shd w:val="clear" w:color="auto" w:fill="FFFFFF"/>
        </w:rPr>
        <w:t>, fast response times are not required, and when the data is not changing rapidly.</w:t>
      </w:r>
    </w:p>
    <w:p w:rsidR="00C176F6" w:rsidRPr="000A779A" w:rsidRDefault="00C176F6" w:rsidP="008238AC">
      <w:pPr>
        <w:pStyle w:val="ListParagraph"/>
        <w:ind w:left="405"/>
        <w:rPr>
          <w:rStyle w:val="apple-converted-space"/>
          <w:rFonts w:ascii="Arial Narrow" w:hAnsi="Arial Narrow" w:cs="Arial"/>
          <w:color w:val="2C3E50"/>
          <w:shd w:val="clear" w:color="auto" w:fill="FFFFFF"/>
        </w:rPr>
      </w:pPr>
      <w:r w:rsidRPr="000A779A">
        <w:rPr>
          <w:rFonts w:ascii="Arial Narrow" w:hAnsi="Arial Narrow" w:cs="Arial"/>
          <w:color w:val="333333"/>
          <w:shd w:val="clear" w:color="auto" w:fill="FFFFFF"/>
        </w:rPr>
        <w:t xml:space="preserve">Hive is </w:t>
      </w:r>
      <w:r w:rsidRPr="000A779A">
        <w:rPr>
          <w:rFonts w:ascii="Arial Narrow" w:hAnsi="Arial Narrow" w:cs="Arial"/>
          <w:color w:val="2C3E50"/>
          <w:shd w:val="clear" w:color="auto" w:fill="FFFFFF"/>
        </w:rPr>
        <w:t>not meant to be connected with systems which needs interactive processing.</w:t>
      </w:r>
      <w:r w:rsidRPr="000A779A">
        <w:rPr>
          <w:rStyle w:val="apple-converted-space"/>
          <w:rFonts w:ascii="Arial Narrow" w:hAnsi="Arial Narrow" w:cs="Arial"/>
          <w:color w:val="2C3E50"/>
          <w:shd w:val="clear" w:color="auto" w:fill="FFFFFF"/>
        </w:rPr>
        <w:t> </w:t>
      </w:r>
    </w:p>
    <w:p w:rsidR="00C176F6" w:rsidRPr="000A779A" w:rsidRDefault="00C176F6" w:rsidP="008238AC">
      <w:pPr>
        <w:pStyle w:val="ListParagraph"/>
        <w:ind w:left="405"/>
        <w:rPr>
          <w:rFonts w:ascii="Arial Narrow" w:hAnsi="Arial Narrow" w:cs="Arial"/>
        </w:rPr>
      </w:pPr>
    </w:p>
    <w:p w:rsidR="008238AC" w:rsidRPr="000A779A" w:rsidRDefault="00974CB9" w:rsidP="004929DD">
      <w:pPr>
        <w:pStyle w:val="ListParagraph"/>
        <w:numPr>
          <w:ilvl w:val="0"/>
          <w:numId w:val="1"/>
        </w:numPr>
        <w:rPr>
          <w:rFonts w:ascii="Arial Narrow" w:hAnsi="Arial Narrow" w:cs="Arial"/>
        </w:rPr>
      </w:pPr>
      <w:r w:rsidRPr="000A779A">
        <w:rPr>
          <w:rFonts w:ascii="Arial Narrow" w:hAnsi="Arial Narrow" w:cs="Arial"/>
        </w:rPr>
        <w:t>When should one use Hive over MapReduce?</w:t>
      </w:r>
    </w:p>
    <w:p w:rsidR="004929DD" w:rsidRPr="000A779A" w:rsidRDefault="004929DD" w:rsidP="004929DD">
      <w:pPr>
        <w:pStyle w:val="ListParagraph"/>
        <w:ind w:left="405"/>
        <w:rPr>
          <w:rFonts w:ascii="Arial Narrow" w:hAnsi="Arial Narrow" w:cs="Arial"/>
          <w:color w:val="333333"/>
          <w:shd w:val="clear" w:color="auto" w:fill="FFFFFF"/>
        </w:rPr>
      </w:pPr>
      <w:r w:rsidRPr="000A779A">
        <w:rPr>
          <w:rFonts w:ascii="Arial Narrow" w:hAnsi="Arial Narrow" w:cs="Arial"/>
          <w:color w:val="333333"/>
          <w:shd w:val="clear" w:color="auto" w:fill="FFFFFF"/>
        </w:rPr>
        <w:t>Mapping the familiar data operations to the low-level MapReduce Java API can be daunting, even for experienced Java developers. Hive does this dirty work for us, so that we can focus on the query itself. Hive translates most queries to MapReduce jobs, thereby exploiting the scalability of Hadoop</w:t>
      </w:r>
    </w:p>
    <w:p w:rsidR="00D01379" w:rsidRPr="000A779A" w:rsidRDefault="00D01379" w:rsidP="004929DD">
      <w:pPr>
        <w:pStyle w:val="ListParagraph"/>
        <w:ind w:left="405"/>
        <w:rPr>
          <w:rFonts w:ascii="Arial Narrow" w:hAnsi="Arial Narrow" w:cs="Arial"/>
        </w:rPr>
      </w:pPr>
    </w:p>
    <w:p w:rsidR="008238AC" w:rsidRPr="000A779A" w:rsidRDefault="00974CB9" w:rsidP="00C176F6">
      <w:pPr>
        <w:pStyle w:val="ListParagraph"/>
        <w:numPr>
          <w:ilvl w:val="0"/>
          <w:numId w:val="1"/>
        </w:numPr>
        <w:rPr>
          <w:rFonts w:ascii="Arial Narrow" w:hAnsi="Arial Narrow" w:cs="Arial"/>
        </w:rPr>
      </w:pPr>
      <w:r w:rsidRPr="000A779A">
        <w:rPr>
          <w:rFonts w:ascii="Arial Narrow" w:hAnsi="Arial Narrow" w:cs="Arial"/>
        </w:rPr>
        <w:t xml:space="preserve">What is Hive </w:t>
      </w:r>
      <w:proofErr w:type="spellStart"/>
      <w:r w:rsidRPr="000A779A">
        <w:rPr>
          <w:rFonts w:ascii="Arial Narrow" w:hAnsi="Arial Narrow" w:cs="Arial"/>
        </w:rPr>
        <w:t>metastore</w:t>
      </w:r>
      <w:proofErr w:type="spellEnd"/>
      <w:r w:rsidRPr="000A779A">
        <w:rPr>
          <w:rFonts w:ascii="Arial Narrow" w:hAnsi="Arial Narrow" w:cs="Arial"/>
        </w:rPr>
        <w:t>?</w:t>
      </w:r>
    </w:p>
    <w:p w:rsidR="00C176F6" w:rsidRPr="000A779A" w:rsidRDefault="00C176F6" w:rsidP="00C176F6">
      <w:pPr>
        <w:pStyle w:val="ListParagraph"/>
        <w:ind w:left="405"/>
        <w:rPr>
          <w:rFonts w:ascii="Arial Narrow" w:hAnsi="Arial Narrow" w:cs="Arial"/>
          <w:color w:val="666666"/>
          <w:shd w:val="clear" w:color="auto" w:fill="FFFFFF"/>
        </w:rPr>
      </w:pPr>
      <w:r w:rsidRPr="000A779A">
        <w:rPr>
          <w:rFonts w:ascii="Arial Narrow" w:hAnsi="Arial Narrow" w:cs="Arial"/>
          <w:color w:val="666666"/>
          <w:shd w:val="clear" w:color="auto" w:fill="FFFFFF"/>
        </w:rPr>
        <w:t xml:space="preserve">The Hive </w:t>
      </w:r>
      <w:proofErr w:type="spellStart"/>
      <w:r w:rsidRPr="000A779A">
        <w:rPr>
          <w:rFonts w:ascii="Arial Narrow" w:hAnsi="Arial Narrow" w:cs="Arial"/>
          <w:color w:val="666666"/>
          <w:shd w:val="clear" w:color="auto" w:fill="FFFFFF"/>
        </w:rPr>
        <w:t>metastore</w:t>
      </w:r>
      <w:proofErr w:type="spellEnd"/>
      <w:r w:rsidRPr="000A779A">
        <w:rPr>
          <w:rFonts w:ascii="Arial Narrow" w:hAnsi="Arial Narrow" w:cs="Arial"/>
          <w:color w:val="666666"/>
          <w:shd w:val="clear" w:color="auto" w:fill="FFFFFF"/>
        </w:rPr>
        <w:t xml:space="preserve"> service stores the metadata for Hive tables and partitions in a relational database, and provides clients (including Hive) access to this information via the </w:t>
      </w:r>
      <w:proofErr w:type="spellStart"/>
      <w:r w:rsidRPr="000A779A">
        <w:rPr>
          <w:rFonts w:ascii="Arial Narrow" w:hAnsi="Arial Narrow" w:cs="Arial"/>
          <w:color w:val="666666"/>
          <w:shd w:val="clear" w:color="auto" w:fill="FFFFFF"/>
        </w:rPr>
        <w:t>metastore</w:t>
      </w:r>
      <w:proofErr w:type="spellEnd"/>
      <w:r w:rsidRPr="000A779A">
        <w:rPr>
          <w:rFonts w:ascii="Arial Narrow" w:hAnsi="Arial Narrow" w:cs="Arial"/>
          <w:color w:val="666666"/>
          <w:shd w:val="clear" w:color="auto" w:fill="FFFFFF"/>
        </w:rPr>
        <w:t xml:space="preserve"> service API. The subsections that follow discuss the deployment options and provide instructions for setting up a database in a recommended configuration.</w:t>
      </w:r>
    </w:p>
    <w:p w:rsidR="00D01379" w:rsidRPr="000A779A" w:rsidRDefault="00D01379" w:rsidP="00C176F6">
      <w:pPr>
        <w:pStyle w:val="ListParagraph"/>
        <w:ind w:left="405"/>
        <w:rPr>
          <w:rFonts w:ascii="Arial Narrow" w:hAnsi="Arial Narrow" w:cs="Arial"/>
        </w:rPr>
      </w:pPr>
    </w:p>
    <w:p w:rsidR="008238AC" w:rsidRPr="000A779A" w:rsidRDefault="00974CB9" w:rsidP="002C2136">
      <w:pPr>
        <w:pStyle w:val="ListParagraph"/>
        <w:numPr>
          <w:ilvl w:val="0"/>
          <w:numId w:val="1"/>
        </w:numPr>
        <w:rPr>
          <w:rFonts w:ascii="Arial Narrow" w:hAnsi="Arial Narrow" w:cs="Arial"/>
        </w:rPr>
      </w:pPr>
      <w:r w:rsidRPr="000A779A">
        <w:rPr>
          <w:rFonts w:ascii="Arial Narrow" w:hAnsi="Arial Narrow" w:cs="Arial"/>
        </w:rPr>
        <w:t>How can Hive improve performance with orc file format tables?</w:t>
      </w:r>
    </w:p>
    <w:p w:rsidR="002C2136" w:rsidRPr="000A779A" w:rsidRDefault="002C2136" w:rsidP="002C2136">
      <w:pPr>
        <w:pStyle w:val="ListParagraph"/>
        <w:ind w:left="405"/>
        <w:rPr>
          <w:rFonts w:ascii="Arial Narrow" w:hAnsi="Arial Narrow" w:cs="Arial"/>
          <w:color w:val="333333"/>
          <w:shd w:val="clear" w:color="auto" w:fill="FFFFFF"/>
        </w:rPr>
      </w:pPr>
      <w:r w:rsidRPr="000A779A">
        <w:rPr>
          <w:rFonts w:ascii="Arial Narrow" w:hAnsi="Arial Narrow" w:cs="Arial"/>
          <w:color w:val="333333"/>
          <w:shd w:val="clear" w:color="auto" w:fill="FFFFFF"/>
        </w:rPr>
        <w:t>The</w:t>
      </w:r>
      <w:r w:rsidRPr="000A779A">
        <w:rPr>
          <w:rStyle w:val="apple-converted-space"/>
          <w:rFonts w:ascii="Arial Narrow" w:hAnsi="Arial Narrow" w:cs="Arial"/>
          <w:color w:val="333333"/>
          <w:shd w:val="clear" w:color="auto" w:fill="FFFFFF"/>
        </w:rPr>
        <w:t> </w:t>
      </w:r>
      <w:r w:rsidRPr="000A779A">
        <w:rPr>
          <w:rStyle w:val="Emphasis"/>
          <w:rFonts w:ascii="Arial Narrow" w:hAnsi="Arial Narrow" w:cs="Arial"/>
          <w:color w:val="333333"/>
          <w:shd w:val="clear" w:color="auto" w:fill="FFFFFF"/>
        </w:rPr>
        <w:t>Optimized Row Columnar</w:t>
      </w:r>
      <w:r w:rsidRPr="000A779A">
        <w:rPr>
          <w:rStyle w:val="apple-converted-space"/>
          <w:rFonts w:ascii="Arial Narrow" w:hAnsi="Arial Narrow" w:cs="Arial"/>
          <w:color w:val="333333"/>
          <w:shd w:val="clear" w:color="auto" w:fill="FFFFFF"/>
        </w:rPr>
        <w:t> </w:t>
      </w:r>
      <w:r w:rsidRPr="000A779A">
        <w:rPr>
          <w:rFonts w:ascii="Arial Narrow" w:hAnsi="Arial Narrow" w:cs="Arial"/>
          <w:color w:val="333333"/>
          <w:shd w:val="clear" w:color="auto" w:fill="FFFFFF"/>
        </w:rPr>
        <w:t>(ORC) file format provides a highly efficient way to store Hive data. It was designed to overcome limitations of the other Hive file formats. Using ORC files improves performance when Hive is reading, writing, and processing data.</w:t>
      </w:r>
    </w:p>
    <w:p w:rsidR="00D01379" w:rsidRPr="000A779A" w:rsidRDefault="00D01379" w:rsidP="002C2136">
      <w:pPr>
        <w:pStyle w:val="ListParagraph"/>
        <w:ind w:left="405"/>
        <w:rPr>
          <w:rFonts w:ascii="Arial Narrow" w:hAnsi="Arial Narrow" w:cs="Arial"/>
          <w:color w:val="333333"/>
          <w:shd w:val="clear" w:color="auto" w:fill="FFFFFF"/>
        </w:rPr>
      </w:pPr>
    </w:p>
    <w:p w:rsidR="001317E8" w:rsidRPr="000A779A" w:rsidRDefault="001317E8" w:rsidP="002C2136">
      <w:pPr>
        <w:pStyle w:val="ListParagraph"/>
        <w:ind w:left="405"/>
        <w:rPr>
          <w:rFonts w:ascii="Arial Narrow" w:hAnsi="Arial Narrow" w:cs="Arial"/>
        </w:rPr>
      </w:pPr>
    </w:p>
    <w:p w:rsidR="008238AC" w:rsidRPr="000A779A" w:rsidRDefault="00974CB9" w:rsidP="002C2136">
      <w:pPr>
        <w:pStyle w:val="ListParagraph"/>
        <w:numPr>
          <w:ilvl w:val="0"/>
          <w:numId w:val="1"/>
        </w:numPr>
        <w:rPr>
          <w:rFonts w:ascii="Arial Narrow" w:hAnsi="Arial Narrow" w:cs="Arial"/>
        </w:rPr>
      </w:pPr>
      <w:r w:rsidRPr="000A779A">
        <w:rPr>
          <w:rFonts w:ascii="Arial Narrow" w:hAnsi="Arial Narrow" w:cs="Arial"/>
        </w:rPr>
        <w:t xml:space="preserve">What is thrift server and client, </w:t>
      </w:r>
      <w:proofErr w:type="spellStart"/>
      <w:r w:rsidRPr="000A779A">
        <w:rPr>
          <w:rFonts w:ascii="Arial Narrow" w:hAnsi="Arial Narrow" w:cs="Arial"/>
        </w:rPr>
        <w:t>jdbc</w:t>
      </w:r>
      <w:proofErr w:type="spellEnd"/>
      <w:r w:rsidRPr="000A779A">
        <w:rPr>
          <w:rFonts w:ascii="Arial Narrow" w:hAnsi="Arial Narrow" w:cs="Arial"/>
        </w:rPr>
        <w:t xml:space="preserve"> and </w:t>
      </w:r>
      <w:proofErr w:type="spellStart"/>
      <w:r w:rsidRPr="000A779A">
        <w:rPr>
          <w:rFonts w:ascii="Arial Narrow" w:hAnsi="Arial Narrow" w:cs="Arial"/>
        </w:rPr>
        <w:t>odbc</w:t>
      </w:r>
      <w:proofErr w:type="spellEnd"/>
      <w:r w:rsidRPr="000A779A">
        <w:rPr>
          <w:rFonts w:ascii="Arial Narrow" w:hAnsi="Arial Narrow" w:cs="Arial"/>
        </w:rPr>
        <w:t xml:space="preserve"> driver importance in hive?</w:t>
      </w:r>
    </w:p>
    <w:p w:rsidR="00242DDB" w:rsidRPr="000A779A" w:rsidRDefault="00242DDB" w:rsidP="00242DDB">
      <w:pPr>
        <w:pStyle w:val="ListParagraph"/>
        <w:ind w:left="405"/>
        <w:rPr>
          <w:rFonts w:ascii="Arial Narrow" w:eastAsia="Times New Roman" w:hAnsi="Arial Narrow" w:cs="Arial"/>
          <w:b/>
          <w:bCs/>
          <w:color w:val="333333"/>
          <w:lang w:eastAsia="en-IN"/>
        </w:rPr>
      </w:pPr>
    </w:p>
    <w:p w:rsidR="00242DDB" w:rsidRPr="000A779A" w:rsidRDefault="00514269" w:rsidP="00242DDB">
      <w:pPr>
        <w:pStyle w:val="ListParagraph"/>
        <w:ind w:left="405"/>
        <w:rPr>
          <w:rFonts w:ascii="Arial Narrow" w:eastAsia="Times New Roman" w:hAnsi="Arial Narrow" w:cs="Arial"/>
          <w:color w:val="333333"/>
          <w:lang w:eastAsia="en-IN"/>
        </w:rPr>
      </w:pPr>
      <w:r w:rsidRPr="000A779A">
        <w:rPr>
          <w:rFonts w:ascii="Arial Narrow" w:eastAsia="Times New Roman" w:hAnsi="Arial Narrow" w:cs="Arial"/>
          <w:b/>
          <w:bCs/>
          <w:color w:val="333333"/>
          <w:lang w:eastAsia="en-IN"/>
        </w:rPr>
        <w:t>Hive Server</w:t>
      </w:r>
      <w:r w:rsidRPr="000A779A">
        <w:rPr>
          <w:rFonts w:ascii="Arial Narrow" w:eastAsia="Times New Roman" w:hAnsi="Arial Narrow" w:cs="Arial"/>
          <w:color w:val="333333"/>
          <w:lang w:eastAsia="en-IN"/>
        </w:rPr>
        <w:t> –</w:t>
      </w:r>
      <w:r w:rsidR="00242DDB" w:rsidRPr="000A779A">
        <w:rPr>
          <w:rStyle w:val="Strong"/>
          <w:rFonts w:ascii="Arial Narrow" w:hAnsi="Arial Narrow" w:cs="Arial"/>
          <w:color w:val="FF0000"/>
          <w:shd w:val="clear" w:color="auto" w:fill="FFFFFF"/>
        </w:rPr>
        <w:t xml:space="preserve"> </w:t>
      </w:r>
      <w:r w:rsidR="00242DDB" w:rsidRPr="000A779A">
        <w:rPr>
          <w:rStyle w:val="Strong"/>
          <w:rFonts w:ascii="Arial Narrow" w:hAnsi="Arial Narrow" w:cs="Arial"/>
          <w:shd w:val="clear" w:color="auto" w:fill="FFFFFF"/>
        </w:rPr>
        <w:t>The original</w:t>
      </w:r>
      <w:r w:rsidR="00242DDB" w:rsidRPr="000A779A">
        <w:rPr>
          <w:rStyle w:val="apple-converted-space"/>
          <w:rFonts w:ascii="Arial Narrow" w:hAnsi="Arial Narrow" w:cs="Arial"/>
          <w:b/>
          <w:bCs/>
          <w:shd w:val="clear" w:color="auto" w:fill="FFFFFF"/>
        </w:rPr>
        <w:t> </w:t>
      </w:r>
      <w:hyperlink r:id="rId5" w:history="1">
        <w:r w:rsidR="00242DDB" w:rsidRPr="000A779A">
          <w:rPr>
            <w:rStyle w:val="Hyperlink"/>
            <w:rFonts w:ascii="Arial Narrow" w:hAnsi="Arial Narrow" w:cs="Arial"/>
            <w:b/>
            <w:bCs/>
            <w:color w:val="auto"/>
            <w:shd w:val="clear" w:color="auto" w:fill="FFFFFF"/>
          </w:rPr>
          <w:t>Hive Server</w:t>
        </w:r>
      </w:hyperlink>
      <w:r w:rsidR="00242DDB" w:rsidRPr="000A779A">
        <w:rPr>
          <w:rStyle w:val="apple-converted-space"/>
          <w:rFonts w:ascii="Arial Narrow" w:hAnsi="Arial Narrow" w:cs="Arial"/>
          <w:b/>
          <w:bCs/>
          <w:shd w:val="clear" w:color="auto" w:fill="FFFFFF"/>
        </w:rPr>
        <w:t> </w:t>
      </w:r>
      <w:r w:rsidR="00242DDB" w:rsidRPr="000A779A">
        <w:rPr>
          <w:rStyle w:val="Strong"/>
          <w:rFonts w:ascii="Arial Narrow" w:hAnsi="Arial Narrow" w:cs="Arial"/>
          <w:shd w:val="clear" w:color="auto" w:fill="FFFFFF"/>
        </w:rPr>
        <w:t>sometimes called</w:t>
      </w:r>
      <w:r w:rsidR="00242DDB" w:rsidRPr="000A779A">
        <w:rPr>
          <w:rStyle w:val="apple-converted-space"/>
          <w:rFonts w:ascii="Arial Narrow" w:hAnsi="Arial Narrow" w:cs="Arial"/>
          <w:b/>
          <w:bCs/>
          <w:shd w:val="clear" w:color="auto" w:fill="FFFFFF"/>
        </w:rPr>
        <w:t> </w:t>
      </w:r>
      <w:r w:rsidR="00242DDB" w:rsidRPr="000A779A">
        <w:rPr>
          <w:rStyle w:val="Emphasis"/>
          <w:rFonts w:ascii="Arial Narrow" w:hAnsi="Arial Narrow" w:cs="Arial"/>
          <w:b/>
          <w:bCs/>
          <w:shd w:val="clear" w:color="auto" w:fill="FFFFFF"/>
        </w:rPr>
        <w:t>Thrift server</w:t>
      </w:r>
      <w:r w:rsidR="00242DDB" w:rsidRPr="000A779A">
        <w:rPr>
          <w:rStyle w:val="apple-converted-space"/>
          <w:rFonts w:ascii="Arial Narrow" w:hAnsi="Arial Narrow" w:cs="Arial"/>
          <w:b/>
          <w:bCs/>
          <w:shd w:val="clear" w:color="auto" w:fill="FFFFFF"/>
        </w:rPr>
        <w:t> </w:t>
      </w:r>
      <w:r w:rsidR="00242DDB" w:rsidRPr="000A779A">
        <w:rPr>
          <w:rStyle w:val="Strong"/>
          <w:rFonts w:ascii="Arial Narrow" w:hAnsi="Arial Narrow" w:cs="Arial"/>
          <w:shd w:val="clear" w:color="auto" w:fill="FFFFFF"/>
        </w:rPr>
        <w:t>or</w:t>
      </w:r>
      <w:r w:rsidR="00242DDB" w:rsidRPr="000A779A">
        <w:rPr>
          <w:rStyle w:val="apple-converted-space"/>
          <w:rFonts w:ascii="Arial Narrow" w:hAnsi="Arial Narrow" w:cs="Arial"/>
          <w:b/>
          <w:bCs/>
          <w:shd w:val="clear" w:color="auto" w:fill="FFFFFF"/>
        </w:rPr>
        <w:t> </w:t>
      </w:r>
      <w:r w:rsidR="00242DDB" w:rsidRPr="000A779A">
        <w:rPr>
          <w:rStyle w:val="Emphasis"/>
          <w:rFonts w:ascii="Arial Narrow" w:hAnsi="Arial Narrow" w:cs="Arial"/>
          <w:b/>
          <w:bCs/>
          <w:shd w:val="clear" w:color="auto" w:fill="FFFFFF"/>
        </w:rPr>
        <w:t>HiveServer1.</w:t>
      </w:r>
      <w:r w:rsidRPr="000A779A">
        <w:rPr>
          <w:rFonts w:ascii="Arial Narrow" w:eastAsia="Times New Roman" w:hAnsi="Arial Narrow" w:cs="Arial"/>
          <w:color w:val="333333"/>
          <w:lang w:eastAsia="en-IN"/>
        </w:rPr>
        <w:t xml:space="preserve"> </w:t>
      </w:r>
      <w:r w:rsidR="00242DDB" w:rsidRPr="000A779A">
        <w:rPr>
          <w:rFonts w:ascii="Arial Narrow" w:eastAsia="Times New Roman" w:hAnsi="Arial Narrow" w:cs="Arial"/>
          <w:color w:val="333333"/>
          <w:lang w:eastAsia="en-IN"/>
        </w:rPr>
        <w:t xml:space="preserve">A </w:t>
      </w:r>
      <w:r w:rsidRPr="000A779A">
        <w:rPr>
          <w:rFonts w:ascii="Arial Narrow" w:eastAsia="Times New Roman" w:hAnsi="Arial Narrow" w:cs="Arial"/>
          <w:color w:val="333333"/>
          <w:lang w:eastAsia="en-IN"/>
        </w:rPr>
        <w:t>service through which clients may remotely issue Hive commands and requests. The Hive ODBC driver depends on Hive Server to perform the core set of database interactions. Hive Server is built as part of the Hive build process</w:t>
      </w:r>
    </w:p>
    <w:p w:rsidR="00242DDB" w:rsidRPr="000A779A" w:rsidRDefault="00514269" w:rsidP="00242DDB">
      <w:pPr>
        <w:pStyle w:val="ListParagraph"/>
        <w:ind w:left="405"/>
        <w:rPr>
          <w:rFonts w:ascii="Arial Narrow" w:eastAsia="Times New Roman" w:hAnsi="Arial Narrow" w:cs="Arial"/>
          <w:color w:val="333333"/>
          <w:lang w:eastAsia="en-IN"/>
        </w:rPr>
      </w:pPr>
      <w:r w:rsidRPr="000A779A">
        <w:rPr>
          <w:rFonts w:ascii="Arial Narrow" w:eastAsia="Times New Roman" w:hAnsi="Arial Narrow" w:cs="Arial"/>
          <w:b/>
          <w:bCs/>
          <w:color w:val="333333"/>
          <w:lang w:eastAsia="en-IN"/>
        </w:rPr>
        <w:t>Apache Thrift</w:t>
      </w:r>
      <w:r w:rsidRPr="000A779A">
        <w:rPr>
          <w:rFonts w:ascii="Arial Narrow" w:eastAsia="Times New Roman" w:hAnsi="Arial Narrow" w:cs="Arial"/>
          <w:color w:val="333333"/>
          <w:lang w:eastAsia="en-IN"/>
        </w:rPr>
        <w:t xml:space="preserve"> – a scalable cross-language software framework that enables the Hive ODBC driver (specifically the Hive client) to communicate with the Hive Server. </w:t>
      </w:r>
    </w:p>
    <w:p w:rsidR="00242DDB" w:rsidRPr="000A779A" w:rsidRDefault="00242DDB" w:rsidP="00242DDB">
      <w:pPr>
        <w:pStyle w:val="ListParagraph"/>
        <w:ind w:left="405"/>
        <w:rPr>
          <w:rFonts w:ascii="Arial Narrow" w:eastAsia="Times New Roman" w:hAnsi="Arial Narrow" w:cs="Arial"/>
          <w:b/>
          <w:bCs/>
          <w:color w:val="333333"/>
          <w:lang w:eastAsia="en-IN"/>
        </w:rPr>
      </w:pPr>
    </w:p>
    <w:p w:rsidR="00514269" w:rsidRPr="000A779A" w:rsidRDefault="00514269" w:rsidP="00242DDB">
      <w:pPr>
        <w:pStyle w:val="ListParagraph"/>
        <w:ind w:left="405"/>
        <w:rPr>
          <w:rFonts w:ascii="Arial Narrow" w:eastAsia="Times New Roman" w:hAnsi="Arial Narrow" w:cs="Arial"/>
          <w:color w:val="333333"/>
          <w:lang w:eastAsia="en-IN"/>
        </w:rPr>
      </w:pPr>
      <w:r w:rsidRPr="000A779A">
        <w:rPr>
          <w:rFonts w:ascii="Arial Narrow" w:eastAsia="Times New Roman" w:hAnsi="Arial Narrow" w:cs="Arial"/>
          <w:b/>
          <w:bCs/>
          <w:color w:val="333333"/>
          <w:lang w:eastAsia="en-IN"/>
        </w:rPr>
        <w:t>Driver Architecture</w:t>
      </w:r>
    </w:p>
    <w:p w:rsidR="00514269" w:rsidRPr="000A779A" w:rsidRDefault="00514269" w:rsidP="00242DDB">
      <w:pPr>
        <w:shd w:val="clear" w:color="auto" w:fill="FFFFFF"/>
        <w:spacing w:before="150" w:after="0" w:line="300" w:lineRule="atLeast"/>
        <w:ind w:left="405"/>
        <w:rPr>
          <w:rFonts w:ascii="Arial Narrow" w:eastAsia="Times New Roman" w:hAnsi="Arial Narrow" w:cs="Arial"/>
          <w:color w:val="333333"/>
          <w:lang w:eastAsia="en-IN"/>
        </w:rPr>
      </w:pPr>
      <w:r w:rsidRPr="000A779A">
        <w:rPr>
          <w:rFonts w:ascii="Arial Narrow" w:eastAsia="Times New Roman" w:hAnsi="Arial Narrow" w:cs="Arial"/>
          <w:color w:val="333333"/>
          <w:lang w:eastAsia="en-IN"/>
        </w:rPr>
        <w:t xml:space="preserve">Internally, the Hive ODBC Driver contains two separate components: Hive client, and the </w:t>
      </w:r>
      <w:proofErr w:type="spellStart"/>
      <w:r w:rsidRPr="000A779A">
        <w:rPr>
          <w:rFonts w:ascii="Arial Narrow" w:eastAsia="Times New Roman" w:hAnsi="Arial Narrow" w:cs="Arial"/>
          <w:color w:val="333333"/>
          <w:lang w:eastAsia="en-IN"/>
        </w:rPr>
        <w:t>unixODBC</w:t>
      </w:r>
      <w:proofErr w:type="spellEnd"/>
      <w:r w:rsidRPr="000A779A">
        <w:rPr>
          <w:rFonts w:ascii="Arial Narrow" w:eastAsia="Times New Roman" w:hAnsi="Arial Narrow" w:cs="Arial"/>
          <w:color w:val="333333"/>
          <w:lang w:eastAsia="en-IN"/>
        </w:rPr>
        <w:t xml:space="preserve"> API wrapper.</w:t>
      </w:r>
    </w:p>
    <w:p w:rsidR="00514269" w:rsidRPr="000A779A" w:rsidRDefault="00514269" w:rsidP="00242DDB">
      <w:pPr>
        <w:shd w:val="clear" w:color="auto" w:fill="FFFFFF"/>
        <w:spacing w:before="100" w:beforeAutospacing="1" w:after="100" w:afterAutospacing="1" w:line="300" w:lineRule="atLeast"/>
        <w:ind w:left="405"/>
        <w:rPr>
          <w:rFonts w:ascii="Arial Narrow" w:eastAsia="Times New Roman" w:hAnsi="Arial Narrow" w:cs="Arial"/>
          <w:color w:val="333333"/>
          <w:lang w:eastAsia="en-IN"/>
        </w:rPr>
      </w:pPr>
      <w:r w:rsidRPr="000A779A">
        <w:rPr>
          <w:rFonts w:ascii="Arial Narrow" w:eastAsia="Times New Roman" w:hAnsi="Arial Narrow" w:cs="Arial"/>
          <w:b/>
          <w:bCs/>
          <w:color w:val="333333"/>
          <w:lang w:eastAsia="en-IN"/>
        </w:rPr>
        <w:t>Hive client</w:t>
      </w:r>
      <w:r w:rsidRPr="000A779A">
        <w:rPr>
          <w:rFonts w:ascii="Arial Narrow" w:eastAsia="Times New Roman" w:hAnsi="Arial Narrow" w:cs="Arial"/>
          <w:color w:val="333333"/>
          <w:lang w:eastAsia="en-IN"/>
        </w:rPr>
        <w:t xml:space="preserve"> – provides a set of C-compatible library functions to interact with Hive Server in a pattern similar to those dictated by the ODBC specification. However, Hive client was designed to be independent of </w:t>
      </w:r>
      <w:proofErr w:type="spellStart"/>
      <w:r w:rsidRPr="000A779A">
        <w:rPr>
          <w:rFonts w:ascii="Arial Narrow" w:eastAsia="Times New Roman" w:hAnsi="Arial Narrow" w:cs="Arial"/>
          <w:color w:val="333333"/>
          <w:lang w:eastAsia="en-IN"/>
        </w:rPr>
        <w:t>unixODBC</w:t>
      </w:r>
      <w:proofErr w:type="spellEnd"/>
      <w:r w:rsidRPr="000A779A">
        <w:rPr>
          <w:rFonts w:ascii="Arial Narrow" w:eastAsia="Times New Roman" w:hAnsi="Arial Narrow" w:cs="Arial"/>
          <w:color w:val="333333"/>
          <w:lang w:eastAsia="en-IN"/>
        </w:rPr>
        <w:t xml:space="preserve"> or any ODBC specific headers, allowing it to be used in any number of generic cases beyond ODBC.</w:t>
      </w:r>
    </w:p>
    <w:p w:rsidR="00514269" w:rsidRPr="000A779A" w:rsidRDefault="00514269" w:rsidP="00242DDB">
      <w:pPr>
        <w:shd w:val="clear" w:color="auto" w:fill="FFFFFF"/>
        <w:spacing w:before="100" w:beforeAutospacing="1" w:after="100" w:afterAutospacing="1" w:line="300" w:lineRule="atLeast"/>
        <w:ind w:left="405"/>
        <w:rPr>
          <w:rFonts w:ascii="Arial Narrow" w:hAnsi="Arial Narrow" w:cs="Arial"/>
        </w:rPr>
      </w:pPr>
      <w:proofErr w:type="spellStart"/>
      <w:proofErr w:type="gramStart"/>
      <w:r w:rsidRPr="000A779A">
        <w:rPr>
          <w:rFonts w:ascii="Arial Narrow" w:eastAsia="Times New Roman" w:hAnsi="Arial Narrow" w:cs="Arial"/>
          <w:b/>
          <w:bCs/>
          <w:color w:val="333333"/>
          <w:lang w:eastAsia="en-IN"/>
        </w:rPr>
        <w:t>unixODBC</w:t>
      </w:r>
      <w:proofErr w:type="spellEnd"/>
      <w:proofErr w:type="gramEnd"/>
      <w:r w:rsidRPr="000A779A">
        <w:rPr>
          <w:rFonts w:ascii="Arial Narrow" w:eastAsia="Times New Roman" w:hAnsi="Arial Narrow" w:cs="Arial"/>
          <w:b/>
          <w:bCs/>
          <w:color w:val="333333"/>
          <w:lang w:eastAsia="en-IN"/>
        </w:rPr>
        <w:t xml:space="preserve"> API wrapper</w:t>
      </w:r>
      <w:r w:rsidRPr="000A779A">
        <w:rPr>
          <w:rFonts w:ascii="Arial Narrow" w:eastAsia="Times New Roman" w:hAnsi="Arial Narrow" w:cs="Arial"/>
          <w:color w:val="333333"/>
          <w:lang w:eastAsia="en-IN"/>
        </w:rPr>
        <w:t xml:space="preserve"> – provides a layer on top of Hive client that directly implements the ODBC API standard. The </w:t>
      </w:r>
      <w:proofErr w:type="spellStart"/>
      <w:r w:rsidRPr="000A779A">
        <w:rPr>
          <w:rFonts w:ascii="Arial Narrow" w:eastAsia="Times New Roman" w:hAnsi="Arial Narrow" w:cs="Arial"/>
          <w:color w:val="333333"/>
          <w:lang w:eastAsia="en-IN"/>
        </w:rPr>
        <w:t>unixODBC</w:t>
      </w:r>
      <w:proofErr w:type="spellEnd"/>
      <w:r w:rsidRPr="000A779A">
        <w:rPr>
          <w:rFonts w:ascii="Arial Narrow" w:eastAsia="Times New Roman" w:hAnsi="Arial Narrow" w:cs="Arial"/>
          <w:color w:val="333333"/>
          <w:lang w:eastAsia="en-IN"/>
        </w:rPr>
        <w:t xml:space="preserve"> API wrapper will be compiled into a shared object library, which will be the final form of the Hive ODBC driver. The wrapper files will remain a file attachment on the associated JIRA until it can be checked into the </w:t>
      </w:r>
      <w:proofErr w:type="spellStart"/>
      <w:r w:rsidRPr="000A779A">
        <w:rPr>
          <w:rFonts w:ascii="Arial Narrow" w:eastAsia="Times New Roman" w:hAnsi="Arial Narrow" w:cs="Arial"/>
          <w:color w:val="333333"/>
          <w:lang w:eastAsia="en-IN"/>
        </w:rPr>
        <w:t>unixODBC</w:t>
      </w:r>
      <w:proofErr w:type="spellEnd"/>
      <w:r w:rsidRPr="000A779A">
        <w:rPr>
          <w:rFonts w:ascii="Arial Narrow" w:eastAsia="Times New Roman" w:hAnsi="Arial Narrow" w:cs="Arial"/>
          <w:color w:val="333333"/>
          <w:lang w:eastAsia="en-IN"/>
        </w:rPr>
        <w:t xml:space="preserve"> code repository</w:t>
      </w:r>
      <w:r w:rsidR="00242DDB" w:rsidRPr="000A779A">
        <w:rPr>
          <w:rFonts w:ascii="Arial Narrow" w:eastAsia="Times New Roman" w:hAnsi="Arial Narrow" w:cs="Arial"/>
          <w:color w:val="333333"/>
          <w:lang w:eastAsia="en-IN"/>
        </w:rPr>
        <w:t>.</w:t>
      </w:r>
    </w:p>
    <w:p w:rsidR="00242DDB" w:rsidRPr="000A779A" w:rsidRDefault="00242DDB" w:rsidP="00242DDB">
      <w:pPr>
        <w:pStyle w:val="ListParagraph"/>
        <w:ind w:left="405"/>
        <w:rPr>
          <w:rFonts w:ascii="Arial Narrow" w:hAnsi="Arial Narrow" w:cs="Arial"/>
        </w:rPr>
      </w:pPr>
    </w:p>
    <w:p w:rsidR="00242DDB" w:rsidRPr="000A779A" w:rsidRDefault="00242DDB" w:rsidP="00242DDB">
      <w:pPr>
        <w:pStyle w:val="ListParagraph"/>
        <w:ind w:left="405"/>
        <w:rPr>
          <w:rFonts w:ascii="Arial Narrow" w:hAnsi="Arial Narrow" w:cs="Arial"/>
        </w:rPr>
      </w:pPr>
    </w:p>
    <w:p w:rsidR="00242DDB" w:rsidRPr="000A779A" w:rsidRDefault="00242DDB" w:rsidP="00242DDB">
      <w:pPr>
        <w:pStyle w:val="ListParagraph"/>
        <w:ind w:left="405"/>
        <w:rPr>
          <w:rFonts w:ascii="Arial Narrow" w:hAnsi="Arial Narrow" w:cs="Arial"/>
        </w:rPr>
      </w:pPr>
    </w:p>
    <w:p w:rsidR="008238AC" w:rsidRPr="000A779A" w:rsidRDefault="00242DDB" w:rsidP="00242DDB">
      <w:pPr>
        <w:pStyle w:val="ListParagraph"/>
        <w:ind w:left="405"/>
        <w:rPr>
          <w:rFonts w:ascii="Arial Narrow" w:hAnsi="Arial Narrow" w:cs="Arial"/>
        </w:rPr>
      </w:pPr>
      <w:proofErr w:type="gramStart"/>
      <w:r w:rsidRPr="000A779A">
        <w:rPr>
          <w:rFonts w:ascii="Arial Narrow" w:hAnsi="Arial Narrow" w:cs="Arial"/>
        </w:rPr>
        <w:t>6.</w:t>
      </w:r>
      <w:r w:rsidR="00974CB9" w:rsidRPr="000A779A">
        <w:rPr>
          <w:rFonts w:ascii="Arial Narrow" w:hAnsi="Arial Narrow" w:cs="Arial"/>
        </w:rPr>
        <w:t>What</w:t>
      </w:r>
      <w:proofErr w:type="gramEnd"/>
      <w:r w:rsidR="00974CB9" w:rsidRPr="000A779A">
        <w:rPr>
          <w:rFonts w:ascii="Arial Narrow" w:hAnsi="Arial Narrow" w:cs="Arial"/>
        </w:rPr>
        <w:t xml:space="preserve"> is the importance of partition in hive? </w:t>
      </w:r>
    </w:p>
    <w:p w:rsidR="003028A2" w:rsidRPr="000A779A" w:rsidRDefault="003028A2" w:rsidP="003028A2">
      <w:pPr>
        <w:shd w:val="clear" w:color="auto" w:fill="F1F1F1"/>
        <w:spacing w:before="100" w:beforeAutospacing="1" w:after="100" w:afterAutospacing="1" w:line="300" w:lineRule="atLeast"/>
        <w:ind w:left="405"/>
        <w:rPr>
          <w:rFonts w:ascii="Arial Narrow" w:eastAsia="Times New Roman" w:hAnsi="Arial Narrow" w:cs="Arial"/>
          <w:color w:val="5A5A5A"/>
          <w:lang w:eastAsia="en-IN"/>
        </w:rPr>
      </w:pPr>
      <w:r w:rsidRPr="000A779A">
        <w:rPr>
          <w:rFonts w:ascii="Arial Narrow" w:eastAsia="Times New Roman" w:hAnsi="Arial Narrow" w:cs="Arial"/>
          <w:color w:val="000000"/>
          <w:lang w:eastAsia="en-IN"/>
        </w:rPr>
        <w:t>Partitioning is used for distributing execution load horizontally.</w:t>
      </w:r>
    </w:p>
    <w:p w:rsidR="003028A2" w:rsidRPr="000A779A" w:rsidRDefault="003028A2" w:rsidP="003028A2">
      <w:pPr>
        <w:shd w:val="clear" w:color="auto" w:fill="F1F1F1"/>
        <w:spacing w:before="100" w:beforeAutospacing="1" w:after="100" w:afterAutospacing="1" w:line="300" w:lineRule="atLeast"/>
        <w:ind w:left="405"/>
        <w:rPr>
          <w:rFonts w:ascii="Arial Narrow" w:eastAsia="Times New Roman" w:hAnsi="Arial Narrow" w:cs="Arial"/>
          <w:color w:val="5A5A5A"/>
          <w:lang w:eastAsia="en-IN"/>
        </w:rPr>
      </w:pPr>
      <w:r w:rsidRPr="000A779A">
        <w:rPr>
          <w:rFonts w:ascii="Arial Narrow" w:eastAsia="Times New Roman" w:hAnsi="Arial Narrow" w:cs="Arial"/>
          <w:color w:val="000000"/>
          <w:lang w:eastAsia="en-IN"/>
        </w:rPr>
        <w:t>As the data is stored as slices/parts, query response time is faster to process the small part of the data instead of looking for a search in the entire data set.</w:t>
      </w:r>
    </w:p>
    <w:p w:rsidR="003028A2" w:rsidRPr="000A779A" w:rsidRDefault="003028A2" w:rsidP="003028A2">
      <w:pPr>
        <w:shd w:val="clear" w:color="auto" w:fill="F1F1F1"/>
        <w:spacing w:before="100" w:beforeAutospacing="1" w:after="100" w:afterAutospacing="1" w:line="300" w:lineRule="atLeast"/>
        <w:ind w:left="405"/>
        <w:rPr>
          <w:rFonts w:ascii="Arial Narrow" w:eastAsia="Times New Roman" w:hAnsi="Arial Narrow" w:cs="Arial"/>
          <w:color w:val="5A5A5A"/>
          <w:lang w:eastAsia="en-IN"/>
        </w:rPr>
      </w:pPr>
      <w:r w:rsidRPr="000A779A">
        <w:rPr>
          <w:rFonts w:ascii="Arial Narrow" w:eastAsia="Times New Roman" w:hAnsi="Arial Narrow" w:cs="Arial"/>
          <w:color w:val="000000"/>
          <w:lang w:eastAsia="en-IN"/>
        </w:rPr>
        <w:t>For example, In a large user table where the table is partitioned by country, then selecting users of country ‘IN’ will just scan one directory ‘country=IN’ instead of all the directories.</w:t>
      </w:r>
    </w:p>
    <w:p w:rsidR="003028A2" w:rsidRPr="000A779A" w:rsidRDefault="003028A2" w:rsidP="003028A2">
      <w:pPr>
        <w:pStyle w:val="ListParagraph"/>
        <w:ind w:left="405"/>
        <w:rPr>
          <w:rFonts w:ascii="Arial Narrow" w:hAnsi="Arial Narrow" w:cs="Arial"/>
        </w:rPr>
      </w:pPr>
    </w:p>
    <w:p w:rsidR="008238AC" w:rsidRPr="000A779A" w:rsidRDefault="00974CB9" w:rsidP="000D3CA0">
      <w:pPr>
        <w:pStyle w:val="ListParagraph"/>
        <w:numPr>
          <w:ilvl w:val="0"/>
          <w:numId w:val="1"/>
        </w:numPr>
        <w:rPr>
          <w:rFonts w:ascii="Arial Narrow" w:hAnsi="Arial Narrow" w:cs="Arial"/>
        </w:rPr>
      </w:pPr>
      <w:r w:rsidRPr="000A779A">
        <w:rPr>
          <w:rFonts w:ascii="Arial Narrow" w:hAnsi="Arial Narrow" w:cs="Arial"/>
        </w:rPr>
        <w:t xml:space="preserve">What is the use of bucketing in hive? </w:t>
      </w:r>
    </w:p>
    <w:p w:rsidR="000D3CA0" w:rsidRPr="000A779A" w:rsidRDefault="000D3CA0" w:rsidP="000D3CA0">
      <w:pPr>
        <w:numPr>
          <w:ilvl w:val="0"/>
          <w:numId w:val="5"/>
        </w:numPr>
        <w:shd w:val="clear" w:color="auto" w:fill="F1F1F1"/>
        <w:spacing w:before="100" w:beforeAutospacing="1" w:after="100" w:afterAutospacing="1" w:line="300" w:lineRule="atLeast"/>
        <w:ind w:left="375"/>
        <w:rPr>
          <w:rFonts w:ascii="Arial Narrow" w:hAnsi="Arial Narrow" w:cs="Arial"/>
          <w:color w:val="5A5A5A"/>
        </w:rPr>
      </w:pPr>
      <w:r w:rsidRPr="000A779A">
        <w:rPr>
          <w:rFonts w:ascii="Arial Narrow" w:hAnsi="Arial Narrow" w:cs="Arial"/>
          <w:color w:val="5A5A5A"/>
        </w:rPr>
        <w:t>Bucketed tables offer efficient sampling than by non-bucketed tables. With sampling, we can try out queries on a fraction of data for testing and debugging purpose when the original data sets are very huge.</w:t>
      </w:r>
    </w:p>
    <w:p w:rsidR="000D3CA0" w:rsidRPr="000A779A" w:rsidRDefault="000D3CA0" w:rsidP="000D3CA0">
      <w:pPr>
        <w:numPr>
          <w:ilvl w:val="0"/>
          <w:numId w:val="5"/>
        </w:numPr>
        <w:shd w:val="clear" w:color="auto" w:fill="F1F1F1"/>
        <w:spacing w:before="100" w:beforeAutospacing="1" w:after="100" w:afterAutospacing="1" w:line="300" w:lineRule="atLeast"/>
        <w:ind w:left="375"/>
        <w:rPr>
          <w:rFonts w:ascii="Arial Narrow" w:hAnsi="Arial Narrow" w:cs="Arial"/>
          <w:color w:val="5A5A5A"/>
        </w:rPr>
      </w:pPr>
      <w:r w:rsidRPr="000A779A">
        <w:rPr>
          <w:rFonts w:ascii="Arial Narrow" w:hAnsi="Arial Narrow" w:cs="Arial"/>
          <w:color w:val="5A5A5A"/>
        </w:rPr>
        <w:t>As the data files are equal sized parts, map-side joins will be faster on bucketed tables than non-bucketed tables. In Map-side join, a mapper processing a bucket of the left table knows that the matching rows in the right table will be in its corresponding bucket, so it only retrieves that bucket (which is a small fraction of all the data stored in the right table).</w:t>
      </w:r>
    </w:p>
    <w:p w:rsidR="000D3CA0" w:rsidRPr="000A779A" w:rsidRDefault="000D3CA0" w:rsidP="000D3CA0">
      <w:pPr>
        <w:numPr>
          <w:ilvl w:val="0"/>
          <w:numId w:val="5"/>
        </w:numPr>
        <w:shd w:val="clear" w:color="auto" w:fill="F1F1F1"/>
        <w:spacing w:before="100" w:beforeAutospacing="1" w:after="100" w:afterAutospacing="1" w:line="300" w:lineRule="atLeast"/>
        <w:ind w:left="375"/>
        <w:rPr>
          <w:rFonts w:ascii="Arial Narrow" w:hAnsi="Arial Narrow" w:cs="Arial"/>
          <w:color w:val="5A5A5A"/>
        </w:rPr>
      </w:pPr>
      <w:r w:rsidRPr="000A779A">
        <w:rPr>
          <w:rFonts w:ascii="Arial Narrow" w:hAnsi="Arial Narrow" w:cs="Arial"/>
          <w:color w:val="5A5A5A"/>
        </w:rPr>
        <w:t>Similar to partitioning, bucketed tables provide faster query responses than non-bucketed tables.</w:t>
      </w:r>
    </w:p>
    <w:p w:rsidR="000D3CA0" w:rsidRPr="000A779A" w:rsidRDefault="000D3CA0" w:rsidP="000D3CA0">
      <w:pPr>
        <w:numPr>
          <w:ilvl w:val="0"/>
          <w:numId w:val="5"/>
        </w:numPr>
        <w:shd w:val="clear" w:color="auto" w:fill="F1F1F1"/>
        <w:spacing w:before="100" w:beforeAutospacing="1" w:after="100" w:afterAutospacing="1" w:line="300" w:lineRule="atLeast"/>
        <w:ind w:left="375"/>
        <w:rPr>
          <w:rFonts w:ascii="Arial Narrow" w:hAnsi="Arial Narrow" w:cs="Arial"/>
          <w:color w:val="5A5A5A"/>
        </w:rPr>
      </w:pPr>
      <w:r w:rsidRPr="000A779A">
        <w:rPr>
          <w:rFonts w:ascii="Arial Narrow" w:hAnsi="Arial Narrow" w:cs="Arial"/>
          <w:color w:val="5A5A5A"/>
        </w:rPr>
        <w:t>Bucketing concept also provides the flexibility to keep the records in each bucket to be sorted by one or more columns. This makes map-side joins even more efficient, since the join of each bucket becomes an efficient merge-sort.</w:t>
      </w:r>
    </w:p>
    <w:p w:rsidR="000D3CA0" w:rsidRPr="000A779A" w:rsidRDefault="000D3CA0" w:rsidP="000D3CA0">
      <w:pPr>
        <w:pStyle w:val="ListParagraph"/>
        <w:ind w:left="405"/>
        <w:rPr>
          <w:rFonts w:ascii="Arial Narrow" w:hAnsi="Arial Narrow" w:cs="Arial"/>
        </w:rPr>
      </w:pPr>
    </w:p>
    <w:p w:rsidR="007C4938" w:rsidRPr="000A779A" w:rsidRDefault="00974CB9" w:rsidP="00242DDB">
      <w:pPr>
        <w:pStyle w:val="ListParagraph"/>
        <w:numPr>
          <w:ilvl w:val="0"/>
          <w:numId w:val="1"/>
        </w:numPr>
        <w:rPr>
          <w:rFonts w:ascii="Arial Narrow" w:hAnsi="Arial Narrow" w:cs="Arial"/>
        </w:rPr>
      </w:pPr>
      <w:r w:rsidRPr="000A779A">
        <w:rPr>
          <w:rFonts w:ascii="Arial Narrow" w:hAnsi="Arial Narrow" w:cs="Arial"/>
        </w:rPr>
        <w:t>What is the difference between static partitioning and dynamic partitioning in hive?</w:t>
      </w:r>
    </w:p>
    <w:p w:rsidR="00242DDB" w:rsidRPr="000A779A" w:rsidRDefault="00242DDB" w:rsidP="00242DDB">
      <w:pPr>
        <w:pStyle w:val="ListParagraph"/>
        <w:ind w:left="405"/>
        <w:rPr>
          <w:rFonts w:ascii="Arial Narrow" w:hAnsi="Arial Narrow" w:cs="Arial"/>
        </w:rPr>
      </w:pPr>
    </w:p>
    <w:p w:rsidR="00242DDB" w:rsidRPr="000A779A" w:rsidRDefault="00242DDB" w:rsidP="00242DDB">
      <w:pPr>
        <w:shd w:val="clear" w:color="auto" w:fill="FFFFFF"/>
        <w:spacing w:before="100" w:beforeAutospacing="1" w:after="100" w:afterAutospacing="1" w:line="360" w:lineRule="atLeast"/>
        <w:textAlignment w:val="baseline"/>
        <w:rPr>
          <w:rFonts w:ascii="Arial Narrow" w:eastAsia="Times New Roman" w:hAnsi="Arial Narrow" w:cs="Helvetica"/>
          <w:color w:val="444444"/>
          <w:lang w:eastAsia="en-IN"/>
        </w:rPr>
      </w:pPr>
      <w:r w:rsidRPr="000A779A">
        <w:rPr>
          <w:rFonts w:ascii="Arial Narrow" w:eastAsia="Times New Roman" w:hAnsi="Arial Narrow" w:cs="Helvetica"/>
          <w:color w:val="444444"/>
          <w:lang w:eastAsia="en-IN"/>
        </w:rPr>
        <w:t>The difference between static and dynamic partitions is that with a static partition</w:t>
      </w:r>
      <w:proofErr w:type="gramStart"/>
      <w:r w:rsidRPr="000A779A">
        <w:rPr>
          <w:rFonts w:ascii="Arial Narrow" w:eastAsia="Times New Roman" w:hAnsi="Arial Narrow" w:cs="Helvetica"/>
          <w:color w:val="444444"/>
          <w:lang w:eastAsia="en-IN"/>
        </w:rPr>
        <w:t>,</w:t>
      </w:r>
      <w:proofErr w:type="gramEnd"/>
      <w:r w:rsidRPr="000A779A">
        <w:rPr>
          <w:rFonts w:ascii="Arial Narrow" w:eastAsia="Times New Roman" w:hAnsi="Arial Narrow" w:cs="Helvetica"/>
          <w:color w:val="444444"/>
          <w:lang w:eastAsia="en-IN"/>
        </w:rPr>
        <w:br/>
        <w:t>the name of the partition is hardcoded in the insert statement, whereas with a</w:t>
      </w:r>
      <w:r w:rsidRPr="000A779A">
        <w:rPr>
          <w:rFonts w:ascii="Arial Narrow" w:eastAsia="Times New Roman" w:hAnsi="Arial Narrow" w:cs="Helvetica"/>
          <w:color w:val="444444"/>
          <w:lang w:eastAsia="en-IN"/>
        </w:rPr>
        <w:br/>
        <w:t>dynamic partition, Hive will automatically determine the partition based on the value</w:t>
      </w:r>
      <w:r w:rsidRPr="000A779A">
        <w:rPr>
          <w:rFonts w:ascii="Arial Narrow" w:eastAsia="Times New Roman" w:hAnsi="Arial Narrow" w:cs="Helvetica"/>
          <w:color w:val="444444"/>
          <w:lang w:eastAsia="en-IN"/>
        </w:rPr>
        <w:br/>
        <w:t>of the partition field</w:t>
      </w:r>
      <w:r w:rsidR="0046267C" w:rsidRPr="000A779A">
        <w:rPr>
          <w:rFonts w:ascii="Arial Narrow" w:eastAsia="Times New Roman" w:hAnsi="Arial Narrow" w:cs="Helvetica"/>
          <w:color w:val="444444"/>
          <w:lang w:eastAsia="en-IN"/>
        </w:rPr>
        <w:t>.</w:t>
      </w:r>
    </w:p>
    <w:p w:rsidR="0046267C" w:rsidRPr="000A779A" w:rsidRDefault="0046267C" w:rsidP="00242DDB">
      <w:pPr>
        <w:shd w:val="clear" w:color="auto" w:fill="FFFFFF"/>
        <w:spacing w:before="100" w:beforeAutospacing="1" w:after="100" w:afterAutospacing="1" w:line="360" w:lineRule="atLeast"/>
        <w:textAlignment w:val="baseline"/>
        <w:rPr>
          <w:rFonts w:ascii="Arial Narrow" w:eastAsia="Times New Roman" w:hAnsi="Arial Narrow" w:cs="Helvetica"/>
          <w:color w:val="444444"/>
          <w:lang w:eastAsia="en-IN"/>
        </w:rPr>
      </w:pPr>
      <w:r w:rsidRPr="000A779A">
        <w:rPr>
          <w:rStyle w:val="apple-converted-space"/>
          <w:rFonts w:ascii="Arial Narrow" w:hAnsi="Arial Narrow" w:cs="Arial"/>
          <w:color w:val="242729"/>
          <w:shd w:val="clear" w:color="auto" w:fill="FFFFFF"/>
        </w:rPr>
        <w:t> </w:t>
      </w:r>
      <w:r w:rsidRPr="000A779A">
        <w:rPr>
          <w:rFonts w:ascii="Arial Narrow" w:hAnsi="Arial Narrow" w:cs="Arial"/>
          <w:color w:val="242729"/>
          <w:shd w:val="clear" w:color="auto" w:fill="FFFFFF"/>
        </w:rPr>
        <w:t>Using individual insert means static and single insert to partition table means dynamic.</w:t>
      </w:r>
      <w:r w:rsidRPr="000A779A">
        <w:rPr>
          <w:rStyle w:val="apple-converted-space"/>
          <w:rFonts w:ascii="Arial Narrow" w:hAnsi="Arial Narrow" w:cs="Arial"/>
          <w:color w:val="242729"/>
          <w:shd w:val="clear" w:color="auto" w:fill="FFFFFF"/>
        </w:rPr>
        <w:t> </w:t>
      </w:r>
    </w:p>
    <w:p w:rsidR="00242DDB" w:rsidRPr="000A779A" w:rsidRDefault="00242DDB" w:rsidP="00242DDB">
      <w:pPr>
        <w:shd w:val="clear" w:color="auto" w:fill="FFFFFF"/>
        <w:spacing w:beforeAutospacing="1" w:after="0" w:afterAutospacing="1" w:line="360" w:lineRule="atLeast"/>
        <w:textAlignment w:val="baseline"/>
        <w:rPr>
          <w:rFonts w:ascii="Arial Narrow" w:eastAsia="Times New Roman" w:hAnsi="Arial Narrow" w:cs="Helvetica"/>
          <w:color w:val="444444"/>
          <w:lang w:eastAsia="en-IN"/>
        </w:rPr>
      </w:pPr>
      <w:proofErr w:type="gramStart"/>
      <w:r w:rsidRPr="000A779A">
        <w:rPr>
          <w:rFonts w:ascii="Arial Narrow" w:eastAsia="Times New Roman" w:hAnsi="Arial Narrow" w:cs="Helvetica"/>
          <w:color w:val="444444"/>
          <w:lang w:eastAsia="en-IN"/>
        </w:rPr>
        <w:t>hive</w:t>
      </w:r>
      <w:proofErr w:type="gramEnd"/>
      <w:r w:rsidRPr="000A779A">
        <w:rPr>
          <w:rFonts w:ascii="Arial Narrow" w:eastAsia="Times New Roman" w:hAnsi="Arial Narrow" w:cs="Helvetica"/>
          <w:color w:val="444444"/>
          <w:lang w:eastAsia="en-IN"/>
        </w:rPr>
        <w:t>&gt; SET </w:t>
      </w:r>
      <w:proofErr w:type="spellStart"/>
      <w:r w:rsidRPr="000A779A">
        <w:rPr>
          <w:rFonts w:ascii="Arial Narrow" w:eastAsia="Times New Roman" w:hAnsi="Arial Narrow" w:cs="Helvetica"/>
          <w:color w:val="444444"/>
          <w:bdr w:val="none" w:sz="0" w:space="0" w:color="auto" w:frame="1"/>
          <w:lang w:eastAsia="en-IN"/>
        </w:rPr>
        <w:t>hive.exec.dynamic.partition</w:t>
      </w:r>
      <w:proofErr w:type="spellEnd"/>
      <w:r w:rsidRPr="000A779A">
        <w:rPr>
          <w:rFonts w:ascii="Arial Narrow" w:eastAsia="Times New Roman" w:hAnsi="Arial Narrow" w:cs="Helvetica"/>
          <w:color w:val="444444"/>
          <w:bdr w:val="none" w:sz="0" w:space="0" w:color="auto" w:frame="1"/>
          <w:lang w:eastAsia="en-IN"/>
        </w:rPr>
        <w:t>=true</w:t>
      </w:r>
      <w:r w:rsidRPr="000A779A">
        <w:rPr>
          <w:rFonts w:ascii="Arial Narrow" w:eastAsia="Times New Roman" w:hAnsi="Arial Narrow" w:cs="Helvetica"/>
          <w:color w:val="444444"/>
          <w:lang w:eastAsia="en-IN"/>
        </w:rPr>
        <w:t>;      \\Dynamic partitions needs to be explicitly enabled  in Hive//</w:t>
      </w:r>
    </w:p>
    <w:p w:rsidR="00242DDB" w:rsidRPr="000A779A" w:rsidRDefault="00242DDB" w:rsidP="00242DDB">
      <w:pPr>
        <w:shd w:val="clear" w:color="auto" w:fill="FFFFFF"/>
        <w:spacing w:beforeAutospacing="1" w:after="0" w:afterAutospacing="1" w:line="360" w:lineRule="atLeast"/>
        <w:textAlignment w:val="baseline"/>
        <w:rPr>
          <w:rFonts w:ascii="Arial Narrow" w:eastAsia="Times New Roman" w:hAnsi="Arial Narrow" w:cs="Helvetica"/>
          <w:color w:val="444444"/>
          <w:lang w:eastAsia="en-IN"/>
        </w:rPr>
      </w:pPr>
      <w:proofErr w:type="gramStart"/>
      <w:r w:rsidRPr="000A779A">
        <w:rPr>
          <w:rFonts w:ascii="Arial Narrow" w:eastAsia="Times New Roman" w:hAnsi="Arial Narrow" w:cs="Helvetica"/>
          <w:color w:val="444444"/>
          <w:lang w:eastAsia="en-IN"/>
        </w:rPr>
        <w:t>hive</w:t>
      </w:r>
      <w:proofErr w:type="gramEnd"/>
      <w:r w:rsidRPr="000A779A">
        <w:rPr>
          <w:rFonts w:ascii="Arial Narrow" w:eastAsia="Times New Roman" w:hAnsi="Arial Narrow" w:cs="Helvetica"/>
          <w:color w:val="444444"/>
          <w:lang w:eastAsia="en-IN"/>
        </w:rPr>
        <w:t>&gt; SET </w:t>
      </w:r>
      <w:proofErr w:type="spellStart"/>
      <w:r w:rsidRPr="000A779A">
        <w:rPr>
          <w:rFonts w:ascii="Arial Narrow" w:eastAsia="Times New Roman" w:hAnsi="Arial Narrow" w:cs="Helvetica"/>
          <w:color w:val="444444"/>
          <w:bdr w:val="none" w:sz="0" w:space="0" w:color="auto" w:frame="1"/>
          <w:lang w:eastAsia="en-IN"/>
        </w:rPr>
        <w:t>hive.exec.dynamic.partition</w:t>
      </w:r>
      <w:proofErr w:type="spellEnd"/>
      <w:r w:rsidRPr="000A779A">
        <w:rPr>
          <w:rFonts w:ascii="Arial Narrow" w:eastAsia="Times New Roman" w:hAnsi="Arial Narrow" w:cs="Helvetica"/>
          <w:color w:val="444444"/>
          <w:bdr w:val="none" w:sz="0" w:space="0" w:color="auto" w:frame="1"/>
          <w:lang w:eastAsia="en-IN"/>
        </w:rPr>
        <w:t>=false</w:t>
      </w:r>
      <w:r w:rsidRPr="000A779A">
        <w:rPr>
          <w:rFonts w:ascii="Arial Narrow" w:eastAsia="Times New Roman" w:hAnsi="Arial Narrow" w:cs="Helvetica"/>
          <w:color w:val="444444"/>
          <w:lang w:eastAsia="en-IN"/>
        </w:rPr>
        <w:t>; \\This Static  partitions needs to be explicitly enabled  in Hive//</w:t>
      </w:r>
    </w:p>
    <w:bookmarkEnd w:id="0"/>
    <w:p w:rsidR="00242DDB" w:rsidRPr="000A779A" w:rsidRDefault="00242DDB" w:rsidP="00242DDB">
      <w:pPr>
        <w:pStyle w:val="ListParagraph"/>
        <w:ind w:left="405"/>
        <w:rPr>
          <w:rFonts w:ascii="Arial Narrow" w:hAnsi="Arial Narrow" w:cs="Arial"/>
        </w:rPr>
      </w:pPr>
    </w:p>
    <w:sectPr w:rsidR="00242DDB" w:rsidRPr="000A77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E29FF"/>
    <w:multiLevelType w:val="multilevel"/>
    <w:tmpl w:val="9A50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05031"/>
    <w:multiLevelType w:val="multilevel"/>
    <w:tmpl w:val="6FA0A76C"/>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
      <w:lvlJc w:val="left"/>
      <w:pPr>
        <w:tabs>
          <w:tab w:val="num" w:pos="3060"/>
        </w:tabs>
        <w:ind w:left="3060" w:hanging="360"/>
      </w:pPr>
      <w:rPr>
        <w:rFonts w:ascii="Symbol" w:hAnsi="Symbol" w:hint="default"/>
        <w:sz w:val="20"/>
      </w:rPr>
    </w:lvl>
    <w:lvl w:ilvl="2" w:tentative="1">
      <w:start w:val="1"/>
      <w:numFmt w:val="bullet"/>
      <w:lvlText w:val=""/>
      <w:lvlJc w:val="left"/>
      <w:pPr>
        <w:tabs>
          <w:tab w:val="num" w:pos="3780"/>
        </w:tabs>
        <w:ind w:left="3780" w:hanging="360"/>
      </w:pPr>
      <w:rPr>
        <w:rFonts w:ascii="Symbol" w:hAnsi="Symbol" w:hint="default"/>
        <w:sz w:val="20"/>
      </w:rPr>
    </w:lvl>
    <w:lvl w:ilvl="3" w:tentative="1">
      <w:start w:val="1"/>
      <w:numFmt w:val="bullet"/>
      <w:lvlText w:val=""/>
      <w:lvlJc w:val="left"/>
      <w:pPr>
        <w:tabs>
          <w:tab w:val="num" w:pos="4500"/>
        </w:tabs>
        <w:ind w:left="4500" w:hanging="360"/>
      </w:pPr>
      <w:rPr>
        <w:rFonts w:ascii="Symbol" w:hAnsi="Symbol" w:hint="default"/>
        <w:sz w:val="20"/>
      </w:rPr>
    </w:lvl>
    <w:lvl w:ilvl="4" w:tentative="1">
      <w:start w:val="1"/>
      <w:numFmt w:val="bullet"/>
      <w:lvlText w:val=""/>
      <w:lvlJc w:val="left"/>
      <w:pPr>
        <w:tabs>
          <w:tab w:val="num" w:pos="5220"/>
        </w:tabs>
        <w:ind w:left="5220" w:hanging="360"/>
      </w:pPr>
      <w:rPr>
        <w:rFonts w:ascii="Symbol" w:hAnsi="Symbol" w:hint="default"/>
        <w:sz w:val="20"/>
      </w:rPr>
    </w:lvl>
    <w:lvl w:ilvl="5" w:tentative="1">
      <w:start w:val="1"/>
      <w:numFmt w:val="bullet"/>
      <w:lvlText w:val=""/>
      <w:lvlJc w:val="left"/>
      <w:pPr>
        <w:tabs>
          <w:tab w:val="num" w:pos="5940"/>
        </w:tabs>
        <w:ind w:left="5940" w:hanging="360"/>
      </w:pPr>
      <w:rPr>
        <w:rFonts w:ascii="Symbol" w:hAnsi="Symbol" w:hint="default"/>
        <w:sz w:val="20"/>
      </w:rPr>
    </w:lvl>
    <w:lvl w:ilvl="6" w:tentative="1">
      <w:start w:val="1"/>
      <w:numFmt w:val="bullet"/>
      <w:lvlText w:val=""/>
      <w:lvlJc w:val="left"/>
      <w:pPr>
        <w:tabs>
          <w:tab w:val="num" w:pos="6660"/>
        </w:tabs>
        <w:ind w:left="6660" w:hanging="360"/>
      </w:pPr>
      <w:rPr>
        <w:rFonts w:ascii="Symbol" w:hAnsi="Symbol" w:hint="default"/>
        <w:sz w:val="20"/>
      </w:rPr>
    </w:lvl>
    <w:lvl w:ilvl="7" w:tentative="1">
      <w:start w:val="1"/>
      <w:numFmt w:val="bullet"/>
      <w:lvlText w:val=""/>
      <w:lvlJc w:val="left"/>
      <w:pPr>
        <w:tabs>
          <w:tab w:val="num" w:pos="7380"/>
        </w:tabs>
        <w:ind w:left="7380" w:hanging="360"/>
      </w:pPr>
      <w:rPr>
        <w:rFonts w:ascii="Symbol" w:hAnsi="Symbol" w:hint="default"/>
        <w:sz w:val="20"/>
      </w:rPr>
    </w:lvl>
    <w:lvl w:ilvl="8" w:tentative="1">
      <w:start w:val="1"/>
      <w:numFmt w:val="bullet"/>
      <w:lvlText w:val=""/>
      <w:lvlJc w:val="left"/>
      <w:pPr>
        <w:tabs>
          <w:tab w:val="num" w:pos="8100"/>
        </w:tabs>
        <w:ind w:left="8100" w:hanging="360"/>
      </w:pPr>
      <w:rPr>
        <w:rFonts w:ascii="Symbol" w:hAnsi="Symbol" w:hint="default"/>
        <w:sz w:val="20"/>
      </w:rPr>
    </w:lvl>
  </w:abstractNum>
  <w:abstractNum w:abstractNumId="2" w15:restartNumberingAfterBreak="0">
    <w:nsid w:val="473570F8"/>
    <w:multiLevelType w:val="multilevel"/>
    <w:tmpl w:val="7604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D50711"/>
    <w:multiLevelType w:val="multilevel"/>
    <w:tmpl w:val="8144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F902D9"/>
    <w:multiLevelType w:val="hybridMultilevel"/>
    <w:tmpl w:val="37D08134"/>
    <w:lvl w:ilvl="0" w:tplc="D3CA8672">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5" w15:restartNumberingAfterBreak="0">
    <w:nsid w:val="54202953"/>
    <w:multiLevelType w:val="multilevel"/>
    <w:tmpl w:val="2E84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CB9"/>
    <w:rsid w:val="000A779A"/>
    <w:rsid w:val="000D3CA0"/>
    <w:rsid w:val="001317E8"/>
    <w:rsid w:val="00242DDB"/>
    <w:rsid w:val="002C2136"/>
    <w:rsid w:val="003028A2"/>
    <w:rsid w:val="0046267C"/>
    <w:rsid w:val="004929DD"/>
    <w:rsid w:val="00514269"/>
    <w:rsid w:val="007C4938"/>
    <w:rsid w:val="008238AC"/>
    <w:rsid w:val="00974CB9"/>
    <w:rsid w:val="00BC056A"/>
    <w:rsid w:val="00C176F6"/>
    <w:rsid w:val="00D013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AF8D79-FDCC-4F32-8DF4-E7072F72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142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6">
    <w:name w:val="heading 6"/>
    <w:basedOn w:val="Normal"/>
    <w:next w:val="Normal"/>
    <w:link w:val="Heading6Char"/>
    <w:uiPriority w:val="9"/>
    <w:semiHidden/>
    <w:unhideWhenUsed/>
    <w:qFormat/>
    <w:rsid w:val="000D3CA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8AC"/>
    <w:pPr>
      <w:ind w:left="720"/>
      <w:contextualSpacing/>
    </w:pPr>
  </w:style>
  <w:style w:type="character" w:customStyle="1" w:styleId="apple-converted-space">
    <w:name w:val="apple-converted-space"/>
    <w:basedOn w:val="DefaultParagraphFont"/>
    <w:rsid w:val="008238AC"/>
  </w:style>
  <w:style w:type="character" w:styleId="Emphasis">
    <w:name w:val="Emphasis"/>
    <w:basedOn w:val="DefaultParagraphFont"/>
    <w:uiPriority w:val="20"/>
    <w:qFormat/>
    <w:rsid w:val="008238AC"/>
    <w:rPr>
      <w:i/>
      <w:iCs/>
    </w:rPr>
  </w:style>
  <w:style w:type="character" w:styleId="Strong">
    <w:name w:val="Strong"/>
    <w:basedOn w:val="DefaultParagraphFont"/>
    <w:uiPriority w:val="22"/>
    <w:qFormat/>
    <w:rsid w:val="002C2136"/>
    <w:rPr>
      <w:b/>
      <w:bCs/>
    </w:rPr>
  </w:style>
  <w:style w:type="character" w:styleId="Hyperlink">
    <w:name w:val="Hyperlink"/>
    <w:basedOn w:val="DefaultParagraphFont"/>
    <w:uiPriority w:val="99"/>
    <w:semiHidden/>
    <w:unhideWhenUsed/>
    <w:rsid w:val="002C2136"/>
    <w:rPr>
      <w:color w:val="0000FF"/>
      <w:u w:val="single"/>
    </w:rPr>
  </w:style>
  <w:style w:type="character" w:customStyle="1" w:styleId="Heading3Char">
    <w:name w:val="Heading 3 Char"/>
    <w:basedOn w:val="DefaultParagraphFont"/>
    <w:link w:val="Heading3"/>
    <w:uiPriority w:val="9"/>
    <w:rsid w:val="0051426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142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6Char">
    <w:name w:val="Heading 6 Char"/>
    <w:basedOn w:val="DefaultParagraphFont"/>
    <w:link w:val="Heading6"/>
    <w:uiPriority w:val="9"/>
    <w:semiHidden/>
    <w:rsid w:val="000D3CA0"/>
    <w:rPr>
      <w:rFonts w:asciiTheme="majorHAnsi" w:eastAsiaTheme="majorEastAsia" w:hAnsiTheme="majorHAnsi" w:cstheme="majorBidi"/>
      <w:color w:val="1F4D78" w:themeColor="accent1" w:themeShade="7F"/>
    </w:rPr>
  </w:style>
  <w:style w:type="character" w:customStyle="1" w:styleId="skimlinks-unlinked">
    <w:name w:val="skimlinks-unlinked"/>
    <w:basedOn w:val="DefaultParagraphFont"/>
    <w:rsid w:val="00242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634039">
      <w:bodyDiv w:val="1"/>
      <w:marLeft w:val="0"/>
      <w:marRight w:val="0"/>
      <w:marTop w:val="0"/>
      <w:marBottom w:val="0"/>
      <w:divBdr>
        <w:top w:val="none" w:sz="0" w:space="0" w:color="auto"/>
        <w:left w:val="none" w:sz="0" w:space="0" w:color="auto"/>
        <w:bottom w:val="none" w:sz="0" w:space="0" w:color="auto"/>
        <w:right w:val="none" w:sz="0" w:space="0" w:color="auto"/>
      </w:divBdr>
    </w:div>
    <w:div w:id="1168062961">
      <w:bodyDiv w:val="1"/>
      <w:marLeft w:val="0"/>
      <w:marRight w:val="0"/>
      <w:marTop w:val="0"/>
      <w:marBottom w:val="0"/>
      <w:divBdr>
        <w:top w:val="none" w:sz="0" w:space="0" w:color="auto"/>
        <w:left w:val="none" w:sz="0" w:space="0" w:color="auto"/>
        <w:bottom w:val="none" w:sz="0" w:space="0" w:color="auto"/>
        <w:right w:val="none" w:sz="0" w:space="0" w:color="auto"/>
      </w:divBdr>
    </w:div>
    <w:div w:id="1481998126">
      <w:bodyDiv w:val="1"/>
      <w:marLeft w:val="0"/>
      <w:marRight w:val="0"/>
      <w:marTop w:val="0"/>
      <w:marBottom w:val="0"/>
      <w:divBdr>
        <w:top w:val="none" w:sz="0" w:space="0" w:color="auto"/>
        <w:left w:val="none" w:sz="0" w:space="0" w:color="auto"/>
        <w:bottom w:val="none" w:sz="0" w:space="0" w:color="auto"/>
        <w:right w:val="none" w:sz="0" w:space="0" w:color="auto"/>
      </w:divBdr>
    </w:div>
    <w:div w:id="188436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wiki.apache.org/confluence/display/Hive/HiveSer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2</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dc:creator>
  <cp:keywords/>
  <dc:description/>
  <cp:lastModifiedBy>Murali Ramanujam</cp:lastModifiedBy>
  <cp:revision>10</cp:revision>
  <dcterms:created xsi:type="dcterms:W3CDTF">2016-07-12T11:25:00Z</dcterms:created>
  <dcterms:modified xsi:type="dcterms:W3CDTF">2016-09-14T10:39:00Z</dcterms:modified>
</cp:coreProperties>
</file>