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YUVAINTERN – LOGISTICS DATA ANALYST INTERNSHIP</w:t>
      </w:r>
    </w:p>
    <w:p>
      <w:pPr>
        <w:jc w:val="center"/>
      </w:pPr>
      <w:r>
        <w:rPr>
          <w:b/>
          <w:sz w:val="26"/>
        </w:rPr>
        <w:t>WEEK 1 TASK: STRATEGIC PLANNING AND DATA EXPLORATION IN LOGISTICS</w:t>
      </w:r>
    </w:p>
    <w:p>
      <w:pPr>
        <w:jc w:val="center"/>
      </w:pPr>
      <w:r>
        <w:rPr>
          <w:b/>
        </w:rPr>
        <w:t>Prepared by: Dhivyasri</w:t>
      </w:r>
    </w:p>
    <w:p>
      <w:pPr>
        <w:pStyle w:val="Heading1"/>
      </w:pPr>
      <w:r>
        <w:t>1. Executive Summary</w:t>
      </w:r>
    </w:p>
    <w:p>
      <w:r>
        <w:t>This report presents a strategic data-analysis plan for a logistics operation focused on improving delivery reliability, reducing delays and supporting better allocation of transport resources. The proposed scenario is a multi-region shipment network in which orders move by road, rail and air under different service priorities. The first stage is to establish measurable KPIs, identify the data required, and define a Python-based analytical workflow. The plan uses public logistics research, including the World Bank Logistics Performance Index (LPI), as an external benchmark and proposes a small synthetic shipment dataset for demonstrating the Week 1 workflow. The next stages will collect and clean operational data, perform exploratory analysis, build predictive models, segment shipments and formulate optimization problems. The ultimate goal is to turn shipment data into practical decisions about routes, service levels, capacity and resource allocation.</w:t>
      </w:r>
    </w:p>
    <w:p>
      <w:pPr>
        <w:pStyle w:val="Heading1"/>
      </w:pPr>
      <w:r>
        <w:t>2. Logistics Scenario and Problem Definition</w:t>
      </w:r>
    </w:p>
    <w:p>
      <w:r>
        <w:t>The selected scenario is last-mile and regional shipment performance. A logistics company receives shipments from multiple regions and assigns them to different transportation modes. The business challenge is that delivery delays can increase customer dissatisfaction, operating costs and vehicle utilization pressure. Management needs a repeatable analytical system that identifies delay patterns, compares regional performance, predicts expected delivery time and supports route/carrier allocation.</w:t>
      </w:r>
    </w:p>
    <w:p>
      <w:r>
        <w:t>Key business questions:</w:t>
      </w:r>
    </w:p>
    <w:p>
      <w:pPr>
        <w:pStyle w:val="ListBullet"/>
      </w:pPr>
      <w:r>
        <w:t>Which regions and transport modes have the highest delivery delays?</w:t>
      </w:r>
    </w:p>
    <w:p>
      <w:pPr>
        <w:pStyle w:val="ListBullet"/>
      </w:pPr>
      <w:r>
        <w:t>What proportion of shipments are delivered within the promised service level?</w:t>
      </w:r>
    </w:p>
    <w:p>
      <w:pPr>
        <w:pStyle w:val="ListBullet"/>
      </w:pPr>
      <w:r>
        <w:t>Which operational factors are associated with longer delivery times?</w:t>
      </w:r>
    </w:p>
    <w:p>
      <w:pPr>
        <w:pStyle w:val="ListBullet"/>
      </w:pPr>
      <w:r>
        <w:t>Can shipment groups be segmented into low-, medium- and high-risk operational categories?</w:t>
      </w:r>
    </w:p>
    <w:p>
      <w:pPr>
        <w:pStyle w:val="ListBullet"/>
      </w:pPr>
      <w:r>
        <w:t>How can routes and capacity be allocated to reduce cost and delay?</w:t>
      </w:r>
    </w:p>
    <w:p>
      <w:pPr>
        <w:pStyle w:val="Heading1"/>
      </w:pPr>
      <w:r>
        <w:t>3. Project Objectives</w:t>
      </w:r>
    </w:p>
    <w:p>
      <w:pPr>
        <w:pStyle w:val="ListNumber"/>
      </w:pPr>
      <w:r>
        <w:t>Define logistics KPIs that can be measured consistently.</w:t>
      </w:r>
    </w:p>
    <w:p>
      <w:pPr>
        <w:pStyle w:val="ListNumber"/>
      </w:pPr>
      <w:r>
        <w:t>Collect and prepare shipment, route, delivery-time and operational data.</w:t>
      </w:r>
    </w:p>
    <w:p>
      <w:pPr>
        <w:pStyle w:val="ListNumber"/>
      </w:pPr>
      <w:r>
        <w:t>Use Python for data cleaning, exploratory analysis and visualization.</w:t>
      </w:r>
    </w:p>
    <w:p>
      <w:pPr>
        <w:pStyle w:val="ListNumber"/>
      </w:pPr>
      <w:r>
        <w:t>Develop a roadmap for regression-based prediction, clustering and optimization.</w:t>
      </w:r>
    </w:p>
    <w:p>
      <w:pPr>
        <w:pStyle w:val="ListNumber"/>
      </w:pPr>
      <w:r>
        <w:t>Produce evidence-based recommendations for logistics decision-making.</w:t>
      </w:r>
    </w:p>
    <w:p>
      <w:pPr>
        <w:pStyle w:val="Heading1"/>
      </w:pPr>
      <w:r>
        <w:t>4.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Business Meaning</w:t>
            </w:r>
          </w:p>
        </w:tc>
        <w:tc>
          <w:tcPr>
            <w:tcW w:type="dxa" w:w="2484"/>
          </w:tcPr>
          <w:p>
            <w:r>
              <w:t>Target Direction</w:t>
            </w:r>
          </w:p>
        </w:tc>
      </w:tr>
      <w:tr>
        <w:tc>
          <w:tcPr>
            <w:tcW w:type="dxa" w:w="2484"/>
          </w:tcPr>
          <w:p>
            <w:r>
              <w:t>On-Time Delivery Rate</w:t>
            </w:r>
          </w:p>
        </w:tc>
        <w:tc>
          <w:tcPr>
            <w:tcW w:type="dxa" w:w="2484"/>
          </w:tcPr>
          <w:p>
            <w:r>
              <w:t>Percentage of shipments meeting the promised time</w:t>
            </w:r>
          </w:p>
        </w:tc>
        <w:tc>
          <w:tcPr>
            <w:tcW w:type="dxa" w:w="2484"/>
          </w:tcPr>
          <w:p>
            <w:r>
              <w:t>Measures service reliability</w:t>
            </w:r>
          </w:p>
        </w:tc>
        <w:tc>
          <w:tcPr>
            <w:tcW w:type="dxa" w:w="2484"/>
          </w:tcPr>
          <w:p>
            <w:r>
              <w:t>Higher is better</w:t>
            </w:r>
          </w:p>
        </w:tc>
      </w:tr>
      <w:tr>
        <w:tc>
          <w:tcPr>
            <w:tcW w:type="dxa" w:w="2484"/>
          </w:tcPr>
          <w:p>
            <w:r>
              <w:t>Average Delivery Delay</w:t>
            </w:r>
          </w:p>
        </w:tc>
        <w:tc>
          <w:tcPr>
            <w:tcW w:type="dxa" w:w="2484"/>
          </w:tcPr>
          <w:p>
            <w:r>
              <w:t>Mean delay beyond planned delivery time</w:t>
            </w:r>
          </w:p>
        </w:tc>
        <w:tc>
          <w:tcPr>
            <w:tcW w:type="dxa" w:w="2484"/>
          </w:tcPr>
          <w:p>
            <w:r>
              <w:t>Shows operational lateness</w:t>
            </w:r>
          </w:p>
        </w:tc>
        <w:tc>
          <w:tcPr>
            <w:tcW w:type="dxa" w:w="2484"/>
          </w:tcPr>
          <w:p>
            <w:r>
              <w:t>Lower is better</w:t>
            </w:r>
          </w:p>
        </w:tc>
      </w:tr>
      <w:tr>
        <w:tc>
          <w:tcPr>
            <w:tcW w:type="dxa" w:w="2484"/>
          </w:tcPr>
          <w:p>
            <w:r>
              <w:t>Average Transportation Distance</w:t>
            </w:r>
          </w:p>
        </w:tc>
        <w:tc>
          <w:tcPr>
            <w:tcW w:type="dxa" w:w="2484"/>
          </w:tcPr>
          <w:p>
            <w:r>
              <w:t>Mean distance travelled per shipment</w:t>
            </w:r>
          </w:p>
        </w:tc>
        <w:tc>
          <w:tcPr>
            <w:tcW w:type="dxa" w:w="2484"/>
          </w:tcPr>
          <w:p>
            <w:r>
              <w:t>Supports route and network efficiency analysis</w:t>
            </w:r>
          </w:p>
        </w:tc>
        <w:tc>
          <w:tcPr>
            <w:tcW w:type="dxa" w:w="2484"/>
          </w:tcPr>
          <w:p>
            <w:r>
              <w:t>Lower when service constraints allow</w:t>
            </w:r>
          </w:p>
        </w:tc>
      </w:tr>
      <w:tr>
        <w:tc>
          <w:tcPr>
            <w:tcW w:type="dxa" w:w="2484"/>
          </w:tcPr>
          <w:p>
            <w:r>
              <w:t>Shipment Volume by Region/Mode</w:t>
            </w:r>
          </w:p>
        </w:tc>
        <w:tc>
          <w:tcPr>
            <w:tcW w:type="dxa" w:w="2484"/>
          </w:tcPr>
          <w:p>
            <w:r>
              <w:t>Number of shipments handled by each segment</w:t>
            </w:r>
          </w:p>
        </w:tc>
        <w:tc>
          <w:tcPr>
            <w:tcW w:type="dxa" w:w="2484"/>
          </w:tcPr>
          <w:p>
            <w:r>
              <w:t>Supports capacity and resource allocation</w:t>
            </w:r>
          </w:p>
        </w:tc>
        <w:tc>
          <w:tcPr>
            <w:tcW w:type="dxa" w:w="2484"/>
          </w:tcPr>
          <w:p>
            <w:r>
              <w:t>Balanced with demand</w:t>
            </w:r>
          </w:p>
        </w:tc>
      </w:tr>
    </w:tbl>
    <w:p>
      <w:pPr>
        <w:pStyle w:val="Heading1"/>
      </w:pPr>
      <w:r>
        <w:t>5. Literature and Data Research</w:t>
      </w:r>
    </w:p>
    <w:p>
      <w:r>
        <w:t>The World Bank Logistics Performance Index measures logistics performance using dimensions including customs efficiency, transport infrastructure, ease of arranging shipments, logistics service quality, tracking and tracing, and timeliness. The World Bank data catalog identifies the LPI as public data and reports coverage through 2023. This makes it useful as an external benchmark for understanding country-level logistics performance. A second public reference is the U.S. Data.gov FEMA Shipment (Delivery) dataset, which describes shipments as movements of commodities from one facility to another. These sources support the strategic framing of the project, while company-level operational data would be required for actual predictive and optimization decisions.</w:t>
      </w:r>
    </w:p>
    <w:p>
      <w:r>
        <w:t>Reference links:</w:t>
      </w:r>
    </w:p>
    <w:p>
      <w:pPr>
        <w:pStyle w:val="ListBullet"/>
      </w:pPr>
      <w:r>
        <w:t>World Bank LPI Data Catalog: https://datacatalog.worldbank.org/search/dataset/0038649/logistics-performance-index</w:t>
      </w:r>
    </w:p>
    <w:p>
      <w:pPr>
        <w:pStyle w:val="ListBullet"/>
      </w:pPr>
      <w:r>
        <w:t>World Bank LPI DataBank: https://databank.worldbank.org/reports.aspx?dsid=66&amp;series=LP.LPI.OVRL.XQ</w:t>
      </w:r>
    </w:p>
    <w:p>
      <w:pPr>
        <w:pStyle w:val="ListBullet"/>
      </w:pPr>
      <w:r>
        <w:t>Data.gov FEMA Shipment (Delivery): https://catalog.data.gov/dataset/shipment-delivery</w:t>
      </w:r>
    </w:p>
    <w:p>
      <w:pPr>
        <w:pStyle w:val="Heading1"/>
      </w:pPr>
      <w:r>
        <w:t>6. Data Requirements</w:t>
      </w:r>
    </w:p>
    <w:p>
      <w:pPr>
        <w:pStyle w:val="ListBullet"/>
      </w:pPr>
      <w:r>
        <w:t>Shipment ID, order date, origin, destination and region.</w:t>
      </w:r>
    </w:p>
    <w:p>
      <w:pPr>
        <w:pStyle w:val="ListBullet"/>
      </w:pPr>
      <w:r>
        <w:t>Transportation mode, carrier and service priority.</w:t>
      </w:r>
    </w:p>
    <w:p>
      <w:pPr>
        <w:pStyle w:val="ListBullet"/>
      </w:pPr>
      <w:r>
        <w:t>Distance, planned delivery time and actual delivery time.</w:t>
      </w:r>
    </w:p>
    <w:p>
      <w:pPr>
        <w:pStyle w:val="ListBullet"/>
      </w:pPr>
      <w:r>
        <w:t>Delay duration, delivery status and exception/reason code.</w:t>
      </w:r>
    </w:p>
    <w:p>
      <w:pPr>
        <w:pStyle w:val="ListBullet"/>
      </w:pPr>
      <w:r>
        <w:t>Vehicle capacity, utilization, fuel/transport cost and route information.</w:t>
      </w:r>
    </w:p>
    <w:p>
      <w:pPr>
        <w:pStyle w:val="ListBullet"/>
      </w:pPr>
      <w:r>
        <w:t>Customer or service-level indicators where legally and ethically appropriate.</w:t>
      </w:r>
    </w:p>
    <w:p>
      <w:pPr>
        <w:pStyle w:val="Heading1"/>
      </w:pPr>
      <w:r>
        <w:t>7. Proposed Data Science Methods</w:t>
      </w:r>
    </w:p>
    <w:p>
      <w:pPr>
        <w:pStyle w:val="Heading2"/>
      </w:pPr>
      <w:r>
        <w:t>7.1 Regression</w:t>
      </w:r>
    </w:p>
    <w:p>
      <w:r>
        <w:t>Regression can estimate a continuous outcome such as actual delivery time. Candidate features include distance, transport mode, planned delivery time, region and priority. Linear Regression can provide an interpretable baseline, while tree-based models can be evaluated later.</w:t>
      </w:r>
    </w:p>
    <w:p>
      <w:pPr>
        <w:pStyle w:val="Heading2"/>
      </w:pPr>
      <w:r>
        <w:t>7.2 Clustering</w:t>
      </w:r>
    </w:p>
    <w:p>
      <w:r>
        <w:t>Clustering can group shipments with similar operational characteristics. Standardized features such as distance, delay, delivery time and shipment volume can be used to identify operational segments. These clusters can help managers apply different service or monitoring strategies.</w:t>
      </w:r>
    </w:p>
    <w:p>
      <w:pPr>
        <w:pStyle w:val="Heading2"/>
      </w:pPr>
      <w:r>
        <w:t>7.3 Optimization</w:t>
      </w:r>
    </w:p>
    <w:p>
      <w:r>
        <w:t>Optimization can be used to assign shipments to routes, vehicles or carriers while minimizing cost and delay. Constraints may include vehicle capacity, delivery time windows, route limits and available resources. A later implementation can use linear/integer programming or a suitable optimization library.</w:t>
      </w:r>
    </w:p>
    <w:p>
      <w:pPr>
        <w:pStyle w:val="Heading1"/>
      </w:pPr>
      <w:r>
        <w:t>8. Strategic Roadmap</w:t>
      </w:r>
    </w:p>
    <w:p>
      <w:pPr>
        <w:pStyle w:val="ListNumber"/>
      </w:pPr>
      <w:r>
        <w:t>Data Collection – acquire shipment, route, delivery and cost data from approved sources.</w:t>
      </w:r>
    </w:p>
    <w:p>
      <w:pPr>
        <w:pStyle w:val="ListNumber"/>
      </w:pPr>
      <w:r>
        <w:t>Data Cleaning – handle missing values, duplicates, inconsistent categories and invalid records.</w:t>
      </w:r>
    </w:p>
    <w:p>
      <w:pPr>
        <w:pStyle w:val="ListNumber"/>
      </w:pPr>
      <w:r>
        <w:t>Data Transformation – normalize/encode variables and create useful derived features.</w:t>
      </w:r>
    </w:p>
    <w:p>
      <w:pPr>
        <w:pStyle w:val="ListNumber"/>
      </w:pPr>
      <w:r>
        <w:t>Exploratory Data Analysis – study distributions, trends, correlations and regional/mode differences.</w:t>
      </w:r>
    </w:p>
    <w:p>
      <w:pPr>
        <w:pStyle w:val="ListNumber"/>
      </w:pPr>
      <w:r>
        <w:t>Visualization – create KPI charts and management-friendly dashboards.</w:t>
      </w:r>
    </w:p>
    <w:p>
      <w:pPr>
        <w:pStyle w:val="ListNumber"/>
      </w:pPr>
      <w:r>
        <w:t>Predictive Modeling – predict delivery time or delay risk using regression/classification models.</w:t>
      </w:r>
    </w:p>
    <w:p>
      <w:pPr>
        <w:pStyle w:val="ListNumber"/>
      </w:pPr>
      <w:r>
        <w:t>Clustering – identify operational shipment segments and high-risk groups.</w:t>
      </w:r>
    </w:p>
    <w:p>
      <w:pPr>
        <w:pStyle w:val="ListNumber"/>
      </w:pPr>
      <w:r>
        <w:t>Optimization – formulate route/capacity allocation to reduce cost and delay.</w:t>
      </w:r>
    </w:p>
    <w:p>
      <w:pPr>
        <w:pStyle w:val="ListNumber"/>
      </w:pPr>
      <w:r>
        <w:t>Evaluation – compare model performance and validate recommendations against business constraints.</w:t>
      </w:r>
    </w:p>
    <w:p>
      <w:pPr>
        <w:pStyle w:val="ListNumber"/>
      </w:pPr>
      <w:r>
        <w:t>Decision Support – present findings, actions and monitoring KPIs to stakeholders.</w:t>
      </w:r>
    </w:p>
    <w:p>
      <w:pPr>
        <w:pStyle w:val="Heading1"/>
      </w:pPr>
      <w:r>
        <w:t>9. Python Code Illustration</w:t>
      </w:r>
    </w:p>
    <w:p>
      <w:r>
        <w:t>The accompanying file week1_logistics_analysis.py demonstrates basic dataset loading, missing-value inspection, descriptive statistics, KPI calculation and regional comparison. The code is intentionally simple for the planning stage and will be extended in Week 2.</w:t>
      </w:r>
    </w:p>
    <w:p>
      <w:pPr/>
      <w:r>
        <w:rPr>
          <w:rFonts w:ascii="Courier New" w:hAnsi="Courier New"/>
          <w:sz w:val="17"/>
        </w:rPr>
        <w:t>df = pd.read_csv("sample_logistics_data.csv")</w:t>
        <w:br/>
        <w:t>print(df.shape)</w:t>
        <w:br/>
        <w:t>print(df.isna().sum())</w:t>
        <w:br/>
        <w:br/>
        <w:t>on_time_rate = (df["On_Time_Rate"] &gt;= 95).mean() * 100</w:t>
        <w:br/>
        <w:t>avg_delay_days = df["Delay_Days"].mean()</w:t>
        <w:br/>
        <w:br/>
        <w:t>print(f"On-time rate: {on_time_rate:.2f}%")</w:t>
        <w:br/>
        <w:t>print(f"Average delay: {avg_delay_days:.2f} days")</w:t>
      </w:r>
    </w:p>
    <w:p>
      <w:pPr>
        <w:pStyle w:val="Heading1"/>
      </w:pPr>
      <w:r>
        <w:t>10. Sample Data and Analysis Note</w:t>
      </w:r>
    </w:p>
    <w:p>
      <w:r>
        <w:t>The repository includes sample_logistics_data.csv containing 12 synthetic shipment records. It is included only to demonstrate the planned analytical workflow. It is not company data and should not be represented as real operational performance. The Week 2 task will replace or supplement this demonstration data with appropriately sourced and cleaned public/approved data.</w:t>
      </w:r>
    </w:p>
    <w:p>
      <w:pPr>
        <w:pStyle w:val="Heading1"/>
      </w:pPr>
      <w:r>
        <w:t>11. Expected Outcomes and Business Impact</w:t>
      </w:r>
    </w:p>
    <w:p>
      <w:r>
        <w:t>The proposed approach is expected to provide a structured view of delivery reliability and operational bottlenecks. KPI monitoring can highlight underperforming regions or modes. Regression can support delivery-time estimates, clustering can prioritize operational attention, and optimization can improve resource allocation. Together, these methods can help logistics managers reduce avoidable delays, improve service reliability and use transport capacity more efficiently. The analysis will also create a repeatable framework that can be updated as new shipment records become available.</w:t>
      </w:r>
    </w:p>
    <w:p>
      <w:pPr>
        <w:pStyle w:val="Heading1"/>
      </w:pPr>
      <w:r>
        <w:t>12. Conclusion</w:t>
      </w:r>
    </w:p>
    <w:p>
      <w:r>
        <w:t>Week 1 establishes the strategic foundation for a logistics data-analysis project. The scenario, KPIs, public data references, data requirements and Python roadmap are defined before detailed modeling begins. The next priority is to collect and clean a sufficiently detailed dataset and validate the business definitions of delay, on-time delivery, cost and utilization. The final solution should combine descriptive analytics with predictive and optimization methods so that the output is useful for real logistics decisions rather than being limited to charts or model scores.</w:t>
      </w:r>
    </w:p>
    <w:p>
      <w:pPr>
        <w:pStyle w:val="Heading1"/>
      </w:pPr>
      <w:r>
        <w:t>13. Repository Deliverables</w:t>
      </w:r>
    </w:p>
    <w:p>
      <w:pPr>
        <w:pStyle w:val="ListBullet"/>
      </w:pPr>
      <w:r>
        <w:t>Week1_Strategic_Planning_Logistics_Report.docx</w:t>
      </w:r>
    </w:p>
    <w:p>
      <w:pPr>
        <w:pStyle w:val="ListBullet"/>
      </w:pPr>
      <w:r>
        <w:t>week1_logistics_analysis.py</w:t>
      </w:r>
    </w:p>
    <w:p>
      <w:pPr>
        <w:pStyle w:val="ListBullet"/>
      </w:pPr>
      <w:r>
        <w:t>sample_logistics_data.csv</w:t>
      </w:r>
    </w:p>
    <w:p>
      <w:pPr>
        <w:pStyle w:val="ListBullet"/>
      </w:pPr>
      <w:r>
        <w:t>README.md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