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B49E" w14:textId="77777777" w:rsidR="00F14313" w:rsidRDefault="00F14313" w:rsidP="003837A4">
      <w:pPr>
        <w:spacing w:line="276" w:lineRule="auto"/>
        <w:rPr>
          <w:b/>
          <w:bCs/>
          <w:sz w:val="36"/>
          <w:szCs w:val="36"/>
        </w:rPr>
      </w:pPr>
      <w:r>
        <w:rPr>
          <w:b/>
          <w:bCs/>
          <w:sz w:val="36"/>
          <w:szCs w:val="36"/>
        </w:rPr>
        <w:t>PROJECT REPORT</w:t>
      </w:r>
    </w:p>
    <w:p w14:paraId="253FD67C" w14:textId="77777777" w:rsidR="00F14313" w:rsidRDefault="00CD217F" w:rsidP="00246CE8">
      <w:pPr>
        <w:spacing w:line="276" w:lineRule="auto"/>
        <w:rPr>
          <w:rFonts w:cs="Times New Roman"/>
          <w:lang w:val="en-US"/>
        </w:rPr>
      </w:pPr>
      <w:r w:rsidRPr="00CD217F">
        <w:rPr>
          <w:rFonts w:cs="Times New Roman"/>
          <w:noProof/>
          <w:lang w:val="en-US"/>
        </w:rPr>
        <w:drawing>
          <wp:inline distT="0" distB="0" distL="0" distR="0" wp14:anchorId="62EACB8C" wp14:editId="648FAD19">
            <wp:extent cx="1285875" cy="1219200"/>
            <wp:effectExtent l="0" t="0" r="9525" b="0"/>
            <wp:docPr id="3" name="Picture 1" descr="C:\Documents and Settings\Acer OEM User\Desktop\ISROLogo.gif"/>
            <wp:cNvGraphicFramePr/>
            <a:graphic xmlns:a="http://schemas.openxmlformats.org/drawingml/2006/main">
              <a:graphicData uri="http://schemas.openxmlformats.org/drawingml/2006/picture">
                <pic:pic xmlns:pic="http://schemas.openxmlformats.org/drawingml/2006/picture">
                  <pic:nvPicPr>
                    <pic:cNvPr id="2065" name="Picture 9" descr="C:\Documents and Settings\Acer OEM User\Desktop\ISROLogo.gif"/>
                    <pic:cNvPicPr>
                      <a:picLocks noChangeAspect="1" noChangeArrowheads="1"/>
                    </pic:cNvPicPr>
                  </pic:nvPicPr>
                  <pic:blipFill>
                    <a:blip r:embed="rId8"/>
                    <a:srcRect/>
                    <a:stretch>
                      <a:fillRect/>
                    </a:stretch>
                  </pic:blipFill>
                  <pic:spPr bwMode="auto">
                    <a:xfrm>
                      <a:off x="0" y="0"/>
                      <a:ext cx="1296192" cy="1228982"/>
                    </a:xfrm>
                    <a:prstGeom prst="rect">
                      <a:avLst/>
                    </a:prstGeom>
                    <a:noFill/>
                    <a:ln w="9525">
                      <a:noFill/>
                      <a:miter lim="800000"/>
                      <a:headEnd/>
                      <a:tailEnd/>
                    </a:ln>
                  </pic:spPr>
                </pic:pic>
              </a:graphicData>
            </a:graphic>
          </wp:inline>
        </w:drawing>
      </w:r>
    </w:p>
    <w:p w14:paraId="565407BC" w14:textId="77777777" w:rsidR="00E102A7" w:rsidRDefault="0050051C" w:rsidP="00246CE8">
      <w:pPr>
        <w:spacing w:line="276" w:lineRule="auto"/>
        <w:rPr>
          <w:rStyle w:val="fontstyle01"/>
          <w:rFonts w:ascii="Bookman Old Style" w:hAnsi="Bookman Old Style"/>
          <w:color w:val="2F5496" w:themeColor="accent1" w:themeShade="BF"/>
        </w:rPr>
      </w:pPr>
      <w:r>
        <w:rPr>
          <w:rStyle w:val="fontstyle01"/>
          <w:rFonts w:ascii="Bookman Old Style" w:hAnsi="Bookman Old Style"/>
          <w:color w:val="2F5496" w:themeColor="accent1" w:themeShade="BF"/>
        </w:rPr>
        <w:tab/>
      </w:r>
    </w:p>
    <w:p w14:paraId="2702B50E" w14:textId="70B9A4B1" w:rsidR="00F14313" w:rsidRDefault="00E102A7" w:rsidP="00246CE8">
      <w:pPr>
        <w:spacing w:line="276" w:lineRule="auto"/>
        <w:rPr>
          <w:rFonts w:cs="Times New Roman"/>
          <w:lang w:val="en-US"/>
        </w:rPr>
      </w:pPr>
      <w:r w:rsidRPr="00E102A7">
        <w:rPr>
          <w:rStyle w:val="fontstyle01"/>
          <w:rFonts w:ascii="Bookman Old Style" w:hAnsi="Bookman Old Style"/>
          <w:color w:val="auto"/>
        </w:rPr>
        <w:t>MULTI-VEHICLE CRYOGENIC GROUND SUPPORT SYSTEM FOR LAUNCH OPERATIONS</w:t>
      </w:r>
    </w:p>
    <w:p w14:paraId="2DE8B3A0" w14:textId="77777777" w:rsidR="00F14313" w:rsidRDefault="00F14313" w:rsidP="00246CE8">
      <w:pPr>
        <w:pStyle w:val="Default"/>
        <w:spacing w:line="276" w:lineRule="auto"/>
        <w:rPr>
          <w:color w:val="auto"/>
        </w:rPr>
      </w:pPr>
    </w:p>
    <w:p w14:paraId="533FDD49" w14:textId="77777777" w:rsidR="00F14313" w:rsidRPr="00E94C00" w:rsidRDefault="00F14313" w:rsidP="00E94C00">
      <w:pPr>
        <w:spacing w:line="276" w:lineRule="auto"/>
        <w:rPr>
          <w:i/>
          <w:iCs/>
          <w:sz w:val="26"/>
          <w:szCs w:val="26"/>
        </w:rPr>
      </w:pPr>
      <w:r>
        <w:rPr>
          <w:i/>
          <w:iCs/>
          <w:sz w:val="26"/>
          <w:szCs w:val="26"/>
        </w:rPr>
        <w:t>(This report is presented to the Human Resource Development Division (HRDD) SDSC-SHAR, ISRO, partially fulfilling the requirements for the project internship)</w:t>
      </w:r>
    </w:p>
    <w:p w14:paraId="54192364" w14:textId="77777777" w:rsidR="00F14313" w:rsidRPr="000C3F24" w:rsidRDefault="00F14313" w:rsidP="007C0DE7">
      <w:pPr>
        <w:pStyle w:val="Default"/>
        <w:spacing w:line="360" w:lineRule="auto"/>
        <w:jc w:val="center"/>
        <w:rPr>
          <w:color w:val="auto"/>
        </w:rPr>
      </w:pPr>
      <w:r w:rsidRPr="000C3F24">
        <w:rPr>
          <w:color w:val="auto"/>
        </w:rPr>
        <w:t>Submitted By</w:t>
      </w:r>
    </w:p>
    <w:p w14:paraId="4D5030B6" w14:textId="3ABA763D" w:rsidR="00E94C00" w:rsidRPr="00E94C00" w:rsidRDefault="001B4B3C" w:rsidP="00E94C00">
      <w:pPr>
        <w:spacing w:line="276" w:lineRule="auto"/>
        <w:rPr>
          <w:b/>
          <w:bCs/>
          <w:sz w:val="28"/>
          <w:szCs w:val="24"/>
        </w:rPr>
      </w:pPr>
      <w:r>
        <w:rPr>
          <w:b/>
          <w:bCs/>
          <w:sz w:val="28"/>
          <w:szCs w:val="24"/>
        </w:rPr>
        <w:t>C DHIYA</w:t>
      </w:r>
    </w:p>
    <w:p w14:paraId="186987CB" w14:textId="77777777" w:rsidR="00F14313" w:rsidRPr="003837A4" w:rsidRDefault="00F14313" w:rsidP="00996745">
      <w:pPr>
        <w:spacing w:line="360" w:lineRule="auto"/>
        <w:rPr>
          <w:sz w:val="28"/>
          <w:szCs w:val="24"/>
        </w:rPr>
      </w:pPr>
      <w:r w:rsidRPr="003837A4">
        <w:rPr>
          <w:sz w:val="28"/>
          <w:szCs w:val="24"/>
        </w:rPr>
        <w:t xml:space="preserve"> Under Supervision of</w:t>
      </w:r>
    </w:p>
    <w:p w14:paraId="238B29C6" w14:textId="77777777" w:rsidR="00F14313" w:rsidRPr="003837A4" w:rsidRDefault="00F14313" w:rsidP="00996745">
      <w:pPr>
        <w:pStyle w:val="Default"/>
        <w:spacing w:line="360" w:lineRule="auto"/>
        <w:jc w:val="center"/>
        <w:rPr>
          <w:color w:val="auto"/>
          <w:sz w:val="28"/>
        </w:rPr>
      </w:pPr>
      <w:r w:rsidRPr="003837A4">
        <w:rPr>
          <w:b/>
          <w:bCs/>
          <w:color w:val="auto"/>
          <w:sz w:val="28"/>
        </w:rPr>
        <w:t>N. SREEKANTH</w:t>
      </w:r>
    </w:p>
    <w:p w14:paraId="2CCE5F28" w14:textId="77777777" w:rsidR="00F14313" w:rsidRDefault="00F14313" w:rsidP="00996745">
      <w:pPr>
        <w:pStyle w:val="Default"/>
        <w:spacing w:line="360" w:lineRule="auto"/>
        <w:jc w:val="center"/>
        <w:rPr>
          <w:b/>
          <w:bCs/>
          <w:color w:val="auto"/>
        </w:rPr>
      </w:pPr>
      <w:r w:rsidRPr="000C3F24">
        <w:rPr>
          <w:b/>
          <w:bCs/>
          <w:color w:val="auto"/>
        </w:rPr>
        <w:t>GENERAL MANAGER</w:t>
      </w:r>
    </w:p>
    <w:p w14:paraId="04254D4A" w14:textId="77777777" w:rsidR="003837A4" w:rsidRPr="003837A4" w:rsidRDefault="003837A4" w:rsidP="00996745">
      <w:pPr>
        <w:pStyle w:val="Default"/>
        <w:spacing w:line="360" w:lineRule="auto"/>
        <w:jc w:val="center"/>
        <w:rPr>
          <w:color w:val="auto"/>
          <w:sz w:val="22"/>
        </w:rPr>
      </w:pPr>
      <w:r w:rsidRPr="003837A4">
        <w:rPr>
          <w:b/>
          <w:bCs/>
          <w:color w:val="auto"/>
          <w:szCs w:val="28"/>
        </w:rPr>
        <w:t>CRYOGENIC PROCESSING SYSTEM (CPS)</w:t>
      </w:r>
    </w:p>
    <w:p w14:paraId="2612B580" w14:textId="77777777" w:rsidR="00F14313" w:rsidRPr="000C3F24" w:rsidRDefault="00F14313" w:rsidP="00996745">
      <w:pPr>
        <w:pStyle w:val="Default"/>
        <w:spacing w:line="360" w:lineRule="auto"/>
        <w:jc w:val="center"/>
        <w:rPr>
          <w:color w:val="auto"/>
        </w:rPr>
      </w:pPr>
      <w:r w:rsidRPr="000C3F24">
        <w:rPr>
          <w:b/>
          <w:bCs/>
          <w:color w:val="auto"/>
        </w:rPr>
        <w:t>LIQUID PROPELLANT STORAGE &amp; SERVICING FACILITIES (LSSF)</w:t>
      </w:r>
    </w:p>
    <w:p w14:paraId="36C9AA05" w14:textId="77777777" w:rsidR="00E94C00" w:rsidRDefault="00F14313" w:rsidP="00E94C00">
      <w:pPr>
        <w:spacing w:line="360" w:lineRule="auto"/>
        <w:rPr>
          <w:b/>
          <w:bCs/>
          <w:sz w:val="24"/>
          <w:szCs w:val="24"/>
        </w:rPr>
      </w:pPr>
      <w:r w:rsidRPr="000C3F24">
        <w:rPr>
          <w:b/>
          <w:bCs/>
          <w:sz w:val="24"/>
          <w:szCs w:val="24"/>
        </w:rPr>
        <w:t>SDSC-SHAR | ISRO</w:t>
      </w:r>
    </w:p>
    <w:p w14:paraId="718C5655" w14:textId="77777777" w:rsidR="00E94C00" w:rsidRDefault="00E94C00" w:rsidP="00E94C00">
      <w:pPr>
        <w:spacing w:line="360" w:lineRule="auto"/>
        <w:rPr>
          <w:b/>
          <w:bCs/>
          <w:sz w:val="24"/>
          <w:szCs w:val="24"/>
        </w:rPr>
      </w:pPr>
      <w:r>
        <w:rPr>
          <w:b/>
          <w:bCs/>
          <w:noProof/>
          <w:sz w:val="24"/>
          <w:szCs w:val="24"/>
          <w:lang w:val="en-US"/>
        </w:rPr>
        <w:drawing>
          <wp:inline distT="0" distB="0" distL="0" distR="0" wp14:anchorId="76F07FDB" wp14:editId="0365E45B">
            <wp:extent cx="1919142" cy="1203960"/>
            <wp:effectExtent l="0" t="0" r="0" b="0"/>
            <wp:docPr id="80888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88573" name="Picture 808888573"/>
                    <pic:cNvPicPr/>
                  </pic:nvPicPr>
                  <pic:blipFill>
                    <a:blip r:embed="rId9">
                      <a:extLst>
                        <a:ext uri="{28A0092B-C50C-407E-A947-70E740481C1C}">
                          <a14:useLocalDpi xmlns:a14="http://schemas.microsoft.com/office/drawing/2010/main" val="0"/>
                        </a:ext>
                      </a:extLst>
                    </a:blip>
                    <a:stretch>
                      <a:fillRect/>
                    </a:stretch>
                  </pic:blipFill>
                  <pic:spPr>
                    <a:xfrm>
                      <a:off x="0" y="0"/>
                      <a:ext cx="2143137" cy="1344482"/>
                    </a:xfrm>
                    <a:prstGeom prst="rect">
                      <a:avLst/>
                    </a:prstGeom>
                  </pic:spPr>
                </pic:pic>
              </a:graphicData>
            </a:graphic>
          </wp:inline>
        </w:drawing>
      </w:r>
      <w:r w:rsidRPr="00E94C00">
        <w:rPr>
          <w:b/>
          <w:bCs/>
          <w:noProof/>
          <w:sz w:val="24"/>
          <w:szCs w:val="24"/>
          <w:lang w:val="en-US"/>
        </w:rPr>
        <w:drawing>
          <wp:inline distT="0" distB="0" distL="0" distR="0" wp14:anchorId="76F62AD5" wp14:editId="5CD61AEC">
            <wp:extent cx="4830945" cy="804828"/>
            <wp:effectExtent l="0" t="0" r="0" b="0"/>
            <wp:docPr id="167267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72616" name=""/>
                    <pic:cNvPicPr/>
                  </pic:nvPicPr>
                  <pic:blipFill>
                    <a:blip r:embed="rId10"/>
                    <a:stretch>
                      <a:fillRect/>
                    </a:stretch>
                  </pic:blipFill>
                  <pic:spPr>
                    <a:xfrm>
                      <a:off x="0" y="0"/>
                      <a:ext cx="4868369" cy="811063"/>
                    </a:xfrm>
                    <a:prstGeom prst="rect">
                      <a:avLst/>
                    </a:prstGeom>
                  </pic:spPr>
                </pic:pic>
              </a:graphicData>
            </a:graphic>
          </wp:inline>
        </w:drawing>
      </w:r>
    </w:p>
    <w:p w14:paraId="3D954DE5" w14:textId="77777777" w:rsidR="00E102A7" w:rsidRDefault="00E102A7" w:rsidP="00E94C00">
      <w:pPr>
        <w:spacing w:line="360" w:lineRule="auto"/>
        <w:rPr>
          <w:b/>
          <w:bCs/>
          <w:sz w:val="32"/>
          <w:szCs w:val="32"/>
          <w:u w:val="single"/>
        </w:rPr>
      </w:pPr>
    </w:p>
    <w:p w14:paraId="2FD8F6E3" w14:textId="1CEFFBA3" w:rsidR="007F06F6" w:rsidRPr="00E94C00" w:rsidRDefault="007F06F6" w:rsidP="00E94C00">
      <w:pPr>
        <w:spacing w:line="360" w:lineRule="auto"/>
        <w:rPr>
          <w:b/>
          <w:bCs/>
          <w:sz w:val="24"/>
          <w:szCs w:val="24"/>
        </w:rPr>
      </w:pPr>
      <w:r w:rsidRPr="00236EBD">
        <w:rPr>
          <w:b/>
          <w:bCs/>
          <w:sz w:val="32"/>
          <w:szCs w:val="32"/>
          <w:u w:val="single"/>
        </w:rPr>
        <w:lastRenderedPageBreak/>
        <w:t>ACKNOWLEDGEMENT</w:t>
      </w:r>
    </w:p>
    <w:p w14:paraId="31842D9E" w14:textId="77777777" w:rsidR="007F06F6" w:rsidRDefault="007F06F6" w:rsidP="00246CE8">
      <w:pPr>
        <w:pStyle w:val="Default"/>
        <w:spacing w:line="276" w:lineRule="auto"/>
        <w:jc w:val="both"/>
      </w:pPr>
    </w:p>
    <w:p w14:paraId="36D6E75B" w14:textId="77777777" w:rsidR="007F06F6" w:rsidRDefault="007F06F6" w:rsidP="00246CE8">
      <w:pPr>
        <w:pStyle w:val="Default"/>
        <w:spacing w:line="276" w:lineRule="auto"/>
        <w:jc w:val="both"/>
      </w:pPr>
    </w:p>
    <w:p w14:paraId="6D76698B" w14:textId="04CDA571" w:rsidR="007F06F6" w:rsidRDefault="007F06F6" w:rsidP="00996745">
      <w:pPr>
        <w:pStyle w:val="Default"/>
        <w:spacing w:line="276" w:lineRule="auto"/>
        <w:jc w:val="both"/>
        <w:rPr>
          <w:b/>
          <w:bCs/>
          <w:color w:val="auto"/>
        </w:rPr>
      </w:pPr>
      <w:r w:rsidRPr="000C3F24">
        <w:rPr>
          <w:color w:val="auto"/>
        </w:rPr>
        <w:t xml:space="preserve">I would like to extend my sincere gratitude to the </w:t>
      </w:r>
      <w:r w:rsidRPr="000C3F24">
        <w:rPr>
          <w:b/>
          <w:bCs/>
          <w:color w:val="auto"/>
        </w:rPr>
        <w:t>Satish Dhawan Space Centre - SHAR (SDSC SHAR), ISRO</w:t>
      </w:r>
      <w:r w:rsidRPr="000C3F24">
        <w:rPr>
          <w:color w:val="auto"/>
        </w:rPr>
        <w:t xml:space="preserve">, for providing me with the invaluable opportunity to work on the project </w:t>
      </w:r>
      <w:r w:rsidRPr="000C3F24">
        <w:rPr>
          <w:b/>
          <w:bCs/>
          <w:color w:val="auto"/>
        </w:rPr>
        <w:t>"</w:t>
      </w:r>
      <w:r w:rsidR="00E102A7" w:rsidRPr="00E102A7">
        <w:rPr>
          <w:b/>
          <w:bCs/>
          <w:lang w:val="en-IN"/>
        </w:rPr>
        <w:t>MULTI-VEHICLE CRYOGENIC GROUND SUPPORT SYSTEM FOR LAUNCH OPERATIONS</w:t>
      </w:r>
      <w:r w:rsidR="003837A4">
        <w:rPr>
          <w:b/>
          <w:bCs/>
          <w:lang w:val="en-IN"/>
        </w:rPr>
        <w:t>”</w:t>
      </w:r>
    </w:p>
    <w:p w14:paraId="72BBF161" w14:textId="77777777" w:rsidR="00996745" w:rsidRPr="005B3768" w:rsidRDefault="00996745" w:rsidP="00996745">
      <w:pPr>
        <w:pStyle w:val="Default"/>
        <w:spacing w:line="276" w:lineRule="auto"/>
        <w:jc w:val="both"/>
        <w:rPr>
          <w:b/>
          <w:bCs/>
          <w:color w:val="auto"/>
        </w:rPr>
      </w:pPr>
    </w:p>
    <w:p w14:paraId="2F28080E" w14:textId="636F8128" w:rsidR="007F06F6" w:rsidRDefault="007F06F6" w:rsidP="00996745">
      <w:pPr>
        <w:pStyle w:val="Default"/>
        <w:spacing w:line="276" w:lineRule="auto"/>
        <w:jc w:val="both"/>
        <w:rPr>
          <w:color w:val="auto"/>
        </w:rPr>
      </w:pPr>
      <w:r w:rsidRPr="000C3F24">
        <w:rPr>
          <w:color w:val="auto"/>
        </w:rPr>
        <w:t xml:space="preserve">I express my deepest appreciation to </w:t>
      </w:r>
      <w:r w:rsidR="003837A4" w:rsidRPr="001B4B3C">
        <w:rPr>
          <w:b/>
          <w:bCs/>
          <w:highlight w:val="yellow"/>
        </w:rPr>
        <w:t xml:space="preserve">N. </w:t>
      </w:r>
      <w:r w:rsidR="00FE4631" w:rsidRPr="001B4B3C">
        <w:rPr>
          <w:b/>
          <w:bCs/>
          <w:highlight w:val="yellow"/>
        </w:rPr>
        <w:t xml:space="preserve">Sreekanth, </w:t>
      </w:r>
      <w:proofErr w:type="spellStart"/>
      <w:r w:rsidR="00FE4631" w:rsidRPr="001B4B3C">
        <w:rPr>
          <w:b/>
          <w:bCs/>
          <w:highlight w:val="yellow"/>
        </w:rPr>
        <w:t>GeneralManager</w:t>
      </w:r>
      <w:proofErr w:type="spellEnd"/>
      <w:r w:rsidR="00FE4631" w:rsidRPr="001B4B3C">
        <w:rPr>
          <w:b/>
          <w:bCs/>
          <w:highlight w:val="yellow"/>
        </w:rPr>
        <w:t>, Cryogenic</w:t>
      </w:r>
      <w:r w:rsidR="003837A4" w:rsidRPr="001B4B3C">
        <w:rPr>
          <w:b/>
          <w:bCs/>
          <w:highlight w:val="yellow"/>
        </w:rPr>
        <w:t xml:space="preserve"> Processing System (CPS</w:t>
      </w:r>
      <w:r w:rsidR="00FE4631" w:rsidRPr="001B4B3C">
        <w:rPr>
          <w:b/>
          <w:bCs/>
          <w:highlight w:val="yellow"/>
        </w:rPr>
        <w:t>), Liquid</w:t>
      </w:r>
      <w:r w:rsidR="003837A4" w:rsidRPr="001B4B3C">
        <w:rPr>
          <w:b/>
          <w:bCs/>
          <w:highlight w:val="yellow"/>
        </w:rPr>
        <w:t xml:space="preserve"> Propellant Storage &amp; Servicing Facilities (LSSF)</w:t>
      </w:r>
      <w:r w:rsidR="003837A4" w:rsidRPr="001B4B3C">
        <w:rPr>
          <w:b/>
          <w:bCs/>
          <w:color w:val="auto"/>
          <w:highlight w:val="yellow"/>
          <w:lang w:val="en-IN"/>
        </w:rPr>
        <w:t>SDSC-SHAR, ISRO</w:t>
      </w:r>
      <w:r w:rsidRPr="000C3F24">
        <w:rPr>
          <w:color w:val="auto"/>
        </w:rPr>
        <w:t>, for his insightful</w:t>
      </w:r>
      <w:r w:rsidR="001B4B3C">
        <w:rPr>
          <w:color w:val="auto"/>
        </w:rPr>
        <w:t xml:space="preserve"> </w:t>
      </w:r>
      <w:r w:rsidR="001B4B3C">
        <w:t>S</w:t>
      </w:r>
      <w:r w:rsidR="003837A4">
        <w:t>upervision</w:t>
      </w:r>
      <w:r w:rsidR="001B4B3C">
        <w:t xml:space="preserve"> </w:t>
      </w:r>
      <w:r w:rsidRPr="000C3F24">
        <w:rPr>
          <w:color w:val="auto"/>
        </w:rPr>
        <w:t xml:space="preserve">and constant encouragement throughout this project. His expertise and valuable suggestions have been instrumental in shaping my understanding </w:t>
      </w:r>
      <w:r w:rsidRPr="001B4B3C">
        <w:rPr>
          <w:color w:val="auto"/>
          <w:highlight w:val="yellow"/>
        </w:rPr>
        <w:t>of cryogeni</w:t>
      </w:r>
      <w:r w:rsidR="003837A4" w:rsidRPr="001B4B3C">
        <w:rPr>
          <w:color w:val="auto"/>
          <w:highlight w:val="yellow"/>
        </w:rPr>
        <w:t>c propellant behavior and heat transfer</w:t>
      </w:r>
      <w:r w:rsidRPr="001B4B3C">
        <w:rPr>
          <w:color w:val="auto"/>
          <w:highlight w:val="yellow"/>
        </w:rPr>
        <w:t xml:space="preserve"> mechanisms.</w:t>
      </w:r>
      <w:r w:rsidRPr="000C3F24">
        <w:rPr>
          <w:color w:val="auto"/>
        </w:rPr>
        <w:t xml:space="preserve"> </w:t>
      </w:r>
    </w:p>
    <w:p w14:paraId="2DC9D7A1" w14:textId="77777777" w:rsidR="003837A4" w:rsidRDefault="003837A4" w:rsidP="00996745">
      <w:pPr>
        <w:pStyle w:val="Default"/>
        <w:spacing w:line="276" w:lineRule="auto"/>
        <w:jc w:val="both"/>
        <w:rPr>
          <w:color w:val="auto"/>
        </w:rPr>
      </w:pPr>
    </w:p>
    <w:p w14:paraId="33620D76" w14:textId="77777777" w:rsidR="003837A4" w:rsidRPr="000C3F24" w:rsidRDefault="003837A4" w:rsidP="00996745">
      <w:pPr>
        <w:pStyle w:val="Default"/>
        <w:spacing w:line="276" w:lineRule="auto"/>
        <w:jc w:val="both"/>
        <w:rPr>
          <w:color w:val="auto"/>
        </w:rPr>
      </w:pPr>
      <w:r w:rsidRPr="000C3F24">
        <w:t>I would also li</w:t>
      </w:r>
      <w:r>
        <w:t>ke to extend my gratitude to t</w:t>
      </w:r>
      <w:r w:rsidRPr="000C3F24">
        <w:rPr>
          <w:color w:val="auto"/>
        </w:rPr>
        <w:t xml:space="preserve">his internship project was carried out under guidance the of </w:t>
      </w:r>
      <w:r w:rsidRPr="001B4B3C">
        <w:rPr>
          <w:b/>
          <w:bCs/>
          <w:color w:val="auto"/>
          <w:highlight w:val="yellow"/>
        </w:rPr>
        <w:t xml:space="preserve">POLAKI RAVI </w:t>
      </w:r>
      <w:r w:rsidR="00AE7D0F" w:rsidRPr="001B4B3C">
        <w:rPr>
          <w:b/>
          <w:bCs/>
          <w:color w:val="auto"/>
          <w:highlight w:val="yellow"/>
        </w:rPr>
        <w:t>KUMAR,</w:t>
      </w:r>
      <w:r w:rsidRPr="001B4B3C">
        <w:rPr>
          <w:b/>
          <w:bCs/>
          <w:color w:val="auto"/>
          <w:highlight w:val="yellow"/>
        </w:rPr>
        <w:t xml:space="preserve"> Scientist/Engineer, Liquid Propellant Storage &amp; Servicing Facility (LSSF)</w:t>
      </w:r>
      <w:r w:rsidRPr="001B4B3C">
        <w:rPr>
          <w:color w:val="auto"/>
          <w:highlight w:val="yellow"/>
        </w:rPr>
        <w:t xml:space="preserve">, </w:t>
      </w:r>
      <w:r w:rsidRPr="001B4B3C">
        <w:rPr>
          <w:b/>
          <w:bCs/>
          <w:color w:val="auto"/>
          <w:highlight w:val="yellow"/>
        </w:rPr>
        <w:t>SDSC SHAR, ISRO</w:t>
      </w:r>
      <w:r w:rsidRPr="000C3F24">
        <w:rPr>
          <w:b/>
          <w:bCs/>
          <w:color w:val="auto"/>
        </w:rPr>
        <w:t xml:space="preserve"> </w:t>
      </w:r>
    </w:p>
    <w:p w14:paraId="53AB36C4" w14:textId="77777777" w:rsidR="007F06F6" w:rsidRPr="000C3F24" w:rsidRDefault="007F06F6" w:rsidP="00996745">
      <w:pPr>
        <w:pStyle w:val="Default"/>
        <w:spacing w:line="276" w:lineRule="auto"/>
        <w:jc w:val="both"/>
        <w:rPr>
          <w:color w:val="auto"/>
        </w:rPr>
      </w:pPr>
    </w:p>
    <w:p w14:paraId="6A60E14E" w14:textId="77777777" w:rsidR="007F06F6" w:rsidRPr="000C3F24" w:rsidRDefault="007F06F6" w:rsidP="00996745">
      <w:pPr>
        <w:spacing w:line="276" w:lineRule="auto"/>
        <w:jc w:val="both"/>
        <w:rPr>
          <w:sz w:val="24"/>
          <w:szCs w:val="24"/>
        </w:rPr>
      </w:pPr>
      <w:r w:rsidRPr="000C3F24">
        <w:rPr>
          <w:sz w:val="24"/>
          <w:szCs w:val="24"/>
        </w:rPr>
        <w:t xml:space="preserve">I would also like to extend my gratitude to the entire </w:t>
      </w:r>
      <w:r w:rsidRPr="000C3F24">
        <w:rPr>
          <w:b/>
          <w:bCs/>
          <w:sz w:val="24"/>
          <w:szCs w:val="24"/>
        </w:rPr>
        <w:t xml:space="preserve">LSSF </w:t>
      </w:r>
      <w:r w:rsidRPr="000C3F24">
        <w:rPr>
          <w:sz w:val="24"/>
          <w:szCs w:val="24"/>
        </w:rPr>
        <w:t>department for their support &amp; shared knowledge which greatly contributed to the successful completion of this project. Their assistance has been invaluable in broadening my perspective on cryogenic propellant systems and related thermal management challenges.</w:t>
      </w:r>
    </w:p>
    <w:p w14:paraId="21B060F4" w14:textId="77777777" w:rsidR="00520489" w:rsidRPr="000C3F24" w:rsidRDefault="007F06F6" w:rsidP="00996745">
      <w:pPr>
        <w:spacing w:line="276" w:lineRule="auto"/>
        <w:jc w:val="both"/>
        <w:rPr>
          <w:sz w:val="24"/>
          <w:szCs w:val="24"/>
        </w:rPr>
      </w:pPr>
      <w:r w:rsidRPr="000C3F24">
        <w:rPr>
          <w:sz w:val="24"/>
          <w:szCs w:val="24"/>
        </w:rPr>
        <w:t xml:space="preserve">I am profoundly grateful to </w:t>
      </w:r>
      <w:r w:rsidR="00520489" w:rsidRPr="001B4B3C">
        <w:rPr>
          <w:b/>
          <w:bCs/>
          <w:sz w:val="24"/>
          <w:szCs w:val="24"/>
          <w:highlight w:val="yellow"/>
        </w:rPr>
        <w:t xml:space="preserve">Dr </w:t>
      </w:r>
      <w:r w:rsidRPr="001B4B3C">
        <w:rPr>
          <w:b/>
          <w:bCs/>
          <w:sz w:val="24"/>
          <w:szCs w:val="24"/>
          <w:highlight w:val="yellow"/>
        </w:rPr>
        <w:t>CNATARAJAN, PRINCIPAL of HINDUSTHAN INTITUDE OF TECHNOLOGY</w:t>
      </w:r>
      <w:r w:rsidRPr="000C3F24">
        <w:rPr>
          <w:b/>
          <w:bCs/>
          <w:sz w:val="24"/>
          <w:szCs w:val="24"/>
        </w:rPr>
        <w:t xml:space="preserve"> </w:t>
      </w:r>
      <w:r w:rsidRPr="000C3F24">
        <w:rPr>
          <w:sz w:val="24"/>
          <w:szCs w:val="24"/>
        </w:rPr>
        <w:t>for permitting me to undertake this Intern</w:t>
      </w:r>
      <w:r w:rsidR="008714FD" w:rsidRPr="000C3F24">
        <w:rPr>
          <w:sz w:val="24"/>
          <w:szCs w:val="24"/>
        </w:rPr>
        <w:t xml:space="preserve">ship </w:t>
      </w:r>
      <w:r w:rsidRPr="000C3F24">
        <w:rPr>
          <w:sz w:val="24"/>
          <w:szCs w:val="24"/>
        </w:rPr>
        <w:t>project at such a prestigious organization. Her unwavering support has been a significant pillar in my academic and professional journey.</w:t>
      </w:r>
    </w:p>
    <w:p w14:paraId="06842E89" w14:textId="77777777" w:rsidR="007F06F6" w:rsidRPr="000C3F24" w:rsidRDefault="007F06F6" w:rsidP="00996745">
      <w:pPr>
        <w:pStyle w:val="Default"/>
        <w:spacing w:line="276" w:lineRule="auto"/>
        <w:jc w:val="both"/>
        <w:rPr>
          <w:color w:val="auto"/>
        </w:rPr>
      </w:pPr>
      <w:r w:rsidRPr="000C3F24">
        <w:rPr>
          <w:color w:val="auto"/>
        </w:rPr>
        <w:t xml:space="preserve">I also extend my heartfelt thanks </w:t>
      </w:r>
      <w:r w:rsidRPr="001B4B3C">
        <w:rPr>
          <w:color w:val="auto"/>
          <w:highlight w:val="yellow"/>
        </w:rPr>
        <w:t xml:space="preserve">to </w:t>
      </w:r>
      <w:proofErr w:type="spellStart"/>
      <w:proofErr w:type="gramStart"/>
      <w:r w:rsidRPr="001B4B3C">
        <w:rPr>
          <w:b/>
          <w:bCs/>
          <w:color w:val="auto"/>
          <w:highlight w:val="yellow"/>
        </w:rPr>
        <w:t>Dr.</w:t>
      </w:r>
      <w:r w:rsidR="00FE4631" w:rsidRPr="001B4B3C">
        <w:rPr>
          <w:b/>
          <w:bCs/>
          <w:color w:val="auto"/>
          <w:highlight w:val="yellow"/>
        </w:rPr>
        <w:t>Thirumalai</w:t>
      </w:r>
      <w:proofErr w:type="spellEnd"/>
      <w:proofErr w:type="gramEnd"/>
      <w:r w:rsidR="00FE4631" w:rsidRPr="001B4B3C">
        <w:rPr>
          <w:b/>
          <w:bCs/>
          <w:color w:val="auto"/>
          <w:highlight w:val="yellow"/>
        </w:rPr>
        <w:t>,</w:t>
      </w:r>
      <w:r w:rsidRPr="001B4B3C">
        <w:rPr>
          <w:b/>
          <w:bCs/>
          <w:color w:val="auto"/>
          <w:highlight w:val="yellow"/>
        </w:rPr>
        <w:t xml:space="preserve"> Head of the Department of </w:t>
      </w:r>
      <w:r w:rsidR="005B3768" w:rsidRPr="001B4B3C">
        <w:rPr>
          <w:b/>
          <w:bCs/>
          <w:color w:val="auto"/>
          <w:highlight w:val="yellow"/>
        </w:rPr>
        <w:t xml:space="preserve">BE </w:t>
      </w:r>
      <w:r w:rsidRPr="001B4B3C">
        <w:rPr>
          <w:b/>
          <w:bCs/>
          <w:color w:val="auto"/>
          <w:highlight w:val="yellow"/>
        </w:rPr>
        <w:t xml:space="preserve">Aeronautical Engineering, </w:t>
      </w:r>
      <w:proofErr w:type="spellStart"/>
      <w:r w:rsidR="00520489" w:rsidRPr="001B4B3C">
        <w:rPr>
          <w:b/>
          <w:bCs/>
          <w:color w:val="auto"/>
          <w:highlight w:val="yellow"/>
        </w:rPr>
        <w:t>Hindusthan</w:t>
      </w:r>
      <w:proofErr w:type="spellEnd"/>
      <w:r w:rsidR="00006A2B" w:rsidRPr="001B4B3C">
        <w:rPr>
          <w:b/>
          <w:bCs/>
          <w:color w:val="auto"/>
          <w:highlight w:val="yellow"/>
        </w:rPr>
        <w:t xml:space="preserve"> </w:t>
      </w:r>
      <w:r w:rsidR="005B3768" w:rsidRPr="001B4B3C">
        <w:rPr>
          <w:b/>
          <w:bCs/>
          <w:color w:val="auto"/>
          <w:highlight w:val="yellow"/>
        </w:rPr>
        <w:t xml:space="preserve">Institute </w:t>
      </w:r>
      <w:proofErr w:type="gramStart"/>
      <w:r w:rsidR="005B3768" w:rsidRPr="001B4B3C">
        <w:rPr>
          <w:b/>
          <w:bCs/>
          <w:color w:val="auto"/>
          <w:highlight w:val="yellow"/>
        </w:rPr>
        <w:t>Of</w:t>
      </w:r>
      <w:proofErr w:type="gramEnd"/>
      <w:r w:rsidR="005B3768" w:rsidRPr="001B4B3C">
        <w:rPr>
          <w:b/>
          <w:bCs/>
          <w:color w:val="auto"/>
          <w:highlight w:val="yellow"/>
        </w:rPr>
        <w:t xml:space="preserve"> Technology</w:t>
      </w:r>
      <w:r w:rsidR="005B3768" w:rsidRPr="000C3F24">
        <w:rPr>
          <w:b/>
          <w:bCs/>
          <w:color w:val="auto"/>
        </w:rPr>
        <w:t xml:space="preserve"> </w:t>
      </w:r>
      <w:r w:rsidRPr="000C3F24">
        <w:rPr>
          <w:color w:val="auto"/>
        </w:rPr>
        <w:t xml:space="preserve">for his continuous guidance, encouragement, and mentorship throughout this journey. His support has been instrumental in enhancing my knowledge and refining my technical skills. </w:t>
      </w:r>
    </w:p>
    <w:p w14:paraId="17F9F299" w14:textId="77777777" w:rsidR="00520489" w:rsidRPr="000C3F24" w:rsidRDefault="00520489" w:rsidP="00996745">
      <w:pPr>
        <w:pStyle w:val="Default"/>
        <w:spacing w:line="276" w:lineRule="auto"/>
        <w:jc w:val="both"/>
        <w:rPr>
          <w:color w:val="auto"/>
        </w:rPr>
      </w:pPr>
    </w:p>
    <w:p w14:paraId="6ADC8D3A" w14:textId="77777777" w:rsidR="007F06F6" w:rsidRPr="000C3F24" w:rsidRDefault="007F06F6" w:rsidP="00996745">
      <w:pPr>
        <w:spacing w:line="276" w:lineRule="auto"/>
        <w:jc w:val="both"/>
        <w:rPr>
          <w:sz w:val="24"/>
          <w:szCs w:val="24"/>
        </w:rPr>
      </w:pPr>
      <w:r w:rsidRPr="000C3F24">
        <w:rPr>
          <w:sz w:val="24"/>
          <w:szCs w:val="24"/>
        </w:rPr>
        <w:t xml:space="preserve">Lastly, I express my sincere gratitude to my </w:t>
      </w:r>
      <w:r w:rsidRPr="000C3F24">
        <w:rPr>
          <w:b/>
          <w:bCs/>
          <w:sz w:val="24"/>
          <w:szCs w:val="24"/>
        </w:rPr>
        <w:t xml:space="preserve">institution, faculty members, and mentors </w:t>
      </w:r>
      <w:r w:rsidRPr="000C3F24">
        <w:rPr>
          <w:sz w:val="24"/>
          <w:szCs w:val="24"/>
        </w:rPr>
        <w:t>for their continuous encouragement and motivation, which have played a crucial role in shaping my academic and professional aspirations.</w:t>
      </w:r>
    </w:p>
    <w:p w14:paraId="2A22EC5F" w14:textId="77777777" w:rsidR="00520489" w:rsidRDefault="00520489" w:rsidP="00246CE8">
      <w:pPr>
        <w:spacing w:line="276" w:lineRule="auto"/>
        <w:jc w:val="both"/>
        <w:rPr>
          <w:sz w:val="28"/>
          <w:szCs w:val="28"/>
        </w:rPr>
      </w:pPr>
    </w:p>
    <w:p w14:paraId="18D2CD8F" w14:textId="77777777" w:rsidR="00520489" w:rsidRDefault="00520489" w:rsidP="00246CE8">
      <w:pPr>
        <w:spacing w:line="276" w:lineRule="auto"/>
        <w:jc w:val="both"/>
        <w:rPr>
          <w:sz w:val="28"/>
          <w:szCs w:val="28"/>
        </w:rPr>
      </w:pPr>
    </w:p>
    <w:p w14:paraId="6A24A0A4" w14:textId="77777777" w:rsidR="00520489" w:rsidRDefault="00520489" w:rsidP="00246CE8">
      <w:pPr>
        <w:spacing w:line="276" w:lineRule="auto"/>
        <w:jc w:val="both"/>
        <w:rPr>
          <w:sz w:val="28"/>
          <w:szCs w:val="28"/>
        </w:rPr>
      </w:pPr>
    </w:p>
    <w:p w14:paraId="1A33AE8A" w14:textId="77777777" w:rsidR="00236EBD" w:rsidRDefault="00236EBD" w:rsidP="00236EBD">
      <w:pPr>
        <w:pStyle w:val="Default"/>
        <w:spacing w:line="276" w:lineRule="auto"/>
        <w:rPr>
          <w:rFonts w:cstheme="minorBidi"/>
          <w:color w:val="auto"/>
          <w:sz w:val="28"/>
          <w:szCs w:val="28"/>
          <w:lang w:val="en-IN"/>
        </w:rPr>
      </w:pPr>
    </w:p>
    <w:p w14:paraId="4BBB9A61" w14:textId="77777777" w:rsidR="00520489" w:rsidRPr="00236EBD" w:rsidRDefault="00520489" w:rsidP="00236EBD">
      <w:pPr>
        <w:pStyle w:val="Default"/>
        <w:spacing w:line="276" w:lineRule="auto"/>
        <w:jc w:val="center"/>
        <w:rPr>
          <w:b/>
          <w:bCs/>
          <w:color w:val="auto"/>
          <w:sz w:val="32"/>
          <w:szCs w:val="32"/>
          <w:u w:val="single"/>
        </w:rPr>
      </w:pPr>
      <w:r w:rsidRPr="00236EBD">
        <w:rPr>
          <w:b/>
          <w:bCs/>
          <w:color w:val="auto"/>
          <w:sz w:val="32"/>
          <w:szCs w:val="32"/>
          <w:u w:val="single"/>
        </w:rPr>
        <w:lastRenderedPageBreak/>
        <w:t>BONAFIDE CERTIFICATE</w:t>
      </w:r>
    </w:p>
    <w:p w14:paraId="771E688E" w14:textId="77777777" w:rsidR="00236EBD" w:rsidRDefault="00236EBD" w:rsidP="00236EBD">
      <w:pPr>
        <w:pStyle w:val="Default"/>
        <w:spacing w:line="276" w:lineRule="auto"/>
        <w:jc w:val="center"/>
        <w:rPr>
          <w:b/>
          <w:bCs/>
          <w:color w:val="auto"/>
          <w:sz w:val="32"/>
          <w:szCs w:val="32"/>
        </w:rPr>
      </w:pPr>
      <w:r w:rsidRPr="00236EBD">
        <w:rPr>
          <w:b/>
          <w:bCs/>
          <w:noProof/>
          <w:color w:val="auto"/>
          <w:sz w:val="32"/>
          <w:szCs w:val="32"/>
        </w:rPr>
        <w:drawing>
          <wp:inline distT="0" distB="0" distL="0" distR="0" wp14:anchorId="1CD3BF28" wp14:editId="025918D5">
            <wp:extent cx="1943100" cy="1600200"/>
            <wp:effectExtent l="19050" t="0" r="0" b="0"/>
            <wp:docPr id="2" name="Picture 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1"/>
                    <a:stretch>
                      <a:fillRect/>
                    </a:stretch>
                  </pic:blipFill>
                  <pic:spPr>
                    <a:xfrm>
                      <a:off x="0" y="0"/>
                      <a:ext cx="1959981" cy="1614102"/>
                    </a:xfrm>
                    <a:prstGeom prst="rect">
                      <a:avLst/>
                    </a:prstGeom>
                  </pic:spPr>
                </pic:pic>
              </a:graphicData>
            </a:graphic>
          </wp:inline>
        </w:drawing>
      </w:r>
    </w:p>
    <w:p w14:paraId="649E1050" w14:textId="77777777" w:rsidR="00520489" w:rsidRPr="000C3F24" w:rsidRDefault="00520489" w:rsidP="00996745">
      <w:pPr>
        <w:pStyle w:val="Default"/>
        <w:spacing w:line="276" w:lineRule="auto"/>
        <w:jc w:val="center"/>
        <w:rPr>
          <w:color w:val="auto"/>
        </w:rPr>
      </w:pPr>
    </w:p>
    <w:p w14:paraId="1EE4A94D" w14:textId="64824994" w:rsidR="00520489" w:rsidRPr="005B3768" w:rsidRDefault="00520489" w:rsidP="00996745">
      <w:pPr>
        <w:pStyle w:val="Default"/>
        <w:spacing w:line="276" w:lineRule="auto"/>
        <w:jc w:val="both"/>
        <w:rPr>
          <w:b/>
          <w:bCs/>
          <w:lang w:val="en-IN"/>
        </w:rPr>
      </w:pPr>
      <w:r w:rsidRPr="000C3F24">
        <w:rPr>
          <w:color w:val="auto"/>
        </w:rPr>
        <w:t xml:space="preserve">This is to certify that </w:t>
      </w:r>
      <w:r w:rsidR="00775190" w:rsidRPr="001B4B3C">
        <w:rPr>
          <w:b/>
          <w:bCs/>
          <w:color w:val="auto"/>
          <w:highlight w:val="yellow"/>
        </w:rPr>
        <w:t xml:space="preserve">MR. DHANANSAI US </w:t>
      </w:r>
      <w:r w:rsidRPr="001B4B3C">
        <w:rPr>
          <w:color w:val="auto"/>
          <w:highlight w:val="yellow"/>
        </w:rPr>
        <w:t>[ No. HRD/ STU/I/PRJ2025552</w:t>
      </w:r>
      <w:r w:rsidR="008714FD" w:rsidRPr="001B4B3C">
        <w:rPr>
          <w:color w:val="auto"/>
          <w:highlight w:val="yellow"/>
        </w:rPr>
        <w:t>]</w:t>
      </w:r>
      <w:r w:rsidR="008714FD" w:rsidRPr="000C3F24">
        <w:rPr>
          <w:color w:val="auto"/>
        </w:rPr>
        <w:t xml:space="preserve"> a student of </w:t>
      </w:r>
      <w:r w:rsidR="008714FD" w:rsidRPr="001B4B3C">
        <w:rPr>
          <w:color w:val="auto"/>
          <w:highlight w:val="yellow"/>
        </w:rPr>
        <w:t>B.E</w:t>
      </w:r>
      <w:r w:rsidRPr="001B4B3C">
        <w:rPr>
          <w:color w:val="auto"/>
          <w:highlight w:val="yellow"/>
        </w:rPr>
        <w:t xml:space="preserve"> in </w:t>
      </w:r>
      <w:r w:rsidR="008714FD" w:rsidRPr="001B4B3C">
        <w:rPr>
          <w:color w:val="auto"/>
          <w:highlight w:val="yellow"/>
        </w:rPr>
        <w:t xml:space="preserve">Aeronautical Engineering at </w:t>
      </w:r>
      <w:proofErr w:type="spellStart"/>
      <w:r w:rsidR="008714FD" w:rsidRPr="001B4B3C">
        <w:rPr>
          <w:color w:val="auto"/>
          <w:highlight w:val="yellow"/>
        </w:rPr>
        <w:t>Hindusthan</w:t>
      </w:r>
      <w:proofErr w:type="spellEnd"/>
      <w:r w:rsidR="008714FD" w:rsidRPr="001B4B3C">
        <w:rPr>
          <w:color w:val="auto"/>
          <w:highlight w:val="yellow"/>
        </w:rPr>
        <w:t xml:space="preserve"> Institute of technology</w:t>
      </w:r>
      <w:r w:rsidR="008714FD" w:rsidRPr="000C3F24">
        <w:rPr>
          <w:color w:val="auto"/>
        </w:rPr>
        <w:t xml:space="preserve"> has</w:t>
      </w:r>
      <w:r w:rsidRPr="000C3F24">
        <w:rPr>
          <w:color w:val="auto"/>
        </w:rPr>
        <w:t xml:space="preserve"> successfully completed her </w:t>
      </w:r>
      <w:r w:rsidR="008714FD" w:rsidRPr="000C3F24">
        <w:rPr>
          <w:color w:val="auto"/>
        </w:rPr>
        <w:t xml:space="preserve">internship </w:t>
      </w:r>
      <w:r w:rsidRPr="000C3F24">
        <w:rPr>
          <w:color w:val="auto"/>
        </w:rPr>
        <w:t xml:space="preserve">project titled </w:t>
      </w:r>
      <w:r w:rsidRPr="001B4B3C">
        <w:rPr>
          <w:b/>
          <w:bCs/>
          <w:color w:val="auto"/>
          <w:highlight w:val="yellow"/>
        </w:rPr>
        <w:t>"</w:t>
      </w:r>
      <w:r w:rsidR="004412EB" w:rsidRPr="004412EB">
        <w:rPr>
          <w:b/>
          <w:bCs/>
          <w:lang w:val="en-IN"/>
        </w:rPr>
        <w:t>MULTI-VEHICLE CRYOGENIC GROUND SUPPORT SYSTEM FOR LAUNCH OPERATIONS</w:t>
      </w:r>
      <w:r w:rsidR="004412EB" w:rsidRPr="004412EB">
        <w:rPr>
          <w:b/>
          <w:bCs/>
          <w:lang w:val="en-IN"/>
        </w:rPr>
        <w:t xml:space="preserve"> </w:t>
      </w:r>
      <w:r w:rsidRPr="001B4B3C">
        <w:rPr>
          <w:b/>
          <w:bCs/>
          <w:color w:val="auto"/>
          <w:highlight w:val="yellow"/>
        </w:rPr>
        <w:t xml:space="preserve">" </w:t>
      </w:r>
      <w:r w:rsidRPr="001B4B3C">
        <w:rPr>
          <w:color w:val="auto"/>
          <w:highlight w:val="yellow"/>
        </w:rPr>
        <w:t xml:space="preserve">at </w:t>
      </w:r>
      <w:r w:rsidRPr="001B4B3C">
        <w:rPr>
          <w:b/>
          <w:bCs/>
          <w:color w:val="auto"/>
          <w:highlight w:val="yellow"/>
        </w:rPr>
        <w:t>Satish Dhawan Space Centre - SHAR (SDSC SHAR), ISRO.</w:t>
      </w:r>
    </w:p>
    <w:p w14:paraId="453FB974" w14:textId="77777777" w:rsidR="00520489" w:rsidRPr="000C3F24" w:rsidRDefault="00520489" w:rsidP="00996745">
      <w:pPr>
        <w:pStyle w:val="Default"/>
        <w:spacing w:line="276" w:lineRule="auto"/>
        <w:jc w:val="both"/>
        <w:rPr>
          <w:color w:val="auto"/>
        </w:rPr>
      </w:pPr>
    </w:p>
    <w:p w14:paraId="38BA5FBF" w14:textId="77777777" w:rsidR="00520489" w:rsidRPr="003837A4" w:rsidRDefault="00520489" w:rsidP="00996745">
      <w:pPr>
        <w:pStyle w:val="Default"/>
        <w:spacing w:line="276" w:lineRule="auto"/>
        <w:jc w:val="both"/>
        <w:rPr>
          <w:b/>
          <w:bCs/>
        </w:rPr>
      </w:pPr>
      <w:r w:rsidRPr="000C3F24">
        <w:rPr>
          <w:color w:val="auto"/>
        </w:rPr>
        <w:t xml:space="preserve">This </w:t>
      </w:r>
      <w:r w:rsidR="008714FD" w:rsidRPr="000C3F24">
        <w:rPr>
          <w:color w:val="auto"/>
        </w:rPr>
        <w:t xml:space="preserve">internship </w:t>
      </w:r>
      <w:r w:rsidRPr="000C3F24">
        <w:rPr>
          <w:color w:val="auto"/>
        </w:rPr>
        <w:t xml:space="preserve">project was carried out under the supervision </w:t>
      </w:r>
      <w:r w:rsidRPr="001B4B3C">
        <w:rPr>
          <w:color w:val="auto"/>
          <w:highlight w:val="yellow"/>
        </w:rPr>
        <w:t xml:space="preserve">of </w:t>
      </w:r>
      <w:proofErr w:type="gramStart"/>
      <w:r w:rsidR="00775190" w:rsidRPr="001B4B3C">
        <w:rPr>
          <w:b/>
          <w:bCs/>
          <w:color w:val="auto"/>
          <w:highlight w:val="yellow"/>
        </w:rPr>
        <w:t>N.SREEKANTH</w:t>
      </w:r>
      <w:proofErr w:type="gramEnd"/>
      <w:r w:rsidRPr="001B4B3C">
        <w:rPr>
          <w:b/>
          <w:bCs/>
          <w:color w:val="auto"/>
          <w:highlight w:val="yellow"/>
        </w:rPr>
        <w:t xml:space="preserve">, </w:t>
      </w:r>
      <w:r w:rsidR="008714FD" w:rsidRPr="001B4B3C">
        <w:rPr>
          <w:b/>
          <w:bCs/>
          <w:color w:val="auto"/>
          <w:highlight w:val="yellow"/>
        </w:rPr>
        <w:t xml:space="preserve">General </w:t>
      </w:r>
      <w:proofErr w:type="spellStart"/>
      <w:proofErr w:type="gramStart"/>
      <w:r w:rsidR="008714FD" w:rsidRPr="001B4B3C">
        <w:rPr>
          <w:b/>
          <w:bCs/>
          <w:color w:val="auto"/>
          <w:highlight w:val="yellow"/>
        </w:rPr>
        <w:t>Manager,</w:t>
      </w:r>
      <w:r w:rsidR="003837A4" w:rsidRPr="001B4B3C">
        <w:rPr>
          <w:b/>
          <w:bCs/>
          <w:highlight w:val="yellow"/>
        </w:rPr>
        <w:t>Cryogenic</w:t>
      </w:r>
      <w:proofErr w:type="spellEnd"/>
      <w:proofErr w:type="gramEnd"/>
      <w:r w:rsidR="003837A4" w:rsidRPr="001B4B3C">
        <w:rPr>
          <w:b/>
          <w:bCs/>
          <w:highlight w:val="yellow"/>
        </w:rPr>
        <w:t xml:space="preserve"> Processing System (Cps), </w:t>
      </w:r>
      <w:r w:rsidRPr="001B4B3C">
        <w:rPr>
          <w:b/>
          <w:bCs/>
          <w:color w:val="auto"/>
          <w:highlight w:val="yellow"/>
        </w:rPr>
        <w:t xml:space="preserve">Liquid Propellant Storage &amp; Servicing Facility (LSSF), SDSC SHAR, ISRO </w:t>
      </w:r>
      <w:r w:rsidRPr="001B4B3C">
        <w:rPr>
          <w:color w:val="auto"/>
          <w:highlight w:val="yellow"/>
        </w:rPr>
        <w:t>as part of her academic curriculum for partial fulfillment of the requirement</w:t>
      </w:r>
      <w:r w:rsidR="008714FD" w:rsidRPr="001B4B3C">
        <w:rPr>
          <w:color w:val="auto"/>
          <w:highlight w:val="yellow"/>
        </w:rPr>
        <w:t xml:space="preserve">s for the degree </w:t>
      </w:r>
      <w:r w:rsidR="00E94C00" w:rsidRPr="001B4B3C">
        <w:rPr>
          <w:color w:val="auto"/>
          <w:highlight w:val="yellow"/>
        </w:rPr>
        <w:t xml:space="preserve">of </w:t>
      </w:r>
      <w:proofErr w:type="spellStart"/>
      <w:r w:rsidR="00E94C00" w:rsidRPr="001B4B3C">
        <w:rPr>
          <w:color w:val="auto"/>
          <w:highlight w:val="yellow"/>
        </w:rPr>
        <w:t>BE</w:t>
      </w:r>
      <w:r w:rsidRPr="001B4B3C">
        <w:rPr>
          <w:color w:val="auto"/>
          <w:highlight w:val="yellow"/>
        </w:rPr>
        <w:t>in</w:t>
      </w:r>
      <w:proofErr w:type="spellEnd"/>
      <w:r w:rsidRPr="001B4B3C">
        <w:rPr>
          <w:color w:val="auto"/>
          <w:highlight w:val="yellow"/>
        </w:rPr>
        <w:t xml:space="preserve"> Aeronautical Engineering.</w:t>
      </w:r>
    </w:p>
    <w:p w14:paraId="60F7FC99" w14:textId="77777777" w:rsidR="008714FD" w:rsidRPr="000C3F24" w:rsidRDefault="008714FD" w:rsidP="00996745">
      <w:pPr>
        <w:pStyle w:val="Default"/>
        <w:spacing w:line="276" w:lineRule="auto"/>
        <w:jc w:val="both"/>
        <w:rPr>
          <w:color w:val="auto"/>
        </w:rPr>
      </w:pPr>
    </w:p>
    <w:p w14:paraId="24A26E19" w14:textId="77777777" w:rsidR="008714FD" w:rsidRPr="000C3F24" w:rsidRDefault="008714FD" w:rsidP="00996745">
      <w:pPr>
        <w:pStyle w:val="Default"/>
        <w:spacing w:line="276" w:lineRule="auto"/>
        <w:jc w:val="both"/>
        <w:rPr>
          <w:color w:val="auto"/>
        </w:rPr>
      </w:pPr>
      <w:r w:rsidRPr="000C3F24">
        <w:rPr>
          <w:color w:val="auto"/>
        </w:rPr>
        <w:t xml:space="preserve">And </w:t>
      </w:r>
      <w:proofErr w:type="spellStart"/>
      <w:proofErr w:type="gramStart"/>
      <w:r w:rsidR="00FE4631" w:rsidRPr="000C3F24">
        <w:rPr>
          <w:color w:val="auto"/>
        </w:rPr>
        <w:t>also,this</w:t>
      </w:r>
      <w:proofErr w:type="spellEnd"/>
      <w:proofErr w:type="gramEnd"/>
      <w:r w:rsidRPr="000C3F24">
        <w:rPr>
          <w:color w:val="auto"/>
        </w:rPr>
        <w:t xml:space="preserve"> internship project was carried out under guidance the </w:t>
      </w:r>
      <w:r w:rsidR="00FE4631" w:rsidRPr="000C3F24">
        <w:rPr>
          <w:color w:val="auto"/>
        </w:rPr>
        <w:t xml:space="preserve">of </w:t>
      </w:r>
      <w:r w:rsidR="00775190" w:rsidRPr="00775190">
        <w:rPr>
          <w:b/>
          <w:color w:val="auto"/>
        </w:rPr>
        <w:t>POLAKI</w:t>
      </w:r>
      <w:r w:rsidR="00775190">
        <w:rPr>
          <w:b/>
          <w:color w:val="auto"/>
        </w:rPr>
        <w:t xml:space="preserve"> </w:t>
      </w:r>
      <w:r w:rsidR="00775190" w:rsidRPr="00775190">
        <w:rPr>
          <w:b/>
          <w:bCs/>
          <w:color w:val="auto"/>
        </w:rPr>
        <w:t>RAVI KUMAR</w:t>
      </w:r>
      <w:r w:rsidR="00FE4631" w:rsidRPr="000C3F24">
        <w:rPr>
          <w:b/>
          <w:bCs/>
          <w:color w:val="auto"/>
        </w:rPr>
        <w:t>,</w:t>
      </w:r>
      <w:r w:rsidRPr="000C3F24">
        <w:rPr>
          <w:b/>
          <w:bCs/>
          <w:color w:val="auto"/>
        </w:rPr>
        <w:t xml:space="preserve"> Scientist/Engineer, Liquid Propellant Storage &amp; Servicing Facility (LSSF)</w:t>
      </w:r>
      <w:r w:rsidRPr="000C3F24">
        <w:rPr>
          <w:color w:val="auto"/>
        </w:rPr>
        <w:t xml:space="preserve">, </w:t>
      </w:r>
      <w:r w:rsidRPr="000C3F24">
        <w:rPr>
          <w:b/>
          <w:bCs/>
          <w:color w:val="auto"/>
        </w:rPr>
        <w:t xml:space="preserve">SDSC SHAR, ISRO </w:t>
      </w:r>
    </w:p>
    <w:p w14:paraId="066679DF" w14:textId="77777777" w:rsidR="00520489" w:rsidRPr="000C3F24" w:rsidRDefault="00520489" w:rsidP="00996745">
      <w:pPr>
        <w:pStyle w:val="Default"/>
        <w:spacing w:line="276" w:lineRule="auto"/>
        <w:jc w:val="both"/>
        <w:rPr>
          <w:color w:val="auto"/>
        </w:rPr>
      </w:pPr>
    </w:p>
    <w:p w14:paraId="245E09C0" w14:textId="77777777" w:rsidR="00520489" w:rsidRPr="000C3F24" w:rsidRDefault="00520489" w:rsidP="00996745">
      <w:pPr>
        <w:spacing w:line="276" w:lineRule="auto"/>
        <w:jc w:val="both"/>
        <w:rPr>
          <w:sz w:val="24"/>
          <w:szCs w:val="24"/>
        </w:rPr>
      </w:pPr>
      <w:r w:rsidRPr="000C3F24">
        <w:rPr>
          <w:sz w:val="24"/>
          <w:szCs w:val="24"/>
        </w:rPr>
        <w:t>We certify that this work is authentic, carried out indepen</w:t>
      </w:r>
      <w:r w:rsidR="008714FD" w:rsidRPr="000C3F24">
        <w:rPr>
          <w:sz w:val="24"/>
          <w:szCs w:val="24"/>
        </w:rPr>
        <w:t>dently by he</w:t>
      </w:r>
      <w:r w:rsidRPr="000C3F24">
        <w:rPr>
          <w:sz w:val="24"/>
          <w:szCs w:val="24"/>
        </w:rPr>
        <w:t>, and has not been submitted elsewhere for the award of any other degree.</w:t>
      </w:r>
    </w:p>
    <w:p w14:paraId="46A8C4E5" w14:textId="77777777" w:rsidR="008714FD" w:rsidRDefault="008714FD" w:rsidP="00246CE8">
      <w:pPr>
        <w:spacing w:line="276" w:lineRule="auto"/>
        <w:jc w:val="both"/>
        <w:rPr>
          <w:sz w:val="28"/>
          <w:szCs w:val="28"/>
        </w:rPr>
      </w:pPr>
    </w:p>
    <w:p w14:paraId="53965D3B" w14:textId="77777777" w:rsidR="008714FD" w:rsidRDefault="008714FD" w:rsidP="00236EBD">
      <w:pPr>
        <w:spacing w:line="276" w:lineRule="auto"/>
        <w:jc w:val="both"/>
        <w:rPr>
          <w:rFonts w:cs="Times New Roman"/>
          <w:lang w:val="en-US"/>
        </w:rPr>
      </w:pPr>
    </w:p>
    <w:p w14:paraId="4A838AAE" w14:textId="77777777" w:rsidR="008714FD" w:rsidRDefault="008714FD" w:rsidP="00246CE8">
      <w:pPr>
        <w:spacing w:line="276" w:lineRule="auto"/>
        <w:rPr>
          <w:rFonts w:cs="Times New Roman"/>
          <w:lang w:val="en-US"/>
        </w:rPr>
      </w:pPr>
    </w:p>
    <w:p w14:paraId="336C24C8" w14:textId="77777777" w:rsidR="008714FD" w:rsidRDefault="008714FD" w:rsidP="00246CE8">
      <w:pPr>
        <w:pStyle w:val="Default"/>
        <w:spacing w:line="276" w:lineRule="auto"/>
      </w:pPr>
    </w:p>
    <w:p w14:paraId="56CBD1E4" w14:textId="77777777" w:rsidR="008714FD" w:rsidRPr="000C3F24" w:rsidRDefault="008714FD" w:rsidP="00246CE8">
      <w:pPr>
        <w:pStyle w:val="Default"/>
        <w:spacing w:line="276" w:lineRule="auto"/>
        <w:rPr>
          <w:color w:val="auto"/>
        </w:rPr>
      </w:pPr>
      <w:r w:rsidRPr="000C3F24">
        <w:rPr>
          <w:color w:val="auto"/>
        </w:rPr>
        <w:t xml:space="preserve">Signature of Project Supervisor </w:t>
      </w:r>
    </w:p>
    <w:p w14:paraId="643FEB5F" w14:textId="77777777" w:rsidR="008714FD" w:rsidRPr="000C3F24" w:rsidRDefault="008714FD" w:rsidP="00246CE8">
      <w:pPr>
        <w:pStyle w:val="Default"/>
        <w:spacing w:line="276" w:lineRule="auto"/>
        <w:rPr>
          <w:color w:val="auto"/>
        </w:rPr>
      </w:pPr>
      <w:r w:rsidRPr="000C3F24">
        <w:rPr>
          <w:b/>
          <w:bCs/>
          <w:color w:val="auto"/>
        </w:rPr>
        <w:t xml:space="preserve">N. SREEKANTH </w:t>
      </w:r>
    </w:p>
    <w:p w14:paraId="033589A9" w14:textId="77777777" w:rsidR="008714FD" w:rsidRPr="000C3F24" w:rsidRDefault="008714FD" w:rsidP="00246CE8">
      <w:pPr>
        <w:pStyle w:val="Default"/>
        <w:spacing w:line="276" w:lineRule="auto"/>
        <w:rPr>
          <w:color w:val="auto"/>
        </w:rPr>
      </w:pPr>
      <w:r w:rsidRPr="000C3F24">
        <w:rPr>
          <w:b/>
          <w:bCs/>
          <w:color w:val="auto"/>
        </w:rPr>
        <w:t xml:space="preserve">General Manager, </w:t>
      </w:r>
    </w:p>
    <w:p w14:paraId="37EECC52" w14:textId="77777777" w:rsidR="008714FD" w:rsidRPr="000C3F24" w:rsidRDefault="008714FD" w:rsidP="00246CE8">
      <w:pPr>
        <w:pStyle w:val="Default"/>
        <w:spacing w:line="276" w:lineRule="auto"/>
        <w:rPr>
          <w:color w:val="auto"/>
        </w:rPr>
      </w:pPr>
      <w:r w:rsidRPr="000C3F24">
        <w:rPr>
          <w:b/>
          <w:bCs/>
          <w:color w:val="auto"/>
        </w:rPr>
        <w:t xml:space="preserve">LSSF, SDSC-SHAR, </w:t>
      </w:r>
    </w:p>
    <w:p w14:paraId="5F213AE9" w14:textId="77777777" w:rsidR="008714FD" w:rsidRPr="000C3F24" w:rsidRDefault="008714FD" w:rsidP="00246CE8">
      <w:pPr>
        <w:spacing w:line="276" w:lineRule="auto"/>
        <w:jc w:val="left"/>
        <w:rPr>
          <w:b/>
          <w:bCs/>
          <w:sz w:val="24"/>
          <w:szCs w:val="24"/>
        </w:rPr>
      </w:pPr>
      <w:r w:rsidRPr="000C3F24">
        <w:rPr>
          <w:b/>
          <w:bCs/>
          <w:sz w:val="24"/>
          <w:szCs w:val="24"/>
        </w:rPr>
        <w:t>ISRO</w:t>
      </w:r>
    </w:p>
    <w:p w14:paraId="18DDD450" w14:textId="77777777" w:rsidR="008714FD" w:rsidRDefault="008714FD" w:rsidP="00246CE8">
      <w:pPr>
        <w:spacing w:line="276" w:lineRule="auto"/>
        <w:jc w:val="left"/>
        <w:rPr>
          <w:b/>
          <w:bCs/>
          <w:sz w:val="28"/>
          <w:szCs w:val="28"/>
        </w:rPr>
      </w:pPr>
      <w:r>
        <w:rPr>
          <w:b/>
          <w:bCs/>
          <w:sz w:val="28"/>
          <w:szCs w:val="28"/>
        </w:rPr>
        <w:br w:type="page"/>
      </w:r>
    </w:p>
    <w:p w14:paraId="1126C879" w14:textId="77777777" w:rsidR="008714FD" w:rsidRPr="00236EBD" w:rsidRDefault="008714FD" w:rsidP="00E94C00">
      <w:pPr>
        <w:spacing w:line="276" w:lineRule="auto"/>
        <w:rPr>
          <w:b/>
          <w:bCs/>
          <w:sz w:val="32"/>
          <w:szCs w:val="32"/>
          <w:u w:val="single"/>
        </w:rPr>
      </w:pPr>
      <w:r w:rsidRPr="00236EBD">
        <w:rPr>
          <w:b/>
          <w:bCs/>
          <w:sz w:val="32"/>
          <w:szCs w:val="32"/>
          <w:u w:val="single"/>
        </w:rPr>
        <w:lastRenderedPageBreak/>
        <w:t>DECLARATION</w:t>
      </w:r>
    </w:p>
    <w:p w14:paraId="17E58168" w14:textId="77777777" w:rsidR="008714FD" w:rsidRDefault="008714FD" w:rsidP="00246CE8">
      <w:pPr>
        <w:spacing w:line="276" w:lineRule="auto"/>
        <w:jc w:val="both"/>
        <w:rPr>
          <w:b/>
          <w:bCs/>
          <w:sz w:val="32"/>
          <w:szCs w:val="32"/>
        </w:rPr>
      </w:pPr>
    </w:p>
    <w:p w14:paraId="5AA23624" w14:textId="77777777" w:rsidR="000C3F24" w:rsidRPr="000C3F24" w:rsidRDefault="000C3F24" w:rsidP="00246CE8">
      <w:pPr>
        <w:pStyle w:val="Default"/>
        <w:spacing w:line="276" w:lineRule="auto"/>
        <w:jc w:val="both"/>
      </w:pPr>
    </w:p>
    <w:p w14:paraId="1C03E83C" w14:textId="5F51F8AD" w:rsidR="000C3F24" w:rsidRPr="009876B1" w:rsidRDefault="000C3F24" w:rsidP="00996745">
      <w:pPr>
        <w:pStyle w:val="Default"/>
        <w:spacing w:line="276" w:lineRule="auto"/>
        <w:jc w:val="both"/>
        <w:rPr>
          <w:b/>
          <w:bCs/>
          <w:highlight w:val="yellow"/>
          <w:lang w:val="en-IN"/>
        </w:rPr>
      </w:pPr>
      <w:r w:rsidRPr="009876B1">
        <w:rPr>
          <w:color w:val="auto"/>
          <w:highlight w:val="yellow"/>
        </w:rPr>
        <w:t xml:space="preserve">I, </w:t>
      </w:r>
      <w:proofErr w:type="spellStart"/>
      <w:r w:rsidRPr="009876B1">
        <w:rPr>
          <w:b/>
          <w:bCs/>
          <w:color w:val="auto"/>
          <w:highlight w:val="yellow"/>
        </w:rPr>
        <w:t>Dhanansai</w:t>
      </w:r>
      <w:proofErr w:type="spellEnd"/>
      <w:r w:rsidRPr="009876B1">
        <w:rPr>
          <w:b/>
          <w:bCs/>
          <w:color w:val="auto"/>
          <w:highlight w:val="yellow"/>
        </w:rPr>
        <w:t xml:space="preserve"> US</w:t>
      </w:r>
      <w:r w:rsidRPr="009876B1">
        <w:rPr>
          <w:color w:val="auto"/>
          <w:highlight w:val="yellow"/>
        </w:rPr>
        <w:t xml:space="preserve">, a student </w:t>
      </w:r>
      <w:r w:rsidR="00AE7D0F" w:rsidRPr="009876B1">
        <w:rPr>
          <w:color w:val="auto"/>
          <w:highlight w:val="yellow"/>
        </w:rPr>
        <w:t>of B.E</w:t>
      </w:r>
      <w:r w:rsidRPr="009876B1">
        <w:rPr>
          <w:color w:val="auto"/>
          <w:highlight w:val="yellow"/>
        </w:rPr>
        <w:t xml:space="preserve"> in Aeronautical Engineering at </w:t>
      </w:r>
      <w:proofErr w:type="spellStart"/>
      <w:r w:rsidR="007C0DE7" w:rsidRPr="009876B1">
        <w:rPr>
          <w:b/>
          <w:bCs/>
          <w:color w:val="auto"/>
          <w:highlight w:val="yellow"/>
        </w:rPr>
        <w:t>Hindusthan</w:t>
      </w:r>
      <w:proofErr w:type="spellEnd"/>
      <w:r w:rsidR="007C0DE7" w:rsidRPr="009876B1">
        <w:rPr>
          <w:b/>
          <w:bCs/>
          <w:color w:val="auto"/>
          <w:highlight w:val="yellow"/>
        </w:rPr>
        <w:t xml:space="preserve"> Institut</w:t>
      </w:r>
      <w:r w:rsidRPr="009876B1">
        <w:rPr>
          <w:b/>
          <w:bCs/>
          <w:color w:val="auto"/>
          <w:highlight w:val="yellow"/>
        </w:rPr>
        <w:t xml:space="preserve">e of </w:t>
      </w:r>
      <w:r w:rsidR="00AE7D0F" w:rsidRPr="009876B1">
        <w:rPr>
          <w:b/>
          <w:bCs/>
          <w:color w:val="auto"/>
          <w:highlight w:val="yellow"/>
        </w:rPr>
        <w:t>Technology,</w:t>
      </w:r>
      <w:r w:rsidRPr="009876B1">
        <w:rPr>
          <w:color w:val="auto"/>
          <w:highlight w:val="yellow"/>
        </w:rPr>
        <w:t xml:space="preserve"> hereby declare that the internship project report titled </w:t>
      </w:r>
      <w:r w:rsidRPr="009876B1">
        <w:rPr>
          <w:b/>
          <w:bCs/>
          <w:color w:val="auto"/>
          <w:highlight w:val="yellow"/>
        </w:rPr>
        <w:t>"</w:t>
      </w:r>
      <w:r w:rsidR="004412EB" w:rsidRPr="004412EB">
        <w:rPr>
          <w:b/>
          <w:bCs/>
          <w:lang w:val="en-IN"/>
        </w:rPr>
        <w:t>MULTI-VEHICLE CRYOGENIC GROUND SUPPORT SYSTEM FOR LAUNCH OPERATIONS</w:t>
      </w:r>
      <w:r w:rsidR="004412EB" w:rsidRPr="004412EB">
        <w:rPr>
          <w:b/>
          <w:bCs/>
          <w:lang w:val="en-IN"/>
        </w:rPr>
        <w:t xml:space="preserve"> </w:t>
      </w:r>
      <w:r w:rsidRPr="009876B1">
        <w:rPr>
          <w:b/>
          <w:bCs/>
          <w:color w:val="auto"/>
          <w:highlight w:val="yellow"/>
        </w:rPr>
        <w:t xml:space="preserve">" </w:t>
      </w:r>
      <w:r w:rsidRPr="009876B1">
        <w:rPr>
          <w:color w:val="auto"/>
          <w:highlight w:val="yellow"/>
        </w:rPr>
        <w:t xml:space="preserve">is an original work carried out by me at </w:t>
      </w:r>
      <w:r w:rsidRPr="009876B1">
        <w:rPr>
          <w:b/>
          <w:bCs/>
          <w:color w:val="auto"/>
          <w:highlight w:val="yellow"/>
        </w:rPr>
        <w:t xml:space="preserve">Satish Dhawan Space Centre - SHAR (SDSC SHAR), ISRO </w:t>
      </w:r>
      <w:r w:rsidRPr="009876B1">
        <w:rPr>
          <w:color w:val="auto"/>
          <w:highlight w:val="yellow"/>
        </w:rPr>
        <w:t xml:space="preserve">as a part of my project Internship. </w:t>
      </w:r>
    </w:p>
    <w:p w14:paraId="5CF10183" w14:textId="77777777" w:rsidR="000C3F24" w:rsidRPr="009876B1" w:rsidRDefault="000C3F24" w:rsidP="00246CE8">
      <w:pPr>
        <w:pStyle w:val="Default"/>
        <w:spacing w:line="276" w:lineRule="auto"/>
        <w:jc w:val="both"/>
        <w:rPr>
          <w:color w:val="auto"/>
          <w:highlight w:val="yellow"/>
        </w:rPr>
      </w:pPr>
    </w:p>
    <w:p w14:paraId="24D3F5E1" w14:textId="77777777" w:rsidR="000C3F24" w:rsidRPr="000C3F24" w:rsidRDefault="000C3F24" w:rsidP="00246CE8">
      <w:pPr>
        <w:pStyle w:val="Default"/>
        <w:spacing w:line="276" w:lineRule="auto"/>
        <w:jc w:val="both"/>
        <w:rPr>
          <w:color w:val="auto"/>
        </w:rPr>
      </w:pPr>
      <w:r w:rsidRPr="009876B1">
        <w:rPr>
          <w:color w:val="auto"/>
          <w:highlight w:val="yellow"/>
        </w:rPr>
        <w:t xml:space="preserve">I confirm that this report has not been submitted previously, either in part or full, for the award of any other degree or diploma at this or any other institution &amp; has been completed with integrity under the guidance of </w:t>
      </w:r>
      <w:r w:rsidRPr="009876B1">
        <w:rPr>
          <w:b/>
          <w:bCs/>
          <w:color w:val="auto"/>
          <w:highlight w:val="yellow"/>
        </w:rPr>
        <w:t xml:space="preserve">POLAKI </w:t>
      </w:r>
      <w:r w:rsidR="00E94C00" w:rsidRPr="009876B1">
        <w:rPr>
          <w:b/>
          <w:bCs/>
          <w:color w:val="auto"/>
          <w:highlight w:val="yellow"/>
        </w:rPr>
        <w:t>RAVI KUMAR,</w:t>
      </w:r>
      <w:r w:rsidRPr="009876B1">
        <w:rPr>
          <w:b/>
          <w:bCs/>
          <w:color w:val="auto"/>
          <w:highlight w:val="yellow"/>
        </w:rPr>
        <w:t xml:space="preserve"> Scientist/Engineer, Liquid Propellant Storage &amp; Servicing Facility (LSSF)</w:t>
      </w:r>
      <w:r w:rsidRPr="009876B1">
        <w:rPr>
          <w:color w:val="auto"/>
          <w:highlight w:val="yellow"/>
        </w:rPr>
        <w:t xml:space="preserve">, </w:t>
      </w:r>
      <w:r w:rsidRPr="009876B1">
        <w:rPr>
          <w:b/>
          <w:bCs/>
          <w:color w:val="auto"/>
          <w:highlight w:val="yellow"/>
        </w:rPr>
        <w:t>SDSC SHAR, ISRO</w:t>
      </w:r>
      <w:r w:rsidRPr="000C3F24">
        <w:rPr>
          <w:b/>
          <w:bCs/>
          <w:color w:val="auto"/>
        </w:rPr>
        <w:t xml:space="preserve"> </w:t>
      </w:r>
    </w:p>
    <w:p w14:paraId="728C72CE" w14:textId="77777777" w:rsidR="000C3F24" w:rsidRPr="000C3F24" w:rsidRDefault="000C3F24" w:rsidP="00246CE8">
      <w:pPr>
        <w:pStyle w:val="Default"/>
        <w:spacing w:line="276" w:lineRule="auto"/>
        <w:rPr>
          <w:color w:val="auto"/>
        </w:rPr>
      </w:pPr>
    </w:p>
    <w:p w14:paraId="111D4046" w14:textId="77777777" w:rsidR="000C3F24" w:rsidRPr="000C3F24" w:rsidRDefault="000C3F24" w:rsidP="00246CE8">
      <w:pPr>
        <w:pStyle w:val="Default"/>
        <w:spacing w:line="276" w:lineRule="auto"/>
        <w:rPr>
          <w:color w:val="auto"/>
        </w:rPr>
      </w:pPr>
    </w:p>
    <w:p w14:paraId="2A378596" w14:textId="77777777" w:rsidR="000C3F24" w:rsidRPr="000C3F24" w:rsidRDefault="000C3F24" w:rsidP="00246CE8">
      <w:pPr>
        <w:pStyle w:val="Default"/>
        <w:spacing w:line="276" w:lineRule="auto"/>
        <w:rPr>
          <w:color w:val="auto"/>
        </w:rPr>
      </w:pPr>
    </w:p>
    <w:p w14:paraId="2F0CA243" w14:textId="77777777" w:rsidR="000C3F24" w:rsidRPr="000C3F24" w:rsidRDefault="000C3F24" w:rsidP="00246CE8">
      <w:pPr>
        <w:pStyle w:val="Default"/>
        <w:spacing w:line="276" w:lineRule="auto"/>
        <w:rPr>
          <w:color w:val="auto"/>
        </w:rPr>
      </w:pPr>
    </w:p>
    <w:p w14:paraId="12B9A4DB" w14:textId="77777777" w:rsidR="000C3F24" w:rsidRPr="000C3F24" w:rsidRDefault="000C3F24" w:rsidP="00246CE8">
      <w:pPr>
        <w:pStyle w:val="Default"/>
        <w:spacing w:line="276" w:lineRule="auto"/>
        <w:rPr>
          <w:color w:val="auto"/>
        </w:rPr>
      </w:pPr>
    </w:p>
    <w:p w14:paraId="76F62818" w14:textId="77777777" w:rsidR="000C3F24" w:rsidRPr="000C3F24" w:rsidRDefault="000C3F24" w:rsidP="00246CE8">
      <w:pPr>
        <w:pStyle w:val="Default"/>
        <w:spacing w:line="276" w:lineRule="auto"/>
        <w:rPr>
          <w:color w:val="auto"/>
        </w:rPr>
      </w:pPr>
    </w:p>
    <w:p w14:paraId="5C6D05F2" w14:textId="77777777" w:rsidR="000C3F24" w:rsidRPr="000C3F24" w:rsidRDefault="000C3F24" w:rsidP="00246CE8">
      <w:pPr>
        <w:pStyle w:val="Default"/>
        <w:spacing w:line="276" w:lineRule="auto"/>
        <w:rPr>
          <w:color w:val="auto"/>
        </w:rPr>
      </w:pPr>
    </w:p>
    <w:p w14:paraId="5D89FE09" w14:textId="77777777" w:rsidR="000C3F24" w:rsidRPr="000C3F24" w:rsidRDefault="000C3F24" w:rsidP="00246CE8">
      <w:pPr>
        <w:pStyle w:val="Default"/>
        <w:spacing w:line="276" w:lineRule="auto"/>
        <w:rPr>
          <w:color w:val="auto"/>
        </w:rPr>
      </w:pPr>
    </w:p>
    <w:p w14:paraId="11E39968" w14:textId="77777777" w:rsidR="000C3F24" w:rsidRPr="000C3F24" w:rsidRDefault="000C3F24" w:rsidP="00246CE8">
      <w:pPr>
        <w:pStyle w:val="Default"/>
        <w:spacing w:line="276" w:lineRule="auto"/>
        <w:rPr>
          <w:color w:val="auto"/>
        </w:rPr>
      </w:pPr>
    </w:p>
    <w:p w14:paraId="6380E11A" w14:textId="77777777" w:rsidR="000C3F24" w:rsidRPr="000C3F24" w:rsidRDefault="00FE4631" w:rsidP="00246CE8">
      <w:pPr>
        <w:pStyle w:val="Default"/>
        <w:spacing w:line="276" w:lineRule="auto"/>
        <w:rPr>
          <w:color w:val="auto"/>
        </w:rPr>
      </w:pPr>
      <w:r w:rsidRPr="000C3F24">
        <w:rPr>
          <w:color w:val="auto"/>
        </w:rPr>
        <w:t>Date:</w:t>
      </w:r>
    </w:p>
    <w:p w14:paraId="624896BB" w14:textId="77777777" w:rsidR="000C3F24" w:rsidRPr="000C3F24" w:rsidRDefault="00FE4631" w:rsidP="00246CE8">
      <w:pPr>
        <w:pStyle w:val="Default"/>
        <w:spacing w:line="276" w:lineRule="auto"/>
        <w:rPr>
          <w:color w:val="auto"/>
        </w:rPr>
      </w:pPr>
      <w:r w:rsidRPr="000C3F24">
        <w:rPr>
          <w:color w:val="auto"/>
        </w:rPr>
        <w:t>Place:</w:t>
      </w:r>
    </w:p>
    <w:p w14:paraId="15CB808B" w14:textId="77777777" w:rsidR="000C3F24" w:rsidRPr="000C3F24" w:rsidRDefault="000C3F24" w:rsidP="00246CE8">
      <w:pPr>
        <w:pStyle w:val="Default"/>
        <w:spacing w:line="276" w:lineRule="auto"/>
        <w:rPr>
          <w:color w:val="auto"/>
        </w:rPr>
      </w:pPr>
    </w:p>
    <w:p w14:paraId="3B0F0A98" w14:textId="77777777" w:rsidR="000C3F24" w:rsidRPr="000C3F24" w:rsidRDefault="00FE4631" w:rsidP="00246CE8">
      <w:pPr>
        <w:pStyle w:val="Default"/>
        <w:spacing w:line="276" w:lineRule="auto"/>
        <w:rPr>
          <w:color w:val="auto"/>
        </w:rPr>
      </w:pPr>
      <w:r w:rsidRPr="000C3F24">
        <w:rPr>
          <w:color w:val="auto"/>
        </w:rPr>
        <w:t>Signature:</w:t>
      </w:r>
    </w:p>
    <w:p w14:paraId="4B16489A" w14:textId="77777777" w:rsidR="000C3F24" w:rsidRPr="000C3F24" w:rsidRDefault="000C3F24" w:rsidP="00246CE8">
      <w:pPr>
        <w:pStyle w:val="Default"/>
        <w:spacing w:line="276" w:lineRule="auto"/>
        <w:rPr>
          <w:color w:val="auto"/>
        </w:rPr>
      </w:pPr>
      <w:proofErr w:type="spellStart"/>
      <w:r w:rsidRPr="000C3F24">
        <w:rPr>
          <w:color w:val="auto"/>
        </w:rPr>
        <w:t>Dhanansai</w:t>
      </w:r>
      <w:proofErr w:type="spellEnd"/>
      <w:r w:rsidRPr="000C3F24">
        <w:rPr>
          <w:color w:val="auto"/>
        </w:rPr>
        <w:t xml:space="preserve"> US</w:t>
      </w:r>
    </w:p>
    <w:p w14:paraId="30EC1E8D" w14:textId="77777777" w:rsidR="000C3F24" w:rsidRPr="000C3F24" w:rsidRDefault="007C0DE7" w:rsidP="00246CE8">
      <w:pPr>
        <w:pStyle w:val="Default"/>
        <w:spacing w:line="276" w:lineRule="auto"/>
        <w:rPr>
          <w:color w:val="auto"/>
        </w:rPr>
      </w:pPr>
      <w:r>
        <w:rPr>
          <w:color w:val="auto"/>
        </w:rPr>
        <w:t>BE in Aeronautical Engineering</w:t>
      </w:r>
    </w:p>
    <w:p w14:paraId="6D5CE28F" w14:textId="77777777" w:rsidR="008714FD" w:rsidRPr="000C3F24" w:rsidRDefault="007C0DE7" w:rsidP="00246CE8">
      <w:pPr>
        <w:spacing w:line="276" w:lineRule="auto"/>
        <w:jc w:val="both"/>
        <w:rPr>
          <w:sz w:val="24"/>
          <w:szCs w:val="24"/>
        </w:rPr>
      </w:pPr>
      <w:proofErr w:type="spellStart"/>
      <w:r>
        <w:rPr>
          <w:sz w:val="24"/>
          <w:szCs w:val="24"/>
        </w:rPr>
        <w:t>Hindusthan</w:t>
      </w:r>
      <w:proofErr w:type="spellEnd"/>
      <w:r>
        <w:rPr>
          <w:sz w:val="24"/>
          <w:szCs w:val="24"/>
        </w:rPr>
        <w:t xml:space="preserve"> Institut</w:t>
      </w:r>
      <w:r w:rsidR="000C3F24" w:rsidRPr="000C3F24">
        <w:rPr>
          <w:sz w:val="24"/>
          <w:szCs w:val="24"/>
        </w:rPr>
        <w:t xml:space="preserve">e of </w:t>
      </w:r>
      <w:r w:rsidR="00FE4631" w:rsidRPr="000C3F24">
        <w:rPr>
          <w:sz w:val="24"/>
          <w:szCs w:val="24"/>
        </w:rPr>
        <w:t>Technology.</w:t>
      </w:r>
    </w:p>
    <w:p w14:paraId="1F6C71E6" w14:textId="77777777" w:rsidR="000C3F24" w:rsidRDefault="000C3F24" w:rsidP="00246CE8">
      <w:pPr>
        <w:spacing w:line="276" w:lineRule="auto"/>
        <w:jc w:val="both"/>
        <w:rPr>
          <w:sz w:val="28"/>
          <w:szCs w:val="28"/>
        </w:rPr>
      </w:pPr>
    </w:p>
    <w:p w14:paraId="1E5A5867" w14:textId="77777777" w:rsidR="000C3F24" w:rsidRDefault="000C3F24" w:rsidP="00246CE8">
      <w:pPr>
        <w:spacing w:line="276" w:lineRule="auto"/>
        <w:jc w:val="left"/>
        <w:rPr>
          <w:sz w:val="28"/>
          <w:szCs w:val="28"/>
        </w:rPr>
      </w:pPr>
      <w:r>
        <w:rPr>
          <w:sz w:val="28"/>
          <w:szCs w:val="28"/>
        </w:rPr>
        <w:br w:type="page"/>
      </w:r>
    </w:p>
    <w:p w14:paraId="0AFE24B6" w14:textId="77777777" w:rsidR="000C3F24" w:rsidRPr="00236EBD" w:rsidRDefault="000C3F24" w:rsidP="00246CE8">
      <w:pPr>
        <w:spacing w:line="276" w:lineRule="auto"/>
        <w:rPr>
          <w:b/>
          <w:bCs/>
          <w:sz w:val="32"/>
          <w:szCs w:val="32"/>
          <w:u w:val="single"/>
        </w:rPr>
      </w:pPr>
      <w:r w:rsidRPr="00236EBD">
        <w:rPr>
          <w:b/>
          <w:bCs/>
          <w:sz w:val="32"/>
          <w:szCs w:val="32"/>
          <w:u w:val="single"/>
        </w:rPr>
        <w:lastRenderedPageBreak/>
        <w:t>ABSTRACT</w:t>
      </w:r>
    </w:p>
    <w:p w14:paraId="52D323EC" w14:textId="77777777" w:rsidR="000C3F24" w:rsidRDefault="000C3F24" w:rsidP="00246CE8">
      <w:pPr>
        <w:spacing w:line="276" w:lineRule="auto"/>
        <w:rPr>
          <w:b/>
          <w:bCs/>
          <w:sz w:val="32"/>
          <w:szCs w:val="32"/>
        </w:rPr>
      </w:pPr>
    </w:p>
    <w:p w14:paraId="4F730597" w14:textId="77777777" w:rsidR="006E783C" w:rsidRPr="000C5C9D" w:rsidRDefault="006E783C" w:rsidP="006E783C">
      <w:pPr>
        <w:spacing w:line="360" w:lineRule="auto"/>
        <w:jc w:val="both"/>
        <w:rPr>
          <w:rFonts w:cs="Times New Roman"/>
          <w:sz w:val="24"/>
          <w:szCs w:val="24"/>
        </w:rPr>
      </w:pPr>
      <w:r w:rsidRPr="000C5C9D">
        <w:rPr>
          <w:rFonts w:cs="Times New Roman"/>
          <w:sz w:val="24"/>
          <w:szCs w:val="24"/>
        </w:rPr>
        <w:t xml:space="preserve">The present work introduces a computational framework for automated interpretation and performance validation of cryogenic ground support subsystems associated with launch vehicle operations under Indian Space Research Organisation infrastructure. The system enables structured acquisition, temporal synchronization, and analytical reconstruction of cryogenic telemetry generated during pre-launch </w:t>
      </w:r>
      <w:proofErr w:type="spellStart"/>
      <w:r w:rsidRPr="000C5C9D">
        <w:rPr>
          <w:rFonts w:cs="Times New Roman"/>
          <w:sz w:val="24"/>
          <w:szCs w:val="24"/>
        </w:rPr>
        <w:t>fueling</w:t>
      </w:r>
      <w:proofErr w:type="spellEnd"/>
      <w:r w:rsidRPr="000C5C9D">
        <w:rPr>
          <w:rFonts w:cs="Times New Roman"/>
          <w:sz w:val="24"/>
          <w:szCs w:val="24"/>
        </w:rPr>
        <w:t xml:space="preserve"> and post-separation phases.</w:t>
      </w:r>
    </w:p>
    <w:p w14:paraId="0AAA48DA" w14:textId="77777777" w:rsidR="006E783C" w:rsidRPr="000C5C9D" w:rsidRDefault="006E783C" w:rsidP="006E783C">
      <w:pPr>
        <w:spacing w:line="360" w:lineRule="auto"/>
        <w:jc w:val="both"/>
        <w:rPr>
          <w:rFonts w:cs="Times New Roman"/>
          <w:sz w:val="24"/>
          <w:szCs w:val="24"/>
        </w:rPr>
      </w:pPr>
      <w:r w:rsidRPr="000C5C9D">
        <w:rPr>
          <w:rFonts w:cs="Times New Roman"/>
          <w:sz w:val="24"/>
          <w:szCs w:val="24"/>
        </w:rPr>
        <w:t>The framework performs automated extraction of accumulator charging characteristics, reconstruction of charging and discharging sequences, evaluation of cryogenic arm retraction behaviour, and visualization of pressure dynamics for multiple launch vehicle configurations including GSLV and LVM3. The architecture incorporates countdown-referenced temporal alignment, event-driven telemetry correlation, and structured engineering report generation.</w:t>
      </w:r>
    </w:p>
    <w:p w14:paraId="41B98240" w14:textId="77777777" w:rsidR="006E783C" w:rsidRPr="000C5C9D" w:rsidRDefault="006E783C" w:rsidP="006E783C">
      <w:pPr>
        <w:spacing w:line="360" w:lineRule="auto"/>
        <w:jc w:val="both"/>
        <w:rPr>
          <w:rFonts w:cs="Times New Roman"/>
          <w:sz w:val="24"/>
          <w:szCs w:val="24"/>
        </w:rPr>
      </w:pPr>
      <w:r w:rsidRPr="000C5C9D">
        <w:rPr>
          <w:rFonts w:cs="Times New Roman"/>
          <w:sz w:val="24"/>
          <w:szCs w:val="24"/>
        </w:rPr>
        <w:t>The developed system significantly reduces manual interpretation of high-frequency telemetry data by enabling deterministic subsystem evaluation, enhanced diagnostic reliability, and systematic performance validation of cryogenic ground infrastructure.</w:t>
      </w:r>
    </w:p>
    <w:p w14:paraId="02089BFF" w14:textId="77777777" w:rsidR="000C3F24" w:rsidRPr="004B17D4" w:rsidRDefault="008F0B2C" w:rsidP="00246CE8">
      <w:pPr>
        <w:spacing w:line="276" w:lineRule="auto"/>
        <w:rPr>
          <w:b/>
          <w:bCs/>
          <w:sz w:val="40"/>
          <w:szCs w:val="40"/>
          <w:u w:val="single"/>
        </w:rPr>
      </w:pPr>
      <w:r>
        <w:rPr>
          <w:sz w:val="24"/>
          <w:szCs w:val="24"/>
        </w:rPr>
        <w:br w:type="page"/>
      </w:r>
      <w:r w:rsidR="003875F6" w:rsidRPr="004B17D4">
        <w:rPr>
          <w:b/>
          <w:bCs/>
          <w:sz w:val="40"/>
          <w:szCs w:val="40"/>
          <w:u w:val="single"/>
        </w:rPr>
        <w:lastRenderedPageBreak/>
        <w:t>INDEX</w:t>
      </w:r>
    </w:p>
    <w:p w14:paraId="1F5543C1" w14:textId="77777777" w:rsidR="003875F6" w:rsidRDefault="003875F6" w:rsidP="00246CE8">
      <w:pPr>
        <w:spacing w:line="276" w:lineRule="auto"/>
        <w:rPr>
          <w:b/>
          <w:bCs/>
          <w:sz w:val="40"/>
          <w:szCs w:val="40"/>
        </w:rPr>
      </w:pPr>
    </w:p>
    <w:tbl>
      <w:tblPr>
        <w:tblStyle w:val="TableGrid"/>
        <w:tblW w:w="0" w:type="auto"/>
        <w:tblLook w:val="04A0" w:firstRow="1" w:lastRow="0" w:firstColumn="1" w:lastColumn="0" w:noHBand="0" w:noVBand="1"/>
      </w:tblPr>
      <w:tblGrid>
        <w:gridCol w:w="2151"/>
        <w:gridCol w:w="4637"/>
        <w:gridCol w:w="2105"/>
      </w:tblGrid>
      <w:tr w:rsidR="003875F6" w14:paraId="4E23F641" w14:textId="77777777" w:rsidTr="00236EBD">
        <w:trPr>
          <w:trHeight w:val="785"/>
        </w:trPr>
        <w:tc>
          <w:tcPr>
            <w:tcW w:w="8893" w:type="dxa"/>
            <w:gridSpan w:val="3"/>
          </w:tcPr>
          <w:p w14:paraId="25150CD9" w14:textId="77777777" w:rsidR="00205D65" w:rsidRPr="00205D65" w:rsidRDefault="00630998" w:rsidP="00630998">
            <w:pPr>
              <w:tabs>
                <w:tab w:val="left" w:pos="918"/>
                <w:tab w:val="center" w:pos="4338"/>
              </w:tabs>
              <w:spacing w:line="276" w:lineRule="auto"/>
              <w:jc w:val="left"/>
              <w:rPr>
                <w:b/>
                <w:bCs/>
                <w:sz w:val="24"/>
                <w:szCs w:val="24"/>
              </w:rPr>
            </w:pPr>
            <w:r>
              <w:rPr>
                <w:b/>
                <w:bCs/>
                <w:sz w:val="24"/>
                <w:szCs w:val="24"/>
              </w:rPr>
              <w:tab/>
            </w:r>
            <w:r>
              <w:rPr>
                <w:b/>
                <w:bCs/>
                <w:sz w:val="24"/>
                <w:szCs w:val="24"/>
              </w:rPr>
              <w:tab/>
            </w:r>
            <w:r>
              <w:rPr>
                <w:b/>
                <w:bCs/>
                <w:sz w:val="24"/>
                <w:szCs w:val="24"/>
              </w:rPr>
              <w:tab/>
            </w:r>
            <w:r>
              <w:rPr>
                <w:b/>
                <w:bCs/>
                <w:sz w:val="24"/>
                <w:szCs w:val="24"/>
              </w:rPr>
              <w:tab/>
            </w:r>
          </w:p>
          <w:p w14:paraId="339AA11F" w14:textId="77777777" w:rsidR="003875F6" w:rsidRPr="00205D65" w:rsidRDefault="003875F6" w:rsidP="00246CE8">
            <w:pPr>
              <w:spacing w:line="276" w:lineRule="auto"/>
              <w:rPr>
                <w:sz w:val="24"/>
                <w:szCs w:val="24"/>
                <w:lang w:val="en-US"/>
              </w:rPr>
            </w:pPr>
            <w:r w:rsidRPr="00205D65">
              <w:rPr>
                <w:b/>
                <w:bCs/>
                <w:sz w:val="24"/>
                <w:szCs w:val="24"/>
              </w:rPr>
              <w:t>OUTLINE</w:t>
            </w:r>
          </w:p>
        </w:tc>
      </w:tr>
      <w:tr w:rsidR="003875F6" w14:paraId="242F9B6E" w14:textId="77777777" w:rsidTr="00236EBD">
        <w:trPr>
          <w:trHeight w:val="686"/>
        </w:trPr>
        <w:tc>
          <w:tcPr>
            <w:tcW w:w="2151" w:type="dxa"/>
          </w:tcPr>
          <w:p w14:paraId="54AB0D34" w14:textId="77777777" w:rsidR="00205D65" w:rsidRDefault="00205D65" w:rsidP="00246CE8">
            <w:pPr>
              <w:spacing w:line="276" w:lineRule="auto"/>
              <w:rPr>
                <w:b/>
                <w:bCs/>
                <w:sz w:val="24"/>
                <w:szCs w:val="24"/>
              </w:rPr>
            </w:pPr>
          </w:p>
          <w:p w14:paraId="41266BD1" w14:textId="77777777" w:rsidR="003875F6" w:rsidRPr="00205D65" w:rsidRDefault="00205D65" w:rsidP="00246CE8">
            <w:pPr>
              <w:spacing w:line="276" w:lineRule="auto"/>
              <w:rPr>
                <w:sz w:val="24"/>
                <w:szCs w:val="24"/>
                <w:lang w:val="en-US"/>
              </w:rPr>
            </w:pPr>
            <w:r w:rsidRPr="00205D65">
              <w:rPr>
                <w:b/>
                <w:bCs/>
                <w:sz w:val="24"/>
                <w:szCs w:val="24"/>
              </w:rPr>
              <w:t>Chapter No.</w:t>
            </w:r>
          </w:p>
        </w:tc>
        <w:tc>
          <w:tcPr>
            <w:tcW w:w="4637" w:type="dxa"/>
          </w:tcPr>
          <w:p w14:paraId="7A03084A" w14:textId="77777777" w:rsidR="00205D65" w:rsidRDefault="00205D65" w:rsidP="00246CE8">
            <w:pPr>
              <w:spacing w:line="276" w:lineRule="auto"/>
              <w:rPr>
                <w:b/>
                <w:bCs/>
                <w:sz w:val="24"/>
                <w:szCs w:val="24"/>
              </w:rPr>
            </w:pPr>
          </w:p>
          <w:p w14:paraId="6161F724" w14:textId="77777777" w:rsidR="003875F6" w:rsidRPr="00205D65" w:rsidRDefault="00205D65" w:rsidP="00246CE8">
            <w:pPr>
              <w:spacing w:line="276" w:lineRule="auto"/>
              <w:rPr>
                <w:sz w:val="24"/>
                <w:szCs w:val="24"/>
                <w:lang w:val="en-US"/>
              </w:rPr>
            </w:pPr>
            <w:r w:rsidRPr="00205D65">
              <w:rPr>
                <w:b/>
                <w:bCs/>
                <w:sz w:val="24"/>
                <w:szCs w:val="24"/>
              </w:rPr>
              <w:t>Contents</w:t>
            </w:r>
          </w:p>
        </w:tc>
        <w:tc>
          <w:tcPr>
            <w:tcW w:w="2105" w:type="dxa"/>
          </w:tcPr>
          <w:p w14:paraId="06530E74" w14:textId="77777777" w:rsidR="00205D65" w:rsidRDefault="00205D65" w:rsidP="00246CE8">
            <w:pPr>
              <w:spacing w:line="276" w:lineRule="auto"/>
              <w:rPr>
                <w:b/>
                <w:bCs/>
                <w:sz w:val="24"/>
                <w:szCs w:val="24"/>
              </w:rPr>
            </w:pPr>
          </w:p>
          <w:p w14:paraId="3B5E1A9C" w14:textId="77777777" w:rsidR="003875F6" w:rsidRPr="00205D65" w:rsidRDefault="00205D65" w:rsidP="00246CE8">
            <w:pPr>
              <w:spacing w:line="276" w:lineRule="auto"/>
              <w:rPr>
                <w:sz w:val="24"/>
                <w:szCs w:val="24"/>
                <w:lang w:val="en-US"/>
              </w:rPr>
            </w:pPr>
            <w:r w:rsidRPr="00205D65">
              <w:rPr>
                <w:b/>
                <w:bCs/>
                <w:sz w:val="24"/>
                <w:szCs w:val="24"/>
              </w:rPr>
              <w:t>Page No.</w:t>
            </w:r>
          </w:p>
        </w:tc>
      </w:tr>
      <w:tr w:rsidR="00AE7D0F" w14:paraId="69341544" w14:textId="77777777" w:rsidTr="00236EBD">
        <w:trPr>
          <w:trHeight w:val="686"/>
        </w:trPr>
        <w:tc>
          <w:tcPr>
            <w:tcW w:w="2151" w:type="dxa"/>
          </w:tcPr>
          <w:p w14:paraId="516A8CBF" w14:textId="77777777" w:rsidR="00AE7D0F" w:rsidRDefault="00AE7D0F" w:rsidP="00246CE8">
            <w:pPr>
              <w:spacing w:line="276" w:lineRule="auto"/>
              <w:rPr>
                <w:b/>
                <w:bCs/>
                <w:sz w:val="24"/>
                <w:szCs w:val="24"/>
              </w:rPr>
            </w:pPr>
          </w:p>
          <w:p w14:paraId="7FA667A8" w14:textId="77777777" w:rsidR="00AE7D0F" w:rsidRDefault="00AE7D0F" w:rsidP="00246CE8">
            <w:pPr>
              <w:spacing w:line="276" w:lineRule="auto"/>
              <w:rPr>
                <w:b/>
                <w:bCs/>
                <w:sz w:val="32"/>
                <w:szCs w:val="32"/>
              </w:rPr>
            </w:pPr>
            <w:r w:rsidRPr="00AE7D0F">
              <w:rPr>
                <w:b/>
                <w:bCs/>
                <w:sz w:val="32"/>
                <w:szCs w:val="32"/>
              </w:rPr>
              <w:t>01</w:t>
            </w:r>
          </w:p>
          <w:p w14:paraId="2DE383EE" w14:textId="77777777" w:rsidR="00AE7D0F" w:rsidRPr="00AE7D0F" w:rsidRDefault="00AE7D0F" w:rsidP="00246CE8">
            <w:pPr>
              <w:spacing w:line="276" w:lineRule="auto"/>
              <w:rPr>
                <w:b/>
                <w:bCs/>
                <w:sz w:val="28"/>
                <w:szCs w:val="28"/>
              </w:rPr>
            </w:pPr>
          </w:p>
        </w:tc>
        <w:tc>
          <w:tcPr>
            <w:tcW w:w="4637" w:type="dxa"/>
          </w:tcPr>
          <w:p w14:paraId="0C490A85" w14:textId="77777777" w:rsidR="00AE7D0F" w:rsidRDefault="00AE7D0F" w:rsidP="00AE7D0F">
            <w:pPr>
              <w:jc w:val="left"/>
              <w:rPr>
                <w:bCs/>
                <w:sz w:val="24"/>
                <w:szCs w:val="24"/>
              </w:rPr>
            </w:pPr>
          </w:p>
          <w:p w14:paraId="6925479C" w14:textId="77777777" w:rsidR="003323A7" w:rsidRPr="00F35B3C" w:rsidRDefault="00AE7D0F" w:rsidP="008A72A6">
            <w:pPr>
              <w:jc w:val="both"/>
              <w:rPr>
                <w:b/>
                <w:sz w:val="24"/>
                <w:szCs w:val="24"/>
              </w:rPr>
            </w:pPr>
            <w:r w:rsidRPr="00AE7D0F">
              <w:rPr>
                <w:b/>
                <w:sz w:val="24"/>
                <w:szCs w:val="24"/>
              </w:rPr>
              <w:t>ORGANISATION PROFILE</w:t>
            </w:r>
          </w:p>
          <w:p w14:paraId="56392DD2" w14:textId="77777777" w:rsidR="008A72A6" w:rsidRDefault="008A72A6" w:rsidP="003323A7">
            <w:pPr>
              <w:jc w:val="left"/>
              <w:rPr>
                <w:bCs/>
                <w:sz w:val="24"/>
                <w:szCs w:val="24"/>
              </w:rPr>
            </w:pPr>
          </w:p>
          <w:p w14:paraId="6A9FBEAF" w14:textId="77777777" w:rsidR="003323A7" w:rsidRDefault="003323A7" w:rsidP="003323A7">
            <w:pPr>
              <w:pStyle w:val="ListParagraph"/>
              <w:numPr>
                <w:ilvl w:val="1"/>
                <w:numId w:val="55"/>
              </w:numPr>
              <w:jc w:val="left"/>
              <w:rPr>
                <w:rFonts w:cs="Times New Roman"/>
                <w:sz w:val="24"/>
              </w:rPr>
            </w:pPr>
            <w:r w:rsidRPr="003323A7">
              <w:rPr>
                <w:rFonts w:cs="Times New Roman"/>
                <w:sz w:val="24"/>
              </w:rPr>
              <w:t>Indian Space Research Organisation (ISRO)</w:t>
            </w:r>
          </w:p>
          <w:p w14:paraId="0D6320E9" w14:textId="77777777" w:rsidR="00AE7D0F" w:rsidRPr="003323A7" w:rsidRDefault="003323A7" w:rsidP="003323A7">
            <w:pPr>
              <w:pStyle w:val="ListParagraph"/>
              <w:numPr>
                <w:ilvl w:val="1"/>
                <w:numId w:val="55"/>
              </w:numPr>
              <w:jc w:val="left"/>
              <w:rPr>
                <w:rFonts w:cs="Times New Roman"/>
                <w:sz w:val="24"/>
              </w:rPr>
            </w:pPr>
            <w:r w:rsidRPr="003323A7">
              <w:rPr>
                <w:rFonts w:cs="Times New Roman"/>
                <w:sz w:val="24"/>
                <w:szCs w:val="24"/>
              </w:rPr>
              <w:t xml:space="preserve">Satish Dhawan Space Centre (SDSC) </w:t>
            </w:r>
            <w:r>
              <w:rPr>
                <w:rFonts w:cs="Times New Roman"/>
                <w:sz w:val="24"/>
                <w:szCs w:val="24"/>
              </w:rPr>
              <w:t>–</w:t>
            </w:r>
            <w:r w:rsidRPr="003323A7">
              <w:rPr>
                <w:rFonts w:cs="Times New Roman"/>
                <w:sz w:val="24"/>
                <w:szCs w:val="24"/>
              </w:rPr>
              <w:t xml:space="preserve"> SHAR</w:t>
            </w:r>
          </w:p>
          <w:p w14:paraId="2EF23C40" w14:textId="77777777" w:rsidR="003323A7" w:rsidRDefault="003323A7" w:rsidP="003323A7">
            <w:pPr>
              <w:pStyle w:val="ListParagraph"/>
              <w:ind w:left="360"/>
              <w:jc w:val="left"/>
              <w:rPr>
                <w:sz w:val="24"/>
                <w:szCs w:val="24"/>
              </w:rPr>
            </w:pPr>
            <w:r w:rsidRPr="003323A7">
              <w:rPr>
                <w:rFonts w:cs="Times New Roman"/>
                <w:sz w:val="24"/>
                <w:szCs w:val="24"/>
              </w:rPr>
              <w:t xml:space="preserve">     1.2.1 </w:t>
            </w:r>
            <w:r w:rsidRPr="003323A7">
              <w:rPr>
                <w:sz w:val="24"/>
                <w:szCs w:val="24"/>
              </w:rPr>
              <w:t>History</w:t>
            </w:r>
          </w:p>
          <w:p w14:paraId="1DFE202B" w14:textId="77777777" w:rsidR="003323A7" w:rsidRDefault="003323A7" w:rsidP="003323A7">
            <w:pPr>
              <w:pStyle w:val="ListParagraph"/>
              <w:ind w:left="360"/>
              <w:jc w:val="left"/>
              <w:rPr>
                <w:bCs/>
                <w:color w:val="000000" w:themeColor="text1"/>
                <w:sz w:val="24"/>
                <w:szCs w:val="24"/>
              </w:rPr>
            </w:pPr>
            <w:r>
              <w:rPr>
                <w:rFonts w:cs="Times New Roman"/>
                <w:sz w:val="24"/>
                <w:szCs w:val="24"/>
              </w:rPr>
              <w:t xml:space="preserve">     1.2.2 </w:t>
            </w:r>
            <w:r w:rsidRPr="003323A7">
              <w:rPr>
                <w:bCs/>
                <w:color w:val="000000" w:themeColor="text1"/>
                <w:sz w:val="24"/>
                <w:szCs w:val="24"/>
              </w:rPr>
              <w:t xml:space="preserve">Panoramic view of SDSC-SHAR </w:t>
            </w:r>
            <w:proofErr w:type="spellStart"/>
            <w:r w:rsidRPr="003323A7">
              <w:rPr>
                <w:bCs/>
                <w:color w:val="000000" w:themeColor="text1"/>
                <w:sz w:val="24"/>
                <w:szCs w:val="24"/>
              </w:rPr>
              <w:t>Sriharikota</w:t>
            </w:r>
            <w:proofErr w:type="spellEnd"/>
          </w:p>
          <w:p w14:paraId="3924DEF3" w14:textId="77777777" w:rsidR="003323A7" w:rsidRDefault="003323A7" w:rsidP="003323A7">
            <w:pPr>
              <w:pStyle w:val="ListParagraph"/>
              <w:ind w:left="360"/>
              <w:jc w:val="left"/>
              <w:rPr>
                <w:rFonts w:cs="Times New Roman"/>
                <w:sz w:val="24"/>
                <w:szCs w:val="24"/>
              </w:rPr>
            </w:pPr>
            <w:r>
              <w:rPr>
                <w:rFonts w:cs="Times New Roman"/>
                <w:sz w:val="24"/>
                <w:szCs w:val="24"/>
              </w:rPr>
              <w:t xml:space="preserve">     1.2.3 First Lau</w:t>
            </w:r>
            <w:r w:rsidR="008A72A6">
              <w:rPr>
                <w:rFonts w:cs="Times New Roman"/>
                <w:sz w:val="24"/>
                <w:szCs w:val="24"/>
              </w:rPr>
              <w:t>n</w:t>
            </w:r>
            <w:r>
              <w:rPr>
                <w:rFonts w:cs="Times New Roman"/>
                <w:sz w:val="24"/>
                <w:szCs w:val="24"/>
              </w:rPr>
              <w:t>ch Pad</w:t>
            </w:r>
          </w:p>
          <w:p w14:paraId="5689D523" w14:textId="77777777" w:rsidR="003323A7" w:rsidRDefault="003323A7" w:rsidP="003323A7">
            <w:pPr>
              <w:pStyle w:val="ListParagraph"/>
              <w:ind w:left="360"/>
              <w:jc w:val="left"/>
              <w:rPr>
                <w:bCs/>
                <w:color w:val="000000" w:themeColor="text1"/>
                <w:sz w:val="24"/>
                <w:szCs w:val="24"/>
              </w:rPr>
            </w:pPr>
            <w:r w:rsidRPr="003323A7">
              <w:rPr>
                <w:bCs/>
                <w:color w:val="000000" w:themeColor="text1"/>
                <w:sz w:val="24"/>
                <w:szCs w:val="24"/>
              </w:rPr>
              <w:t xml:space="preserve"> 1.2.4Second </w:t>
            </w:r>
            <w:r>
              <w:rPr>
                <w:bCs/>
                <w:color w:val="000000" w:themeColor="text1"/>
                <w:sz w:val="24"/>
                <w:szCs w:val="24"/>
              </w:rPr>
              <w:t>Launch Pad</w:t>
            </w:r>
          </w:p>
          <w:p w14:paraId="00C276C9" w14:textId="77777777" w:rsidR="008A72A6" w:rsidRPr="008A72A6" w:rsidRDefault="008A72A6" w:rsidP="008A72A6">
            <w:pPr>
              <w:jc w:val="left"/>
              <w:rPr>
                <w:sz w:val="24"/>
                <w:szCs w:val="24"/>
              </w:rPr>
            </w:pPr>
            <w:r>
              <w:rPr>
                <w:b/>
                <w:bCs/>
                <w:sz w:val="24"/>
                <w:szCs w:val="24"/>
              </w:rPr>
              <w:t>1.3</w:t>
            </w:r>
            <w:r>
              <w:rPr>
                <w:sz w:val="24"/>
                <w:szCs w:val="24"/>
              </w:rPr>
              <w:t xml:space="preserve"> Liquid</w:t>
            </w:r>
            <w:r w:rsidRPr="008A72A6">
              <w:rPr>
                <w:rFonts w:cs="Times New Roman"/>
                <w:sz w:val="24"/>
                <w:szCs w:val="24"/>
                <w:lang w:val="en-US"/>
              </w:rPr>
              <w:t xml:space="preserve"> Propellant Storage And Servicing Facilities</w:t>
            </w:r>
          </w:p>
          <w:p w14:paraId="3F53B30B" w14:textId="77777777" w:rsidR="00AE7D0F" w:rsidRPr="00AE7D0F" w:rsidRDefault="00AE7D0F" w:rsidP="00AE7D0F">
            <w:pPr>
              <w:jc w:val="left"/>
              <w:rPr>
                <w:sz w:val="24"/>
                <w:szCs w:val="24"/>
              </w:rPr>
            </w:pPr>
          </w:p>
        </w:tc>
        <w:tc>
          <w:tcPr>
            <w:tcW w:w="2105" w:type="dxa"/>
          </w:tcPr>
          <w:p w14:paraId="0908856B" w14:textId="77777777" w:rsidR="003D437E" w:rsidRDefault="003D437E" w:rsidP="003323A7">
            <w:pPr>
              <w:spacing w:line="276" w:lineRule="auto"/>
              <w:jc w:val="both"/>
              <w:rPr>
                <w:b/>
                <w:bCs/>
                <w:sz w:val="24"/>
                <w:szCs w:val="24"/>
              </w:rPr>
            </w:pPr>
          </w:p>
          <w:p w14:paraId="26F2FF56" w14:textId="77777777" w:rsidR="003D437E" w:rsidRPr="003D437E" w:rsidRDefault="003D437E" w:rsidP="003D437E">
            <w:pPr>
              <w:rPr>
                <w:sz w:val="24"/>
                <w:szCs w:val="24"/>
              </w:rPr>
            </w:pPr>
          </w:p>
          <w:p w14:paraId="533A5930" w14:textId="77777777" w:rsidR="003D437E" w:rsidRPr="003D437E" w:rsidRDefault="003D437E" w:rsidP="003D437E">
            <w:pPr>
              <w:rPr>
                <w:sz w:val="24"/>
                <w:szCs w:val="24"/>
              </w:rPr>
            </w:pPr>
          </w:p>
          <w:p w14:paraId="007C6334" w14:textId="77777777" w:rsidR="003D437E" w:rsidRDefault="003D437E" w:rsidP="003D437E">
            <w:pPr>
              <w:rPr>
                <w:sz w:val="24"/>
                <w:szCs w:val="24"/>
              </w:rPr>
            </w:pPr>
          </w:p>
          <w:p w14:paraId="3EF6706C" w14:textId="77777777" w:rsidR="003D437E" w:rsidRDefault="003D437E" w:rsidP="003D437E">
            <w:pPr>
              <w:rPr>
                <w:sz w:val="24"/>
                <w:szCs w:val="24"/>
              </w:rPr>
            </w:pPr>
          </w:p>
          <w:p w14:paraId="0F43B15C" w14:textId="77777777" w:rsidR="003D437E" w:rsidRDefault="003D437E" w:rsidP="003D437E">
            <w:pPr>
              <w:rPr>
                <w:sz w:val="24"/>
                <w:szCs w:val="24"/>
              </w:rPr>
            </w:pPr>
          </w:p>
          <w:p w14:paraId="32F7D85C" w14:textId="77777777" w:rsidR="003323A7" w:rsidRPr="003D437E" w:rsidRDefault="003D437E" w:rsidP="003D437E">
            <w:pPr>
              <w:rPr>
                <w:b/>
                <w:sz w:val="36"/>
                <w:szCs w:val="24"/>
              </w:rPr>
            </w:pPr>
            <w:r w:rsidRPr="003D437E">
              <w:rPr>
                <w:b/>
                <w:sz w:val="32"/>
                <w:szCs w:val="24"/>
              </w:rPr>
              <w:t xml:space="preserve">1 </w:t>
            </w:r>
            <w:r>
              <w:rPr>
                <w:b/>
                <w:sz w:val="32"/>
                <w:szCs w:val="24"/>
              </w:rPr>
              <w:t xml:space="preserve">to </w:t>
            </w:r>
            <w:r w:rsidRPr="003D437E">
              <w:rPr>
                <w:b/>
                <w:sz w:val="32"/>
                <w:szCs w:val="24"/>
              </w:rPr>
              <w:t>6</w:t>
            </w:r>
          </w:p>
        </w:tc>
      </w:tr>
      <w:tr w:rsidR="008A72A6" w14:paraId="6BA01199" w14:textId="77777777" w:rsidTr="00236EBD">
        <w:trPr>
          <w:trHeight w:val="686"/>
        </w:trPr>
        <w:tc>
          <w:tcPr>
            <w:tcW w:w="2151" w:type="dxa"/>
          </w:tcPr>
          <w:p w14:paraId="0E20B55C" w14:textId="77777777" w:rsidR="008A72A6" w:rsidRDefault="008A72A6" w:rsidP="00246CE8">
            <w:pPr>
              <w:spacing w:line="276" w:lineRule="auto"/>
              <w:rPr>
                <w:b/>
                <w:bCs/>
                <w:sz w:val="24"/>
                <w:szCs w:val="24"/>
              </w:rPr>
            </w:pPr>
          </w:p>
          <w:p w14:paraId="17DA543B" w14:textId="77777777" w:rsidR="008A72A6" w:rsidRPr="008A72A6" w:rsidRDefault="008A72A6" w:rsidP="00246CE8">
            <w:pPr>
              <w:spacing w:line="276" w:lineRule="auto"/>
              <w:rPr>
                <w:b/>
                <w:bCs/>
                <w:sz w:val="28"/>
                <w:szCs w:val="28"/>
              </w:rPr>
            </w:pPr>
            <w:r>
              <w:rPr>
                <w:b/>
                <w:bCs/>
                <w:sz w:val="28"/>
                <w:szCs w:val="28"/>
              </w:rPr>
              <w:t>02</w:t>
            </w:r>
          </w:p>
        </w:tc>
        <w:tc>
          <w:tcPr>
            <w:tcW w:w="4637" w:type="dxa"/>
          </w:tcPr>
          <w:p w14:paraId="2DDE0BB0" w14:textId="77777777" w:rsidR="008A72A6" w:rsidRDefault="008A72A6" w:rsidP="00AE7D0F">
            <w:pPr>
              <w:jc w:val="left"/>
              <w:rPr>
                <w:bCs/>
                <w:sz w:val="24"/>
                <w:szCs w:val="24"/>
              </w:rPr>
            </w:pPr>
          </w:p>
          <w:p w14:paraId="3A7337E1" w14:textId="77777777" w:rsidR="008A72A6" w:rsidRPr="00F35B3C" w:rsidRDefault="008A72A6" w:rsidP="00AE7D0F">
            <w:pPr>
              <w:jc w:val="left"/>
              <w:rPr>
                <w:b/>
                <w:sz w:val="24"/>
                <w:szCs w:val="24"/>
              </w:rPr>
            </w:pPr>
            <w:r w:rsidRPr="00F35B3C">
              <w:rPr>
                <w:b/>
                <w:sz w:val="24"/>
                <w:szCs w:val="24"/>
              </w:rPr>
              <w:t>INTRODUCTION</w:t>
            </w:r>
          </w:p>
          <w:p w14:paraId="71337D84" w14:textId="77777777" w:rsidR="008A72A6" w:rsidRDefault="008A72A6" w:rsidP="00AE7D0F">
            <w:pPr>
              <w:jc w:val="left"/>
              <w:rPr>
                <w:bCs/>
                <w:sz w:val="24"/>
                <w:szCs w:val="24"/>
              </w:rPr>
            </w:pPr>
          </w:p>
          <w:p w14:paraId="5F63156E" w14:textId="77777777" w:rsidR="008A72A6" w:rsidRDefault="008A72A6" w:rsidP="00AE7D0F">
            <w:pPr>
              <w:jc w:val="left"/>
              <w:rPr>
                <w:bCs/>
                <w:sz w:val="24"/>
                <w:szCs w:val="24"/>
              </w:rPr>
            </w:pPr>
            <w:r w:rsidRPr="00F46221">
              <w:rPr>
                <w:b/>
                <w:sz w:val="24"/>
                <w:szCs w:val="24"/>
              </w:rPr>
              <w:t>2.1</w:t>
            </w:r>
            <w:r>
              <w:rPr>
                <w:bCs/>
                <w:sz w:val="24"/>
                <w:szCs w:val="24"/>
              </w:rPr>
              <w:t xml:space="preserve"> About Rocket</w:t>
            </w:r>
          </w:p>
          <w:p w14:paraId="773A0D20" w14:textId="77777777" w:rsidR="008A72A6" w:rsidRDefault="008A72A6" w:rsidP="00AE7D0F">
            <w:pPr>
              <w:jc w:val="left"/>
              <w:rPr>
                <w:bCs/>
                <w:sz w:val="24"/>
                <w:szCs w:val="24"/>
              </w:rPr>
            </w:pPr>
            <w:r w:rsidRPr="00F46221">
              <w:rPr>
                <w:b/>
                <w:sz w:val="24"/>
                <w:szCs w:val="24"/>
              </w:rPr>
              <w:t>2.2</w:t>
            </w:r>
            <w:r>
              <w:rPr>
                <w:bCs/>
                <w:sz w:val="24"/>
                <w:szCs w:val="24"/>
              </w:rPr>
              <w:t xml:space="preserve"> Rocket Working</w:t>
            </w:r>
          </w:p>
          <w:p w14:paraId="0916819C" w14:textId="77777777" w:rsidR="008A72A6" w:rsidRDefault="008A72A6" w:rsidP="00AE7D0F">
            <w:pPr>
              <w:jc w:val="left"/>
              <w:rPr>
                <w:bCs/>
                <w:sz w:val="24"/>
                <w:szCs w:val="24"/>
              </w:rPr>
            </w:pPr>
            <w:r w:rsidRPr="00F46221">
              <w:rPr>
                <w:b/>
                <w:sz w:val="24"/>
                <w:szCs w:val="24"/>
              </w:rPr>
              <w:t>2.3</w:t>
            </w:r>
            <w:r>
              <w:rPr>
                <w:bCs/>
                <w:sz w:val="24"/>
                <w:szCs w:val="24"/>
              </w:rPr>
              <w:t xml:space="preserve"> Launchers</w:t>
            </w:r>
          </w:p>
          <w:p w14:paraId="3F76F040" w14:textId="77777777" w:rsidR="008A72A6" w:rsidRDefault="008A72A6" w:rsidP="00AE7D0F">
            <w:pPr>
              <w:jc w:val="left"/>
              <w:rPr>
                <w:bCs/>
                <w:sz w:val="24"/>
                <w:szCs w:val="24"/>
              </w:rPr>
            </w:pPr>
            <w:r w:rsidRPr="00F46221">
              <w:rPr>
                <w:b/>
                <w:sz w:val="24"/>
                <w:szCs w:val="24"/>
              </w:rPr>
              <w:t>2.4</w:t>
            </w:r>
            <w:r>
              <w:rPr>
                <w:bCs/>
                <w:sz w:val="24"/>
                <w:szCs w:val="24"/>
              </w:rPr>
              <w:t xml:space="preserve"> Small Satellite Launch Vehicle</w:t>
            </w:r>
          </w:p>
          <w:p w14:paraId="50EB9207" w14:textId="77777777" w:rsidR="008A72A6" w:rsidRDefault="008A72A6" w:rsidP="00AE7D0F">
            <w:pPr>
              <w:jc w:val="left"/>
              <w:rPr>
                <w:bCs/>
                <w:sz w:val="24"/>
                <w:szCs w:val="24"/>
              </w:rPr>
            </w:pPr>
            <w:r w:rsidRPr="00F46221">
              <w:rPr>
                <w:b/>
                <w:sz w:val="24"/>
                <w:szCs w:val="24"/>
              </w:rPr>
              <w:t>2.5</w:t>
            </w:r>
            <w:r>
              <w:rPr>
                <w:bCs/>
                <w:sz w:val="24"/>
                <w:szCs w:val="24"/>
              </w:rPr>
              <w:t xml:space="preserve"> Energy Efficiency</w:t>
            </w:r>
          </w:p>
          <w:p w14:paraId="784DFB05" w14:textId="77777777" w:rsidR="008A72A6" w:rsidRDefault="008A72A6" w:rsidP="00AE7D0F">
            <w:pPr>
              <w:jc w:val="left"/>
              <w:rPr>
                <w:bCs/>
                <w:sz w:val="24"/>
                <w:szCs w:val="24"/>
              </w:rPr>
            </w:pPr>
            <w:r w:rsidRPr="00F46221">
              <w:rPr>
                <w:b/>
                <w:sz w:val="24"/>
                <w:szCs w:val="24"/>
              </w:rPr>
              <w:t>2.6</w:t>
            </w:r>
            <w:r>
              <w:rPr>
                <w:bCs/>
                <w:sz w:val="24"/>
                <w:szCs w:val="24"/>
              </w:rPr>
              <w:t xml:space="preserve"> Purpose</w:t>
            </w:r>
          </w:p>
          <w:p w14:paraId="62A3DEE8" w14:textId="77777777" w:rsidR="008A72A6" w:rsidRDefault="008A72A6" w:rsidP="00AE7D0F">
            <w:pPr>
              <w:jc w:val="left"/>
              <w:rPr>
                <w:bCs/>
                <w:sz w:val="24"/>
                <w:szCs w:val="24"/>
              </w:rPr>
            </w:pPr>
            <w:r w:rsidRPr="00F46221">
              <w:rPr>
                <w:b/>
                <w:sz w:val="24"/>
                <w:szCs w:val="24"/>
              </w:rPr>
              <w:t>2.7</w:t>
            </w:r>
            <w:r>
              <w:rPr>
                <w:bCs/>
                <w:sz w:val="24"/>
                <w:szCs w:val="24"/>
              </w:rPr>
              <w:t xml:space="preserve"> Types of Propellant</w:t>
            </w:r>
          </w:p>
          <w:p w14:paraId="43AB604B" w14:textId="77777777" w:rsidR="008A72A6" w:rsidRDefault="008A72A6" w:rsidP="00AE7D0F">
            <w:pPr>
              <w:jc w:val="left"/>
              <w:rPr>
                <w:bCs/>
                <w:sz w:val="24"/>
                <w:szCs w:val="24"/>
              </w:rPr>
            </w:pPr>
            <w:r>
              <w:rPr>
                <w:bCs/>
                <w:sz w:val="24"/>
                <w:szCs w:val="24"/>
              </w:rPr>
              <w:t xml:space="preserve">           2.7.1 Solid </w:t>
            </w:r>
            <w:r w:rsidR="00F46221">
              <w:rPr>
                <w:bCs/>
                <w:sz w:val="24"/>
                <w:szCs w:val="24"/>
              </w:rPr>
              <w:t>P</w:t>
            </w:r>
            <w:r>
              <w:rPr>
                <w:bCs/>
                <w:sz w:val="24"/>
                <w:szCs w:val="24"/>
              </w:rPr>
              <w:t>ropellant</w:t>
            </w:r>
          </w:p>
          <w:p w14:paraId="2099FA4F" w14:textId="77777777" w:rsidR="00F46221" w:rsidRDefault="008A72A6" w:rsidP="00AE7D0F">
            <w:pPr>
              <w:jc w:val="left"/>
              <w:rPr>
                <w:bCs/>
                <w:sz w:val="24"/>
                <w:szCs w:val="24"/>
              </w:rPr>
            </w:pPr>
            <w:r>
              <w:rPr>
                <w:bCs/>
                <w:sz w:val="24"/>
                <w:szCs w:val="24"/>
              </w:rPr>
              <w:t xml:space="preserve">           2.</w:t>
            </w:r>
            <w:r w:rsidR="00F46221">
              <w:rPr>
                <w:bCs/>
                <w:sz w:val="24"/>
                <w:szCs w:val="24"/>
              </w:rPr>
              <w:t>7.2 Liquid Propellant</w:t>
            </w:r>
          </w:p>
          <w:p w14:paraId="4E24731A" w14:textId="77777777" w:rsidR="00F46221" w:rsidRDefault="00F46221" w:rsidP="00AE7D0F">
            <w:pPr>
              <w:jc w:val="left"/>
              <w:rPr>
                <w:bCs/>
                <w:sz w:val="24"/>
                <w:szCs w:val="24"/>
              </w:rPr>
            </w:pPr>
          </w:p>
        </w:tc>
        <w:tc>
          <w:tcPr>
            <w:tcW w:w="2105" w:type="dxa"/>
          </w:tcPr>
          <w:p w14:paraId="67609472" w14:textId="77777777" w:rsidR="003D437E" w:rsidRDefault="003D437E" w:rsidP="003323A7">
            <w:pPr>
              <w:spacing w:line="276" w:lineRule="auto"/>
              <w:jc w:val="both"/>
              <w:rPr>
                <w:b/>
                <w:bCs/>
                <w:sz w:val="24"/>
                <w:szCs w:val="24"/>
              </w:rPr>
            </w:pPr>
          </w:p>
          <w:p w14:paraId="7F2BB7BF" w14:textId="77777777" w:rsidR="003D437E" w:rsidRPr="003D437E" w:rsidRDefault="003D437E" w:rsidP="003D437E">
            <w:pPr>
              <w:rPr>
                <w:sz w:val="24"/>
                <w:szCs w:val="24"/>
              </w:rPr>
            </w:pPr>
          </w:p>
          <w:p w14:paraId="4B350E86" w14:textId="77777777" w:rsidR="003D437E" w:rsidRPr="003D437E" w:rsidRDefault="003D437E" w:rsidP="003D437E">
            <w:pPr>
              <w:rPr>
                <w:sz w:val="24"/>
                <w:szCs w:val="24"/>
              </w:rPr>
            </w:pPr>
          </w:p>
          <w:p w14:paraId="4D7B1980" w14:textId="77777777" w:rsidR="003D437E" w:rsidRDefault="003D437E" w:rsidP="003D437E">
            <w:pPr>
              <w:rPr>
                <w:sz w:val="24"/>
                <w:szCs w:val="24"/>
              </w:rPr>
            </w:pPr>
          </w:p>
          <w:p w14:paraId="068E0FC8" w14:textId="77777777" w:rsidR="003D437E" w:rsidRDefault="003D437E" w:rsidP="003D437E">
            <w:pPr>
              <w:rPr>
                <w:sz w:val="24"/>
                <w:szCs w:val="24"/>
              </w:rPr>
            </w:pPr>
          </w:p>
          <w:p w14:paraId="13001BB0" w14:textId="77777777" w:rsidR="003D437E" w:rsidRPr="003D437E" w:rsidRDefault="003D437E" w:rsidP="003D437E">
            <w:pPr>
              <w:rPr>
                <w:b/>
                <w:sz w:val="32"/>
                <w:szCs w:val="24"/>
              </w:rPr>
            </w:pPr>
            <w:r w:rsidRPr="003D437E">
              <w:rPr>
                <w:b/>
                <w:sz w:val="32"/>
                <w:szCs w:val="24"/>
              </w:rPr>
              <w:t>7 to 13</w:t>
            </w:r>
          </w:p>
          <w:p w14:paraId="0632F2FA" w14:textId="77777777" w:rsidR="008A72A6" w:rsidRPr="003D437E" w:rsidRDefault="008A72A6" w:rsidP="003D437E">
            <w:pPr>
              <w:rPr>
                <w:b/>
                <w:sz w:val="32"/>
                <w:szCs w:val="24"/>
              </w:rPr>
            </w:pPr>
          </w:p>
        </w:tc>
      </w:tr>
      <w:tr w:rsidR="00F46221" w14:paraId="000E8C57" w14:textId="77777777" w:rsidTr="00236EBD">
        <w:trPr>
          <w:trHeight w:val="686"/>
        </w:trPr>
        <w:tc>
          <w:tcPr>
            <w:tcW w:w="2151" w:type="dxa"/>
          </w:tcPr>
          <w:p w14:paraId="76CFFDEF" w14:textId="77777777" w:rsidR="00F46221" w:rsidRDefault="00F46221" w:rsidP="00246CE8">
            <w:pPr>
              <w:spacing w:line="276" w:lineRule="auto"/>
              <w:rPr>
                <w:b/>
                <w:bCs/>
                <w:sz w:val="24"/>
                <w:szCs w:val="24"/>
              </w:rPr>
            </w:pPr>
          </w:p>
          <w:p w14:paraId="244DB4A2" w14:textId="77777777" w:rsidR="00517247" w:rsidRDefault="00517247" w:rsidP="00246CE8">
            <w:pPr>
              <w:spacing w:line="276" w:lineRule="auto"/>
              <w:rPr>
                <w:b/>
                <w:bCs/>
                <w:sz w:val="28"/>
                <w:szCs w:val="28"/>
              </w:rPr>
            </w:pPr>
            <w:r>
              <w:rPr>
                <w:b/>
                <w:bCs/>
                <w:sz w:val="28"/>
                <w:szCs w:val="28"/>
              </w:rPr>
              <w:t>03</w:t>
            </w:r>
          </w:p>
          <w:p w14:paraId="5417799A" w14:textId="77777777" w:rsidR="00517247" w:rsidRPr="00517247" w:rsidRDefault="00517247" w:rsidP="00246CE8">
            <w:pPr>
              <w:spacing w:line="276" w:lineRule="auto"/>
              <w:rPr>
                <w:b/>
                <w:bCs/>
                <w:sz w:val="28"/>
                <w:szCs w:val="28"/>
              </w:rPr>
            </w:pPr>
          </w:p>
        </w:tc>
        <w:tc>
          <w:tcPr>
            <w:tcW w:w="4637" w:type="dxa"/>
          </w:tcPr>
          <w:p w14:paraId="23A0DF1D" w14:textId="77777777" w:rsidR="00517247" w:rsidRPr="00F35B3C" w:rsidRDefault="00517247" w:rsidP="00AE7D0F">
            <w:pPr>
              <w:jc w:val="left"/>
              <w:rPr>
                <w:b/>
                <w:sz w:val="24"/>
                <w:szCs w:val="24"/>
              </w:rPr>
            </w:pPr>
          </w:p>
          <w:p w14:paraId="6D9C3107" w14:textId="77777777" w:rsidR="00517247" w:rsidRPr="00F35B3C" w:rsidRDefault="00517247" w:rsidP="00AE7D0F">
            <w:pPr>
              <w:jc w:val="left"/>
              <w:rPr>
                <w:b/>
                <w:sz w:val="24"/>
                <w:szCs w:val="24"/>
              </w:rPr>
            </w:pPr>
            <w:r w:rsidRPr="00F35B3C">
              <w:rPr>
                <w:b/>
                <w:sz w:val="24"/>
                <w:szCs w:val="24"/>
              </w:rPr>
              <w:t>Cryogenic Propellant</w:t>
            </w:r>
          </w:p>
          <w:p w14:paraId="1C11BD0D" w14:textId="77777777" w:rsidR="00517247" w:rsidRDefault="00517247" w:rsidP="00AE7D0F">
            <w:pPr>
              <w:jc w:val="left"/>
              <w:rPr>
                <w:bCs/>
                <w:sz w:val="24"/>
                <w:szCs w:val="24"/>
              </w:rPr>
            </w:pPr>
          </w:p>
          <w:p w14:paraId="6F8E5796" w14:textId="77777777" w:rsidR="00517247" w:rsidRDefault="00517247" w:rsidP="00517247">
            <w:pPr>
              <w:tabs>
                <w:tab w:val="left" w:pos="1376"/>
              </w:tabs>
              <w:jc w:val="left"/>
              <w:rPr>
                <w:bCs/>
                <w:sz w:val="24"/>
                <w:szCs w:val="24"/>
              </w:rPr>
            </w:pPr>
            <w:r>
              <w:rPr>
                <w:b/>
                <w:sz w:val="24"/>
                <w:szCs w:val="24"/>
              </w:rPr>
              <w:t>3.1</w:t>
            </w:r>
            <w:r>
              <w:rPr>
                <w:bCs/>
                <w:sz w:val="24"/>
                <w:szCs w:val="24"/>
              </w:rPr>
              <w:t xml:space="preserve"> Why Cryogenic</w:t>
            </w:r>
          </w:p>
          <w:p w14:paraId="42C31AB7" w14:textId="77777777" w:rsidR="00517247" w:rsidRDefault="00517247" w:rsidP="00517247">
            <w:pPr>
              <w:tabs>
                <w:tab w:val="left" w:pos="1376"/>
              </w:tabs>
              <w:jc w:val="left"/>
              <w:rPr>
                <w:bCs/>
                <w:sz w:val="24"/>
                <w:szCs w:val="24"/>
              </w:rPr>
            </w:pPr>
            <w:r>
              <w:rPr>
                <w:b/>
                <w:sz w:val="24"/>
                <w:szCs w:val="24"/>
              </w:rPr>
              <w:t xml:space="preserve">3.2 </w:t>
            </w:r>
            <w:r>
              <w:rPr>
                <w:bCs/>
                <w:sz w:val="24"/>
                <w:szCs w:val="24"/>
              </w:rPr>
              <w:t>Cryogenic Propellant</w:t>
            </w:r>
          </w:p>
          <w:p w14:paraId="51E4B6D2" w14:textId="77777777" w:rsidR="00517247" w:rsidRDefault="00517247" w:rsidP="00517247">
            <w:pPr>
              <w:tabs>
                <w:tab w:val="left" w:pos="1376"/>
              </w:tabs>
              <w:jc w:val="left"/>
              <w:rPr>
                <w:bCs/>
                <w:sz w:val="24"/>
                <w:szCs w:val="24"/>
              </w:rPr>
            </w:pPr>
            <w:r>
              <w:rPr>
                <w:b/>
                <w:sz w:val="24"/>
                <w:szCs w:val="24"/>
              </w:rPr>
              <w:t xml:space="preserve">3.3 </w:t>
            </w:r>
            <w:r>
              <w:rPr>
                <w:bCs/>
                <w:sz w:val="24"/>
                <w:szCs w:val="24"/>
              </w:rPr>
              <w:t>Cryogenic Propellant test</w:t>
            </w:r>
          </w:p>
          <w:p w14:paraId="4E46760C" w14:textId="77777777" w:rsidR="00517247" w:rsidRPr="00517247" w:rsidRDefault="00517247" w:rsidP="00517247">
            <w:pPr>
              <w:tabs>
                <w:tab w:val="left" w:pos="1376"/>
              </w:tabs>
              <w:jc w:val="left"/>
              <w:rPr>
                <w:bCs/>
                <w:sz w:val="24"/>
                <w:szCs w:val="24"/>
              </w:rPr>
            </w:pPr>
          </w:p>
        </w:tc>
        <w:tc>
          <w:tcPr>
            <w:tcW w:w="2105" w:type="dxa"/>
          </w:tcPr>
          <w:p w14:paraId="002B8973" w14:textId="77777777" w:rsidR="00F46221" w:rsidRDefault="00F46221" w:rsidP="003323A7">
            <w:pPr>
              <w:spacing w:line="276" w:lineRule="auto"/>
              <w:jc w:val="both"/>
              <w:rPr>
                <w:b/>
                <w:bCs/>
                <w:sz w:val="24"/>
                <w:szCs w:val="24"/>
              </w:rPr>
            </w:pPr>
          </w:p>
          <w:p w14:paraId="2144A126" w14:textId="77777777" w:rsidR="007D2EA0" w:rsidRDefault="007D2EA0" w:rsidP="003323A7">
            <w:pPr>
              <w:spacing w:line="276" w:lineRule="auto"/>
              <w:jc w:val="both"/>
              <w:rPr>
                <w:b/>
                <w:bCs/>
                <w:sz w:val="24"/>
                <w:szCs w:val="24"/>
              </w:rPr>
            </w:pPr>
          </w:p>
          <w:p w14:paraId="60E6F443" w14:textId="77777777" w:rsidR="007D2EA0" w:rsidRDefault="007D2EA0" w:rsidP="007D2EA0">
            <w:pPr>
              <w:spacing w:line="276" w:lineRule="auto"/>
              <w:rPr>
                <w:b/>
                <w:bCs/>
                <w:sz w:val="24"/>
                <w:szCs w:val="24"/>
              </w:rPr>
            </w:pPr>
          </w:p>
          <w:p w14:paraId="1735A52E" w14:textId="1EDF7206" w:rsidR="007D2EA0" w:rsidRPr="007D2EA0" w:rsidRDefault="007D2EA0" w:rsidP="007D2EA0">
            <w:pPr>
              <w:rPr>
                <w:b/>
                <w:sz w:val="24"/>
                <w:szCs w:val="24"/>
              </w:rPr>
            </w:pPr>
            <w:r w:rsidRPr="007D2EA0">
              <w:rPr>
                <w:b/>
                <w:sz w:val="32"/>
                <w:szCs w:val="24"/>
              </w:rPr>
              <w:t>14 to 16</w:t>
            </w:r>
          </w:p>
        </w:tc>
      </w:tr>
      <w:tr w:rsidR="003875F6" w14:paraId="23632D45" w14:textId="77777777" w:rsidTr="00236EBD">
        <w:trPr>
          <w:trHeight w:val="1893"/>
        </w:trPr>
        <w:tc>
          <w:tcPr>
            <w:tcW w:w="2151" w:type="dxa"/>
          </w:tcPr>
          <w:p w14:paraId="492A82AD" w14:textId="77777777" w:rsidR="00B94090" w:rsidRDefault="00B94090" w:rsidP="00246CE8">
            <w:pPr>
              <w:spacing w:line="276" w:lineRule="auto"/>
              <w:rPr>
                <w:b/>
                <w:bCs/>
                <w:sz w:val="32"/>
                <w:szCs w:val="32"/>
              </w:rPr>
            </w:pPr>
          </w:p>
          <w:p w14:paraId="7EE412F8" w14:textId="77777777" w:rsidR="00B94090" w:rsidRDefault="00B94090" w:rsidP="00246CE8">
            <w:pPr>
              <w:spacing w:line="276" w:lineRule="auto"/>
              <w:rPr>
                <w:b/>
                <w:bCs/>
                <w:sz w:val="32"/>
                <w:szCs w:val="32"/>
              </w:rPr>
            </w:pPr>
          </w:p>
          <w:p w14:paraId="0EB89FB2" w14:textId="77777777" w:rsidR="003875F6" w:rsidRDefault="00205D65" w:rsidP="00246CE8">
            <w:pPr>
              <w:spacing w:line="276" w:lineRule="auto"/>
              <w:rPr>
                <w:sz w:val="28"/>
                <w:szCs w:val="28"/>
                <w:lang w:val="en-US"/>
              </w:rPr>
            </w:pPr>
            <w:r>
              <w:rPr>
                <w:b/>
                <w:bCs/>
                <w:sz w:val="32"/>
                <w:szCs w:val="32"/>
              </w:rPr>
              <w:t>0</w:t>
            </w:r>
            <w:r w:rsidR="00517247">
              <w:rPr>
                <w:b/>
                <w:bCs/>
                <w:sz w:val="32"/>
                <w:szCs w:val="32"/>
              </w:rPr>
              <w:t>4</w:t>
            </w:r>
          </w:p>
        </w:tc>
        <w:tc>
          <w:tcPr>
            <w:tcW w:w="4637" w:type="dxa"/>
          </w:tcPr>
          <w:p w14:paraId="5BD31CD8" w14:textId="77777777" w:rsidR="00B94090" w:rsidRDefault="00B94090" w:rsidP="00246CE8">
            <w:pPr>
              <w:spacing w:line="276" w:lineRule="auto"/>
              <w:jc w:val="both"/>
              <w:rPr>
                <w:sz w:val="24"/>
                <w:szCs w:val="24"/>
              </w:rPr>
            </w:pPr>
          </w:p>
          <w:p w14:paraId="4D06789D" w14:textId="77777777" w:rsidR="00205D65" w:rsidRPr="00F35B3C" w:rsidRDefault="00205D65" w:rsidP="00246CE8">
            <w:pPr>
              <w:spacing w:line="276" w:lineRule="auto"/>
              <w:jc w:val="both"/>
              <w:rPr>
                <w:b/>
                <w:bCs/>
                <w:sz w:val="24"/>
                <w:szCs w:val="24"/>
              </w:rPr>
            </w:pPr>
            <w:r w:rsidRPr="00F35B3C">
              <w:rPr>
                <w:b/>
                <w:bCs/>
                <w:sz w:val="24"/>
                <w:szCs w:val="24"/>
              </w:rPr>
              <w:t>CRYOGENIC SYSTEM</w:t>
            </w:r>
          </w:p>
          <w:p w14:paraId="0C4DF954" w14:textId="77777777" w:rsidR="008A72A6" w:rsidRDefault="008A72A6" w:rsidP="00246CE8">
            <w:pPr>
              <w:spacing w:line="276" w:lineRule="auto"/>
              <w:jc w:val="both"/>
              <w:rPr>
                <w:sz w:val="24"/>
                <w:szCs w:val="24"/>
              </w:rPr>
            </w:pPr>
          </w:p>
          <w:p w14:paraId="2662BA46" w14:textId="77777777" w:rsidR="00205D65" w:rsidRDefault="00517247" w:rsidP="00246CE8">
            <w:pPr>
              <w:spacing w:line="276" w:lineRule="auto"/>
              <w:jc w:val="both"/>
              <w:rPr>
                <w:sz w:val="24"/>
                <w:szCs w:val="24"/>
              </w:rPr>
            </w:pPr>
            <w:r>
              <w:rPr>
                <w:b/>
                <w:bCs/>
                <w:sz w:val="24"/>
                <w:szCs w:val="24"/>
              </w:rPr>
              <w:t>4</w:t>
            </w:r>
            <w:r w:rsidR="00205D65" w:rsidRPr="00205D65">
              <w:rPr>
                <w:b/>
                <w:bCs/>
                <w:sz w:val="24"/>
                <w:szCs w:val="24"/>
              </w:rPr>
              <w:t xml:space="preserve">.1 </w:t>
            </w:r>
            <w:r w:rsidR="00205D65" w:rsidRPr="00205D65">
              <w:rPr>
                <w:sz w:val="24"/>
                <w:szCs w:val="24"/>
              </w:rPr>
              <w:t xml:space="preserve">Applications to Cryogenics </w:t>
            </w:r>
          </w:p>
          <w:p w14:paraId="3490D018" w14:textId="77777777" w:rsidR="00E94C00" w:rsidRDefault="00517247" w:rsidP="00246CE8">
            <w:pPr>
              <w:spacing w:line="276" w:lineRule="auto"/>
              <w:jc w:val="both"/>
              <w:rPr>
                <w:sz w:val="24"/>
                <w:szCs w:val="24"/>
              </w:rPr>
            </w:pPr>
            <w:r>
              <w:rPr>
                <w:b/>
                <w:bCs/>
                <w:sz w:val="24"/>
                <w:szCs w:val="24"/>
              </w:rPr>
              <w:t>4</w:t>
            </w:r>
            <w:r w:rsidR="00205D65" w:rsidRPr="00205D65">
              <w:rPr>
                <w:b/>
                <w:bCs/>
                <w:sz w:val="24"/>
                <w:szCs w:val="24"/>
              </w:rPr>
              <w:t xml:space="preserve">.2 </w:t>
            </w:r>
            <w:r w:rsidR="00205D65" w:rsidRPr="00205D65">
              <w:rPr>
                <w:sz w:val="24"/>
                <w:szCs w:val="24"/>
              </w:rPr>
              <w:t>Boiling Point of Common Cryogenic Gases</w:t>
            </w:r>
          </w:p>
          <w:p w14:paraId="328BF931" w14:textId="77777777" w:rsidR="00205D65" w:rsidRDefault="00517247" w:rsidP="00246CE8">
            <w:pPr>
              <w:spacing w:line="276" w:lineRule="auto"/>
              <w:jc w:val="both"/>
              <w:rPr>
                <w:sz w:val="24"/>
                <w:szCs w:val="24"/>
              </w:rPr>
            </w:pPr>
            <w:r>
              <w:rPr>
                <w:b/>
                <w:bCs/>
                <w:sz w:val="24"/>
                <w:szCs w:val="24"/>
              </w:rPr>
              <w:t>4</w:t>
            </w:r>
            <w:r w:rsidR="00205D65" w:rsidRPr="00205D65">
              <w:rPr>
                <w:b/>
                <w:bCs/>
                <w:sz w:val="24"/>
                <w:szCs w:val="24"/>
              </w:rPr>
              <w:t xml:space="preserve">.3 </w:t>
            </w:r>
            <w:r w:rsidR="00205D65" w:rsidRPr="00205D65">
              <w:rPr>
                <w:sz w:val="24"/>
                <w:szCs w:val="24"/>
              </w:rPr>
              <w:t>Features of Cryogenic System</w:t>
            </w:r>
          </w:p>
          <w:p w14:paraId="3EE3A9CA" w14:textId="77777777" w:rsidR="00205D65" w:rsidRDefault="00517247" w:rsidP="00246CE8">
            <w:pPr>
              <w:spacing w:line="276" w:lineRule="auto"/>
              <w:jc w:val="both"/>
              <w:rPr>
                <w:sz w:val="24"/>
                <w:szCs w:val="24"/>
              </w:rPr>
            </w:pPr>
            <w:r>
              <w:rPr>
                <w:b/>
                <w:bCs/>
                <w:sz w:val="24"/>
                <w:szCs w:val="24"/>
              </w:rPr>
              <w:t>4</w:t>
            </w:r>
            <w:r w:rsidR="00205D65" w:rsidRPr="00205D65">
              <w:rPr>
                <w:b/>
                <w:bCs/>
                <w:sz w:val="24"/>
                <w:szCs w:val="24"/>
              </w:rPr>
              <w:t xml:space="preserve">.4 </w:t>
            </w:r>
            <w:r w:rsidR="00205D65" w:rsidRPr="00205D65">
              <w:rPr>
                <w:sz w:val="24"/>
                <w:szCs w:val="24"/>
              </w:rPr>
              <w:t xml:space="preserve">Cryogenic System use in ISRO </w:t>
            </w:r>
          </w:p>
          <w:p w14:paraId="3EF56DD2" w14:textId="77777777" w:rsidR="00517247" w:rsidRPr="00517247" w:rsidRDefault="00517247" w:rsidP="0017250F">
            <w:pPr>
              <w:spacing w:line="276" w:lineRule="auto"/>
              <w:jc w:val="left"/>
              <w:rPr>
                <w:sz w:val="24"/>
                <w:szCs w:val="24"/>
              </w:rPr>
            </w:pPr>
            <w:r>
              <w:rPr>
                <w:b/>
                <w:bCs/>
                <w:sz w:val="24"/>
                <w:szCs w:val="24"/>
              </w:rPr>
              <w:t>4.5</w:t>
            </w:r>
            <w:r>
              <w:rPr>
                <w:sz w:val="24"/>
                <w:szCs w:val="24"/>
              </w:rPr>
              <w:t>Rocket Engine Cryogenic Stage Combustion Process</w:t>
            </w:r>
          </w:p>
          <w:p w14:paraId="6882D70C" w14:textId="77777777" w:rsidR="003875F6" w:rsidRDefault="00517247" w:rsidP="00246CE8">
            <w:pPr>
              <w:spacing w:line="276" w:lineRule="auto"/>
              <w:jc w:val="both"/>
              <w:rPr>
                <w:sz w:val="24"/>
                <w:szCs w:val="24"/>
              </w:rPr>
            </w:pPr>
            <w:r>
              <w:rPr>
                <w:b/>
                <w:bCs/>
                <w:sz w:val="24"/>
                <w:szCs w:val="24"/>
              </w:rPr>
              <w:t>4</w:t>
            </w:r>
            <w:r w:rsidR="00205D65" w:rsidRPr="00205D65">
              <w:rPr>
                <w:b/>
                <w:bCs/>
                <w:sz w:val="24"/>
                <w:szCs w:val="24"/>
              </w:rPr>
              <w:t>.</w:t>
            </w:r>
            <w:r>
              <w:rPr>
                <w:b/>
                <w:bCs/>
                <w:sz w:val="24"/>
                <w:szCs w:val="24"/>
              </w:rPr>
              <w:t>6</w:t>
            </w:r>
            <w:r w:rsidR="00205D65" w:rsidRPr="00205D65">
              <w:rPr>
                <w:sz w:val="24"/>
                <w:szCs w:val="24"/>
              </w:rPr>
              <w:t>Configuration of Cryogenic Engine</w:t>
            </w:r>
          </w:p>
          <w:p w14:paraId="7E80C551" w14:textId="77777777" w:rsidR="00517247" w:rsidRPr="00517247" w:rsidRDefault="00517247" w:rsidP="00246CE8">
            <w:pPr>
              <w:spacing w:line="276" w:lineRule="auto"/>
              <w:jc w:val="both"/>
              <w:rPr>
                <w:sz w:val="24"/>
                <w:szCs w:val="24"/>
              </w:rPr>
            </w:pPr>
            <w:r>
              <w:rPr>
                <w:b/>
                <w:bCs/>
                <w:sz w:val="24"/>
                <w:szCs w:val="24"/>
              </w:rPr>
              <w:t xml:space="preserve">4.7 </w:t>
            </w:r>
            <w:r>
              <w:rPr>
                <w:sz w:val="24"/>
                <w:szCs w:val="24"/>
              </w:rPr>
              <w:t xml:space="preserve">Components of a Cryogenic Engine </w:t>
            </w:r>
          </w:p>
        </w:tc>
        <w:tc>
          <w:tcPr>
            <w:tcW w:w="2105" w:type="dxa"/>
          </w:tcPr>
          <w:p w14:paraId="2D1EAC16" w14:textId="77777777" w:rsidR="007D2EA0" w:rsidRDefault="007D2EA0" w:rsidP="00246CE8">
            <w:pPr>
              <w:spacing w:line="276" w:lineRule="auto"/>
              <w:rPr>
                <w:sz w:val="28"/>
                <w:szCs w:val="28"/>
                <w:lang w:val="en-US"/>
              </w:rPr>
            </w:pPr>
          </w:p>
          <w:p w14:paraId="0CBCA4FB" w14:textId="77777777" w:rsidR="007D2EA0" w:rsidRPr="007D2EA0" w:rsidRDefault="007D2EA0" w:rsidP="007D2EA0">
            <w:pPr>
              <w:rPr>
                <w:sz w:val="28"/>
                <w:szCs w:val="28"/>
                <w:lang w:val="en-US"/>
              </w:rPr>
            </w:pPr>
          </w:p>
          <w:p w14:paraId="3C11F49F" w14:textId="77777777" w:rsidR="007D2EA0" w:rsidRDefault="007D2EA0" w:rsidP="007D2EA0">
            <w:pPr>
              <w:rPr>
                <w:sz w:val="28"/>
                <w:szCs w:val="28"/>
                <w:lang w:val="en-US"/>
              </w:rPr>
            </w:pPr>
          </w:p>
          <w:p w14:paraId="17E23D86" w14:textId="77777777" w:rsidR="007D2EA0" w:rsidRDefault="007D2EA0" w:rsidP="007D2EA0">
            <w:pPr>
              <w:rPr>
                <w:sz w:val="28"/>
                <w:szCs w:val="28"/>
                <w:lang w:val="en-US"/>
              </w:rPr>
            </w:pPr>
          </w:p>
          <w:p w14:paraId="5D5EF546" w14:textId="77777777" w:rsidR="007D2EA0" w:rsidRDefault="007D2EA0" w:rsidP="007D2EA0">
            <w:pPr>
              <w:rPr>
                <w:sz w:val="28"/>
                <w:szCs w:val="28"/>
                <w:lang w:val="en-US"/>
              </w:rPr>
            </w:pPr>
          </w:p>
          <w:p w14:paraId="1EF47618" w14:textId="77777777" w:rsidR="003875F6" w:rsidRPr="007D2EA0" w:rsidRDefault="007D2EA0" w:rsidP="007D2EA0">
            <w:pPr>
              <w:rPr>
                <w:b/>
                <w:sz w:val="28"/>
                <w:szCs w:val="28"/>
                <w:lang w:val="en-US"/>
              </w:rPr>
            </w:pPr>
            <w:r w:rsidRPr="007D2EA0">
              <w:rPr>
                <w:b/>
                <w:sz w:val="32"/>
                <w:szCs w:val="28"/>
                <w:lang w:val="en-US"/>
              </w:rPr>
              <w:t>17 to 23</w:t>
            </w:r>
          </w:p>
        </w:tc>
      </w:tr>
      <w:tr w:rsidR="003875F6" w14:paraId="14CA3003" w14:textId="77777777" w:rsidTr="00236EBD">
        <w:trPr>
          <w:trHeight w:val="1041"/>
        </w:trPr>
        <w:tc>
          <w:tcPr>
            <w:tcW w:w="2151" w:type="dxa"/>
          </w:tcPr>
          <w:p w14:paraId="2ECC6C89" w14:textId="77777777" w:rsidR="00B94090" w:rsidRDefault="00B94090" w:rsidP="00246CE8">
            <w:pPr>
              <w:spacing w:line="276" w:lineRule="auto"/>
              <w:rPr>
                <w:b/>
                <w:bCs/>
                <w:sz w:val="32"/>
                <w:szCs w:val="32"/>
              </w:rPr>
            </w:pPr>
          </w:p>
          <w:p w14:paraId="736C8DA5" w14:textId="77777777" w:rsidR="003875F6" w:rsidRDefault="00205D65" w:rsidP="00246CE8">
            <w:pPr>
              <w:spacing w:line="276" w:lineRule="auto"/>
              <w:rPr>
                <w:sz w:val="28"/>
                <w:szCs w:val="28"/>
                <w:lang w:val="en-US"/>
              </w:rPr>
            </w:pPr>
            <w:r>
              <w:rPr>
                <w:b/>
                <w:bCs/>
                <w:sz w:val="32"/>
                <w:szCs w:val="32"/>
              </w:rPr>
              <w:t>0</w:t>
            </w:r>
            <w:r w:rsidR="00517247">
              <w:rPr>
                <w:b/>
                <w:bCs/>
                <w:sz w:val="32"/>
                <w:szCs w:val="32"/>
              </w:rPr>
              <w:t>5</w:t>
            </w:r>
          </w:p>
        </w:tc>
        <w:tc>
          <w:tcPr>
            <w:tcW w:w="4637" w:type="dxa"/>
          </w:tcPr>
          <w:p w14:paraId="2682F6E4" w14:textId="77777777" w:rsidR="00B94090" w:rsidRDefault="00B94090" w:rsidP="00246CE8">
            <w:pPr>
              <w:spacing w:line="276" w:lineRule="auto"/>
              <w:jc w:val="left"/>
              <w:rPr>
                <w:sz w:val="24"/>
                <w:szCs w:val="24"/>
              </w:rPr>
            </w:pPr>
          </w:p>
          <w:p w14:paraId="6B865453" w14:textId="1F044564" w:rsidR="00205D65" w:rsidRDefault="00E83F3D" w:rsidP="00246CE8">
            <w:pPr>
              <w:spacing w:line="276" w:lineRule="auto"/>
              <w:jc w:val="left"/>
              <w:rPr>
                <w:b/>
                <w:bCs/>
                <w:sz w:val="24"/>
                <w:szCs w:val="24"/>
              </w:rPr>
            </w:pPr>
            <w:r>
              <w:rPr>
                <w:b/>
                <w:bCs/>
                <w:sz w:val="24"/>
                <w:szCs w:val="24"/>
              </w:rPr>
              <w:t>PROJECT INTRODUCTION</w:t>
            </w:r>
          </w:p>
          <w:p w14:paraId="02E84E68" w14:textId="77777777" w:rsidR="00E83F3D" w:rsidRPr="00F35B3C" w:rsidRDefault="00E83F3D" w:rsidP="00246CE8">
            <w:pPr>
              <w:spacing w:line="276" w:lineRule="auto"/>
              <w:jc w:val="left"/>
              <w:rPr>
                <w:b/>
                <w:bCs/>
                <w:sz w:val="24"/>
                <w:szCs w:val="24"/>
              </w:rPr>
            </w:pPr>
          </w:p>
          <w:p w14:paraId="1B5DF75B" w14:textId="0391F722" w:rsidR="003875F6" w:rsidRDefault="00517247" w:rsidP="00246CE8">
            <w:pPr>
              <w:spacing w:line="276" w:lineRule="auto"/>
              <w:jc w:val="left"/>
              <w:rPr>
                <w:sz w:val="24"/>
                <w:szCs w:val="24"/>
              </w:rPr>
            </w:pPr>
            <w:r>
              <w:rPr>
                <w:b/>
                <w:bCs/>
                <w:sz w:val="24"/>
                <w:szCs w:val="24"/>
              </w:rPr>
              <w:t>5</w:t>
            </w:r>
            <w:r w:rsidR="00205D65" w:rsidRPr="00205D65">
              <w:rPr>
                <w:b/>
                <w:bCs/>
                <w:sz w:val="24"/>
                <w:szCs w:val="24"/>
              </w:rPr>
              <w:t xml:space="preserve">.1 </w:t>
            </w:r>
            <w:r w:rsidR="00E83F3D" w:rsidRPr="00E83F3D">
              <w:rPr>
                <w:sz w:val="24"/>
                <w:szCs w:val="24"/>
              </w:rPr>
              <w:t>Introduction</w:t>
            </w:r>
          </w:p>
          <w:p w14:paraId="12AD20B3" w14:textId="2E5CCA60" w:rsidR="00F35B3C" w:rsidRPr="00F35B3C" w:rsidRDefault="00517247" w:rsidP="00E83F3D">
            <w:pPr>
              <w:spacing w:line="276" w:lineRule="auto"/>
              <w:jc w:val="left"/>
              <w:rPr>
                <w:sz w:val="24"/>
                <w:szCs w:val="24"/>
                <w:lang w:val="en-US"/>
              </w:rPr>
            </w:pPr>
            <w:r>
              <w:rPr>
                <w:b/>
                <w:bCs/>
                <w:sz w:val="24"/>
                <w:szCs w:val="24"/>
                <w:lang w:val="en-US"/>
              </w:rPr>
              <w:t xml:space="preserve">5.2 </w:t>
            </w:r>
            <w:r w:rsidR="00E83F3D">
              <w:rPr>
                <w:sz w:val="24"/>
                <w:szCs w:val="24"/>
                <w:lang w:val="en-US"/>
              </w:rPr>
              <w:t>Dataset</w:t>
            </w:r>
          </w:p>
        </w:tc>
        <w:tc>
          <w:tcPr>
            <w:tcW w:w="2105" w:type="dxa"/>
          </w:tcPr>
          <w:p w14:paraId="16CC37AA" w14:textId="77777777" w:rsidR="007D2EA0" w:rsidRDefault="007D2EA0" w:rsidP="00246CE8">
            <w:pPr>
              <w:spacing w:line="276" w:lineRule="auto"/>
              <w:rPr>
                <w:sz w:val="28"/>
                <w:szCs w:val="28"/>
                <w:lang w:val="en-US"/>
              </w:rPr>
            </w:pPr>
          </w:p>
          <w:p w14:paraId="338036EC" w14:textId="77777777" w:rsidR="007D2EA0" w:rsidRPr="007D2EA0" w:rsidRDefault="007D2EA0" w:rsidP="007D2EA0">
            <w:pPr>
              <w:rPr>
                <w:sz w:val="28"/>
                <w:szCs w:val="28"/>
                <w:lang w:val="en-US"/>
              </w:rPr>
            </w:pPr>
          </w:p>
          <w:p w14:paraId="76FE4C83" w14:textId="192D2D60" w:rsidR="003875F6" w:rsidRPr="007D2EA0" w:rsidRDefault="007D2EA0" w:rsidP="007D2EA0">
            <w:pPr>
              <w:rPr>
                <w:b/>
                <w:sz w:val="28"/>
                <w:szCs w:val="28"/>
                <w:lang w:val="en-US"/>
              </w:rPr>
            </w:pPr>
            <w:r w:rsidRPr="007D2EA0">
              <w:rPr>
                <w:b/>
                <w:sz w:val="32"/>
                <w:szCs w:val="28"/>
                <w:lang w:val="en-US"/>
              </w:rPr>
              <w:t>24 to 4</w:t>
            </w:r>
            <w:r w:rsidR="001272EB">
              <w:rPr>
                <w:b/>
                <w:sz w:val="32"/>
                <w:szCs w:val="28"/>
                <w:lang w:val="en-US"/>
              </w:rPr>
              <w:t>6</w:t>
            </w:r>
          </w:p>
        </w:tc>
      </w:tr>
      <w:tr w:rsidR="003875F6" w14:paraId="7D7490EA" w14:textId="77777777" w:rsidTr="00236EBD">
        <w:trPr>
          <w:trHeight w:val="1021"/>
        </w:trPr>
        <w:tc>
          <w:tcPr>
            <w:tcW w:w="2151" w:type="dxa"/>
          </w:tcPr>
          <w:p w14:paraId="2BA09538" w14:textId="77777777" w:rsidR="00B94090" w:rsidRDefault="00B94090" w:rsidP="00246CE8">
            <w:pPr>
              <w:spacing w:line="276" w:lineRule="auto"/>
              <w:rPr>
                <w:b/>
                <w:bCs/>
                <w:sz w:val="32"/>
                <w:szCs w:val="32"/>
              </w:rPr>
            </w:pPr>
          </w:p>
          <w:p w14:paraId="4A894CAD" w14:textId="77777777" w:rsidR="003875F6" w:rsidRDefault="00205D65" w:rsidP="00246CE8">
            <w:pPr>
              <w:spacing w:line="276" w:lineRule="auto"/>
              <w:rPr>
                <w:sz w:val="28"/>
                <w:szCs w:val="28"/>
                <w:lang w:val="en-US"/>
              </w:rPr>
            </w:pPr>
            <w:r>
              <w:rPr>
                <w:b/>
                <w:bCs/>
                <w:sz w:val="32"/>
                <w:szCs w:val="32"/>
              </w:rPr>
              <w:t>0</w:t>
            </w:r>
            <w:r w:rsidR="00F35B3C">
              <w:rPr>
                <w:b/>
                <w:bCs/>
                <w:sz w:val="32"/>
                <w:szCs w:val="32"/>
              </w:rPr>
              <w:t>6</w:t>
            </w:r>
          </w:p>
        </w:tc>
        <w:tc>
          <w:tcPr>
            <w:tcW w:w="4637" w:type="dxa"/>
          </w:tcPr>
          <w:p w14:paraId="104F5FB1" w14:textId="77777777" w:rsidR="00B94090" w:rsidRDefault="00B94090" w:rsidP="00246CE8">
            <w:pPr>
              <w:spacing w:line="276" w:lineRule="auto"/>
              <w:jc w:val="left"/>
              <w:rPr>
                <w:sz w:val="24"/>
                <w:szCs w:val="24"/>
              </w:rPr>
            </w:pPr>
          </w:p>
          <w:p w14:paraId="16546D70" w14:textId="1C80F9D6" w:rsidR="00006A2B" w:rsidRDefault="00E83F3D" w:rsidP="00246CE8">
            <w:pPr>
              <w:spacing w:line="276" w:lineRule="auto"/>
              <w:jc w:val="left"/>
              <w:rPr>
                <w:b/>
                <w:sz w:val="24"/>
                <w:szCs w:val="24"/>
              </w:rPr>
            </w:pPr>
            <w:r>
              <w:rPr>
                <w:b/>
                <w:sz w:val="24"/>
                <w:szCs w:val="24"/>
              </w:rPr>
              <w:t>METHODOLOGY AND SYSTEM DESIGN</w:t>
            </w:r>
          </w:p>
          <w:p w14:paraId="2089871C" w14:textId="77777777" w:rsidR="00E83F3D" w:rsidRPr="00006A2B" w:rsidRDefault="00E83F3D" w:rsidP="00246CE8">
            <w:pPr>
              <w:spacing w:line="276" w:lineRule="auto"/>
              <w:jc w:val="left"/>
              <w:rPr>
                <w:b/>
                <w:sz w:val="24"/>
                <w:szCs w:val="24"/>
              </w:rPr>
            </w:pPr>
          </w:p>
          <w:p w14:paraId="658248BC" w14:textId="27A7F206" w:rsidR="003875F6" w:rsidRDefault="00F35B3C" w:rsidP="00246CE8">
            <w:pPr>
              <w:spacing w:line="276" w:lineRule="auto"/>
              <w:jc w:val="left"/>
              <w:rPr>
                <w:sz w:val="24"/>
                <w:szCs w:val="24"/>
              </w:rPr>
            </w:pPr>
            <w:r>
              <w:rPr>
                <w:b/>
                <w:bCs/>
                <w:sz w:val="24"/>
                <w:szCs w:val="24"/>
              </w:rPr>
              <w:t>6</w:t>
            </w:r>
            <w:r w:rsidR="00205D65" w:rsidRPr="00205D65">
              <w:rPr>
                <w:b/>
                <w:bCs/>
                <w:sz w:val="24"/>
                <w:szCs w:val="24"/>
              </w:rPr>
              <w:t xml:space="preserve">.1 </w:t>
            </w:r>
            <w:r w:rsidR="00E83F3D">
              <w:rPr>
                <w:sz w:val="24"/>
                <w:szCs w:val="24"/>
              </w:rPr>
              <w:t>Methodology</w:t>
            </w:r>
          </w:p>
          <w:p w14:paraId="08E74FFD" w14:textId="377AF338" w:rsidR="00E83F3D" w:rsidRDefault="00E83F3D" w:rsidP="00E83F3D">
            <w:pPr>
              <w:spacing w:line="276" w:lineRule="auto"/>
              <w:jc w:val="left"/>
              <w:rPr>
                <w:sz w:val="24"/>
                <w:szCs w:val="24"/>
              </w:rPr>
            </w:pPr>
            <w:r>
              <w:rPr>
                <w:b/>
                <w:bCs/>
                <w:sz w:val="24"/>
                <w:szCs w:val="24"/>
              </w:rPr>
              <w:t>6</w:t>
            </w:r>
            <w:r w:rsidRPr="00205D65">
              <w:rPr>
                <w:b/>
                <w:bCs/>
                <w:sz w:val="24"/>
                <w:szCs w:val="24"/>
              </w:rPr>
              <w:t xml:space="preserve">.1 </w:t>
            </w:r>
            <w:r w:rsidRPr="00E83F3D">
              <w:rPr>
                <w:sz w:val="24"/>
                <w:szCs w:val="24"/>
              </w:rPr>
              <w:t>System Logic And Data Interpretation Framework</w:t>
            </w:r>
          </w:p>
          <w:p w14:paraId="2589B0B8" w14:textId="4864A396" w:rsidR="00E83F3D" w:rsidRPr="00E83F3D" w:rsidRDefault="00E83F3D" w:rsidP="00E83F3D">
            <w:pPr>
              <w:spacing w:line="276" w:lineRule="auto"/>
              <w:jc w:val="left"/>
              <w:rPr>
                <w:b/>
                <w:bCs/>
                <w:sz w:val="24"/>
                <w:szCs w:val="24"/>
              </w:rPr>
            </w:pPr>
            <w:r w:rsidRPr="00E83F3D">
              <w:rPr>
                <w:b/>
                <w:sz w:val="24"/>
                <w:szCs w:val="24"/>
              </w:rPr>
              <w:t>6.3</w:t>
            </w:r>
            <w:r>
              <w:rPr>
                <w:bCs/>
                <w:sz w:val="24"/>
                <w:szCs w:val="24"/>
              </w:rPr>
              <w:t xml:space="preserve"> System Architecture Diagram</w:t>
            </w:r>
          </w:p>
          <w:p w14:paraId="3FF720ED" w14:textId="2CF44539" w:rsidR="00E83F3D" w:rsidRPr="00205D65" w:rsidRDefault="00E83F3D" w:rsidP="00246CE8">
            <w:pPr>
              <w:spacing w:line="276" w:lineRule="auto"/>
              <w:jc w:val="left"/>
              <w:rPr>
                <w:sz w:val="24"/>
                <w:szCs w:val="24"/>
                <w:lang w:val="en-US"/>
              </w:rPr>
            </w:pPr>
          </w:p>
        </w:tc>
        <w:tc>
          <w:tcPr>
            <w:tcW w:w="2105" w:type="dxa"/>
          </w:tcPr>
          <w:p w14:paraId="06B709A1" w14:textId="77777777" w:rsidR="007D2EA0" w:rsidRDefault="007D2EA0" w:rsidP="00246CE8">
            <w:pPr>
              <w:spacing w:line="276" w:lineRule="auto"/>
              <w:rPr>
                <w:sz w:val="28"/>
                <w:szCs w:val="28"/>
                <w:lang w:val="en-US"/>
              </w:rPr>
            </w:pPr>
          </w:p>
          <w:p w14:paraId="36F91DAF" w14:textId="77777777" w:rsidR="007D2EA0" w:rsidRDefault="007D2EA0" w:rsidP="007D2EA0">
            <w:pPr>
              <w:rPr>
                <w:sz w:val="28"/>
                <w:szCs w:val="28"/>
                <w:lang w:val="en-US"/>
              </w:rPr>
            </w:pPr>
          </w:p>
          <w:p w14:paraId="0CB03A86" w14:textId="77777777" w:rsidR="001272EB" w:rsidRDefault="001272EB" w:rsidP="007D2EA0">
            <w:pPr>
              <w:rPr>
                <w:b/>
                <w:sz w:val="32"/>
                <w:szCs w:val="28"/>
                <w:lang w:val="en-US"/>
              </w:rPr>
            </w:pPr>
          </w:p>
          <w:p w14:paraId="2CBB0C9B" w14:textId="77777777" w:rsidR="001272EB" w:rsidRDefault="001272EB" w:rsidP="007D2EA0">
            <w:pPr>
              <w:rPr>
                <w:b/>
                <w:sz w:val="32"/>
                <w:szCs w:val="28"/>
                <w:lang w:val="en-US"/>
              </w:rPr>
            </w:pPr>
          </w:p>
          <w:p w14:paraId="0DF4A542" w14:textId="5FC1E6AB" w:rsidR="003875F6" w:rsidRPr="007D2EA0" w:rsidRDefault="001272EB" w:rsidP="007D2EA0">
            <w:pPr>
              <w:rPr>
                <w:b/>
                <w:sz w:val="28"/>
                <w:szCs w:val="28"/>
                <w:lang w:val="en-US"/>
              </w:rPr>
            </w:pPr>
            <w:r>
              <w:rPr>
                <w:b/>
                <w:sz w:val="32"/>
                <w:szCs w:val="28"/>
                <w:lang w:val="en-US"/>
              </w:rPr>
              <w:t>27</w:t>
            </w:r>
            <w:r w:rsidR="007D2EA0" w:rsidRPr="007D2EA0">
              <w:rPr>
                <w:b/>
                <w:sz w:val="32"/>
                <w:szCs w:val="28"/>
                <w:lang w:val="en-US"/>
              </w:rPr>
              <w:t xml:space="preserve"> to </w:t>
            </w:r>
            <w:r>
              <w:rPr>
                <w:b/>
                <w:sz w:val="32"/>
                <w:szCs w:val="28"/>
                <w:lang w:val="en-US"/>
              </w:rPr>
              <w:t>35</w:t>
            </w:r>
          </w:p>
        </w:tc>
      </w:tr>
      <w:tr w:rsidR="003875F6" w14:paraId="1BB88C1F" w14:textId="77777777" w:rsidTr="00236EBD">
        <w:trPr>
          <w:trHeight w:val="983"/>
        </w:trPr>
        <w:tc>
          <w:tcPr>
            <w:tcW w:w="2151" w:type="dxa"/>
          </w:tcPr>
          <w:p w14:paraId="7326BBDB" w14:textId="77777777" w:rsidR="00B94090" w:rsidRDefault="00B94090" w:rsidP="00246CE8">
            <w:pPr>
              <w:spacing w:line="276" w:lineRule="auto"/>
              <w:rPr>
                <w:b/>
                <w:bCs/>
                <w:sz w:val="32"/>
                <w:szCs w:val="32"/>
              </w:rPr>
            </w:pPr>
          </w:p>
          <w:p w14:paraId="3001BAEB" w14:textId="77777777" w:rsidR="003875F6" w:rsidRDefault="00205D65" w:rsidP="00246CE8">
            <w:pPr>
              <w:spacing w:line="276" w:lineRule="auto"/>
              <w:rPr>
                <w:sz w:val="28"/>
                <w:szCs w:val="28"/>
                <w:lang w:val="en-US"/>
              </w:rPr>
            </w:pPr>
            <w:r>
              <w:rPr>
                <w:b/>
                <w:bCs/>
                <w:sz w:val="32"/>
                <w:szCs w:val="32"/>
              </w:rPr>
              <w:t>0</w:t>
            </w:r>
            <w:r w:rsidR="00F35B3C">
              <w:rPr>
                <w:b/>
                <w:bCs/>
                <w:sz w:val="32"/>
                <w:szCs w:val="32"/>
              </w:rPr>
              <w:t>7</w:t>
            </w:r>
          </w:p>
        </w:tc>
        <w:tc>
          <w:tcPr>
            <w:tcW w:w="4637" w:type="dxa"/>
          </w:tcPr>
          <w:p w14:paraId="4D6C94AC" w14:textId="77777777" w:rsidR="00B94090" w:rsidRDefault="00B94090" w:rsidP="00246CE8">
            <w:pPr>
              <w:spacing w:line="276" w:lineRule="auto"/>
              <w:jc w:val="left"/>
              <w:rPr>
                <w:sz w:val="24"/>
                <w:szCs w:val="24"/>
              </w:rPr>
            </w:pPr>
          </w:p>
          <w:p w14:paraId="168D517D" w14:textId="4C1ADD9B" w:rsidR="00F35B3C" w:rsidRDefault="00C201A9" w:rsidP="00246CE8">
            <w:pPr>
              <w:spacing w:line="276" w:lineRule="auto"/>
              <w:jc w:val="left"/>
              <w:rPr>
                <w:sz w:val="24"/>
                <w:szCs w:val="24"/>
              </w:rPr>
            </w:pPr>
            <w:r>
              <w:rPr>
                <w:b/>
                <w:bCs/>
                <w:sz w:val="24"/>
                <w:szCs w:val="24"/>
              </w:rPr>
              <w:t xml:space="preserve">IMPLEMENTATION AND RESULTS </w:t>
            </w:r>
          </w:p>
          <w:p w14:paraId="467BD451" w14:textId="006FC122" w:rsidR="00205D65" w:rsidRDefault="00F35B3C" w:rsidP="00246CE8">
            <w:pPr>
              <w:spacing w:line="276" w:lineRule="auto"/>
              <w:jc w:val="left"/>
              <w:rPr>
                <w:sz w:val="24"/>
                <w:szCs w:val="24"/>
              </w:rPr>
            </w:pPr>
            <w:r>
              <w:rPr>
                <w:b/>
                <w:bCs/>
                <w:sz w:val="24"/>
                <w:szCs w:val="24"/>
              </w:rPr>
              <w:t>7</w:t>
            </w:r>
            <w:r w:rsidR="00205D65" w:rsidRPr="00205D65">
              <w:rPr>
                <w:b/>
                <w:bCs/>
                <w:sz w:val="24"/>
                <w:szCs w:val="24"/>
              </w:rPr>
              <w:t xml:space="preserve">.1 </w:t>
            </w:r>
            <w:r w:rsidR="00C201A9">
              <w:rPr>
                <w:sz w:val="24"/>
                <w:szCs w:val="24"/>
              </w:rPr>
              <w:t>Implementation</w:t>
            </w:r>
            <w:r w:rsidR="00205D65" w:rsidRPr="00205D65">
              <w:rPr>
                <w:sz w:val="24"/>
                <w:szCs w:val="24"/>
              </w:rPr>
              <w:t xml:space="preserve"> </w:t>
            </w:r>
          </w:p>
          <w:p w14:paraId="178D1234" w14:textId="6FAEE90D" w:rsidR="00205D65" w:rsidRDefault="00F35B3C" w:rsidP="00246CE8">
            <w:pPr>
              <w:spacing w:line="276" w:lineRule="auto"/>
              <w:jc w:val="left"/>
              <w:rPr>
                <w:sz w:val="24"/>
                <w:szCs w:val="24"/>
              </w:rPr>
            </w:pPr>
            <w:r>
              <w:rPr>
                <w:sz w:val="24"/>
                <w:szCs w:val="24"/>
              </w:rPr>
              <w:t>7</w:t>
            </w:r>
            <w:r w:rsidR="00205D65" w:rsidRPr="00205D65">
              <w:rPr>
                <w:sz w:val="24"/>
                <w:szCs w:val="24"/>
              </w:rPr>
              <w:t>.</w:t>
            </w:r>
            <w:r w:rsidR="00C201A9">
              <w:rPr>
                <w:sz w:val="24"/>
                <w:szCs w:val="24"/>
              </w:rPr>
              <w:t>2 Results and Discussion</w:t>
            </w:r>
          </w:p>
          <w:p w14:paraId="6B1B059A" w14:textId="3DB45EB9" w:rsidR="003875F6" w:rsidRPr="00205D65" w:rsidRDefault="003875F6" w:rsidP="00246CE8">
            <w:pPr>
              <w:spacing w:line="276" w:lineRule="auto"/>
              <w:jc w:val="left"/>
              <w:rPr>
                <w:sz w:val="24"/>
                <w:szCs w:val="24"/>
                <w:lang w:val="en-US"/>
              </w:rPr>
            </w:pPr>
          </w:p>
        </w:tc>
        <w:tc>
          <w:tcPr>
            <w:tcW w:w="2105" w:type="dxa"/>
          </w:tcPr>
          <w:p w14:paraId="692633F0" w14:textId="77777777" w:rsidR="007D2EA0" w:rsidRDefault="007D2EA0" w:rsidP="007D2EA0">
            <w:pPr>
              <w:rPr>
                <w:sz w:val="28"/>
                <w:szCs w:val="28"/>
                <w:lang w:val="en-US"/>
              </w:rPr>
            </w:pPr>
          </w:p>
          <w:p w14:paraId="79A35D0B" w14:textId="77777777" w:rsidR="007D2EA0" w:rsidRDefault="007D2EA0" w:rsidP="007D2EA0">
            <w:pPr>
              <w:rPr>
                <w:sz w:val="28"/>
                <w:szCs w:val="28"/>
                <w:lang w:val="en-US"/>
              </w:rPr>
            </w:pPr>
          </w:p>
          <w:p w14:paraId="0B356D8E" w14:textId="2603AA84" w:rsidR="003875F6" w:rsidRPr="007D2EA0" w:rsidRDefault="001272EB" w:rsidP="007D2EA0">
            <w:pPr>
              <w:rPr>
                <w:b/>
                <w:sz w:val="28"/>
                <w:szCs w:val="28"/>
                <w:lang w:val="en-US"/>
              </w:rPr>
            </w:pPr>
            <w:r>
              <w:rPr>
                <w:b/>
                <w:sz w:val="32"/>
                <w:szCs w:val="28"/>
                <w:lang w:val="en-US"/>
              </w:rPr>
              <w:t>36</w:t>
            </w:r>
            <w:r w:rsidR="007D2EA0" w:rsidRPr="007D2EA0">
              <w:rPr>
                <w:b/>
                <w:sz w:val="32"/>
                <w:szCs w:val="28"/>
                <w:lang w:val="en-US"/>
              </w:rPr>
              <w:t xml:space="preserve"> to </w:t>
            </w:r>
            <w:r>
              <w:rPr>
                <w:b/>
                <w:sz w:val="32"/>
                <w:szCs w:val="28"/>
                <w:lang w:val="en-US"/>
              </w:rPr>
              <w:t>37</w:t>
            </w:r>
          </w:p>
        </w:tc>
      </w:tr>
      <w:tr w:rsidR="007877F9" w14:paraId="478E2750" w14:textId="77777777" w:rsidTr="00236EBD">
        <w:trPr>
          <w:trHeight w:val="983"/>
        </w:trPr>
        <w:tc>
          <w:tcPr>
            <w:tcW w:w="2151" w:type="dxa"/>
          </w:tcPr>
          <w:p w14:paraId="5C36CCE6" w14:textId="77777777" w:rsidR="007877F9" w:rsidRDefault="007877F9" w:rsidP="007877F9">
            <w:pPr>
              <w:spacing w:line="276" w:lineRule="auto"/>
              <w:rPr>
                <w:b/>
                <w:bCs/>
                <w:sz w:val="32"/>
                <w:szCs w:val="32"/>
              </w:rPr>
            </w:pPr>
          </w:p>
          <w:p w14:paraId="24B9B1E7" w14:textId="3D5F86DF" w:rsidR="007877F9" w:rsidRDefault="007877F9" w:rsidP="007877F9">
            <w:pPr>
              <w:spacing w:line="276" w:lineRule="auto"/>
              <w:rPr>
                <w:b/>
                <w:bCs/>
                <w:sz w:val="32"/>
                <w:szCs w:val="32"/>
              </w:rPr>
            </w:pPr>
            <w:r>
              <w:rPr>
                <w:b/>
                <w:bCs/>
                <w:sz w:val="32"/>
                <w:szCs w:val="32"/>
              </w:rPr>
              <w:t>08</w:t>
            </w:r>
          </w:p>
        </w:tc>
        <w:tc>
          <w:tcPr>
            <w:tcW w:w="4637" w:type="dxa"/>
          </w:tcPr>
          <w:p w14:paraId="0664A501" w14:textId="77777777" w:rsidR="007877F9" w:rsidRDefault="007877F9" w:rsidP="007877F9">
            <w:pPr>
              <w:spacing w:line="276" w:lineRule="auto"/>
              <w:jc w:val="both"/>
              <w:rPr>
                <w:b/>
                <w:bCs/>
                <w:sz w:val="24"/>
                <w:szCs w:val="32"/>
              </w:rPr>
            </w:pPr>
          </w:p>
          <w:p w14:paraId="5E1ACB83" w14:textId="77777777" w:rsidR="007877F9" w:rsidRDefault="007877F9" w:rsidP="007877F9">
            <w:pPr>
              <w:spacing w:line="276" w:lineRule="auto"/>
              <w:jc w:val="both"/>
              <w:rPr>
                <w:b/>
                <w:bCs/>
                <w:sz w:val="24"/>
                <w:szCs w:val="32"/>
              </w:rPr>
            </w:pPr>
            <w:r>
              <w:rPr>
                <w:b/>
                <w:bCs/>
                <w:sz w:val="24"/>
                <w:szCs w:val="32"/>
              </w:rPr>
              <w:t>OUTPUT SCREENSHOTS</w:t>
            </w:r>
          </w:p>
          <w:p w14:paraId="02EAB6F9" w14:textId="77777777" w:rsidR="007877F9" w:rsidRDefault="007877F9" w:rsidP="007877F9">
            <w:pPr>
              <w:spacing w:line="276" w:lineRule="auto"/>
              <w:jc w:val="left"/>
              <w:rPr>
                <w:sz w:val="24"/>
                <w:szCs w:val="24"/>
              </w:rPr>
            </w:pPr>
          </w:p>
        </w:tc>
        <w:tc>
          <w:tcPr>
            <w:tcW w:w="2105" w:type="dxa"/>
          </w:tcPr>
          <w:p w14:paraId="44FE4A9D" w14:textId="77777777" w:rsidR="007877F9" w:rsidRDefault="007877F9" w:rsidP="007877F9">
            <w:pPr>
              <w:rPr>
                <w:sz w:val="28"/>
                <w:szCs w:val="28"/>
                <w:lang w:val="en-US"/>
              </w:rPr>
            </w:pPr>
          </w:p>
          <w:p w14:paraId="017A2FF3" w14:textId="451B125D" w:rsidR="007877F9" w:rsidRDefault="001272EB" w:rsidP="007877F9">
            <w:pPr>
              <w:rPr>
                <w:sz w:val="28"/>
                <w:szCs w:val="28"/>
                <w:lang w:val="en-US"/>
              </w:rPr>
            </w:pPr>
            <w:r>
              <w:rPr>
                <w:b/>
                <w:sz w:val="32"/>
                <w:szCs w:val="28"/>
                <w:lang w:val="en-US"/>
              </w:rPr>
              <w:t>37</w:t>
            </w:r>
            <w:r w:rsidR="007877F9" w:rsidRPr="007D2EA0">
              <w:rPr>
                <w:b/>
                <w:sz w:val="32"/>
                <w:szCs w:val="28"/>
                <w:lang w:val="en-US"/>
              </w:rPr>
              <w:t xml:space="preserve"> to </w:t>
            </w:r>
            <w:r>
              <w:rPr>
                <w:b/>
                <w:sz w:val="32"/>
                <w:szCs w:val="28"/>
                <w:lang w:val="en-US"/>
              </w:rPr>
              <w:t>43</w:t>
            </w:r>
          </w:p>
        </w:tc>
      </w:tr>
      <w:tr w:rsidR="007877F9" w14:paraId="1E0AAEE2" w14:textId="77777777" w:rsidTr="00236EBD">
        <w:trPr>
          <w:trHeight w:val="983"/>
        </w:trPr>
        <w:tc>
          <w:tcPr>
            <w:tcW w:w="2151" w:type="dxa"/>
          </w:tcPr>
          <w:p w14:paraId="37FC5037" w14:textId="77777777" w:rsidR="007877F9" w:rsidRDefault="007877F9" w:rsidP="007877F9">
            <w:pPr>
              <w:spacing w:line="276" w:lineRule="auto"/>
              <w:rPr>
                <w:b/>
                <w:bCs/>
                <w:sz w:val="32"/>
                <w:szCs w:val="32"/>
              </w:rPr>
            </w:pPr>
          </w:p>
          <w:p w14:paraId="33871514" w14:textId="659E165C" w:rsidR="007877F9" w:rsidRDefault="007877F9" w:rsidP="007877F9">
            <w:pPr>
              <w:spacing w:line="276" w:lineRule="auto"/>
              <w:rPr>
                <w:b/>
                <w:bCs/>
                <w:sz w:val="32"/>
                <w:szCs w:val="32"/>
              </w:rPr>
            </w:pPr>
            <w:r w:rsidRPr="0017250F">
              <w:rPr>
                <w:b/>
                <w:bCs/>
                <w:sz w:val="32"/>
                <w:szCs w:val="32"/>
                <w:lang w:val="en-US"/>
              </w:rPr>
              <w:t>10</w:t>
            </w:r>
          </w:p>
        </w:tc>
        <w:tc>
          <w:tcPr>
            <w:tcW w:w="4637" w:type="dxa"/>
          </w:tcPr>
          <w:p w14:paraId="7CCCB317" w14:textId="77777777" w:rsidR="007877F9" w:rsidRDefault="007877F9" w:rsidP="007877F9">
            <w:pPr>
              <w:spacing w:line="276" w:lineRule="auto"/>
              <w:rPr>
                <w:b/>
                <w:bCs/>
                <w:sz w:val="24"/>
                <w:szCs w:val="24"/>
              </w:rPr>
            </w:pPr>
          </w:p>
          <w:p w14:paraId="60407203" w14:textId="53FF7A3B" w:rsidR="007877F9" w:rsidRDefault="007877F9" w:rsidP="007877F9">
            <w:pPr>
              <w:spacing w:line="276" w:lineRule="auto"/>
              <w:jc w:val="left"/>
              <w:rPr>
                <w:sz w:val="24"/>
                <w:szCs w:val="24"/>
              </w:rPr>
            </w:pPr>
            <w:r w:rsidRPr="00B94090">
              <w:rPr>
                <w:b/>
                <w:bCs/>
                <w:sz w:val="24"/>
                <w:szCs w:val="24"/>
              </w:rPr>
              <w:t>CONCLUSION &amp; FUTURE SCOPE</w:t>
            </w:r>
          </w:p>
        </w:tc>
        <w:tc>
          <w:tcPr>
            <w:tcW w:w="2105" w:type="dxa"/>
          </w:tcPr>
          <w:p w14:paraId="0B011376" w14:textId="77777777" w:rsidR="007877F9" w:rsidRDefault="007877F9" w:rsidP="007877F9">
            <w:pPr>
              <w:spacing w:line="276" w:lineRule="auto"/>
              <w:rPr>
                <w:sz w:val="28"/>
                <w:szCs w:val="28"/>
                <w:lang w:val="en-US"/>
              </w:rPr>
            </w:pPr>
          </w:p>
          <w:p w14:paraId="2362BD73" w14:textId="04E31DB6" w:rsidR="007877F9" w:rsidRPr="001272EB" w:rsidRDefault="001272EB" w:rsidP="007877F9">
            <w:pPr>
              <w:rPr>
                <w:b/>
                <w:bCs/>
                <w:sz w:val="28"/>
                <w:szCs w:val="28"/>
                <w:lang w:val="en-US"/>
              </w:rPr>
            </w:pPr>
            <w:r w:rsidRPr="001272EB">
              <w:rPr>
                <w:b/>
                <w:bCs/>
                <w:sz w:val="28"/>
                <w:szCs w:val="28"/>
                <w:lang w:val="en-US"/>
              </w:rPr>
              <w:t>44</w:t>
            </w:r>
          </w:p>
        </w:tc>
      </w:tr>
    </w:tbl>
    <w:p w14:paraId="4000F192" w14:textId="77777777" w:rsidR="00033FD6" w:rsidRDefault="00033FD6" w:rsidP="0017250F">
      <w:pPr>
        <w:tabs>
          <w:tab w:val="left" w:pos="3408"/>
        </w:tabs>
        <w:spacing w:line="360" w:lineRule="auto"/>
        <w:rPr>
          <w:rStyle w:val="fontstyle01"/>
          <w:rFonts w:ascii="Times New Roman" w:hAnsi="Times New Roman" w:cs="Times New Roman"/>
          <w:color w:val="auto"/>
          <w:sz w:val="28"/>
          <w:szCs w:val="28"/>
          <w:u w:val="single"/>
        </w:rPr>
        <w:sectPr w:rsidR="00033FD6" w:rsidSect="00033FD6">
          <w:headerReference w:type="default" r:id="rId12"/>
          <w:footerReference w:type="default" r:id="rId13"/>
          <w:pgSz w:w="11906" w:h="16838" w:code="9"/>
          <w:pgMar w:top="1440" w:right="1440" w:bottom="1440" w:left="1440" w:header="227" w:footer="510"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360"/>
        </w:sectPr>
      </w:pPr>
    </w:p>
    <w:p w14:paraId="7F404E78" w14:textId="77777777" w:rsidR="00246CE8" w:rsidRPr="0017250F" w:rsidRDefault="00246CE8" w:rsidP="0017250F">
      <w:pPr>
        <w:tabs>
          <w:tab w:val="left" w:pos="3408"/>
        </w:tabs>
        <w:spacing w:line="360" w:lineRule="auto"/>
        <w:rPr>
          <w:sz w:val="28"/>
          <w:szCs w:val="28"/>
          <w:lang w:val="en-US"/>
        </w:rPr>
      </w:pPr>
      <w:r w:rsidRPr="004B17D4">
        <w:rPr>
          <w:rStyle w:val="fontstyle01"/>
          <w:rFonts w:ascii="Times New Roman" w:hAnsi="Times New Roman" w:cs="Times New Roman"/>
          <w:color w:val="auto"/>
          <w:sz w:val="28"/>
          <w:szCs w:val="28"/>
          <w:u w:val="single"/>
        </w:rPr>
        <w:lastRenderedPageBreak/>
        <w:t>C</w:t>
      </w:r>
      <w:bookmarkStart w:id="0" w:name="_Toc200632359"/>
      <w:r w:rsidRPr="004B17D4">
        <w:rPr>
          <w:rStyle w:val="fontstyle01"/>
          <w:rFonts w:ascii="Times New Roman" w:hAnsi="Times New Roman" w:cs="Times New Roman"/>
          <w:color w:val="auto"/>
          <w:sz w:val="28"/>
          <w:szCs w:val="28"/>
          <w:u w:val="single"/>
        </w:rPr>
        <w:t>HAPTER 1</w:t>
      </w:r>
      <w:r w:rsidRPr="00D36DDD">
        <w:rPr>
          <w:rFonts w:cs="Times New Roman"/>
          <w:b/>
          <w:bCs/>
          <w:sz w:val="28"/>
          <w:szCs w:val="24"/>
        </w:rPr>
        <w:br/>
      </w:r>
      <w:bookmarkEnd w:id="0"/>
      <w:r w:rsidR="00D36DDD" w:rsidRPr="00D36DDD">
        <w:rPr>
          <w:rFonts w:cs="Times New Roman"/>
          <w:b/>
          <w:color w:val="4472C4" w:themeColor="accent1"/>
          <w:sz w:val="32"/>
          <w:szCs w:val="24"/>
        </w:rPr>
        <w:t>ORGANISATION PROFILE</w:t>
      </w:r>
    </w:p>
    <w:p w14:paraId="610F4907" w14:textId="77777777" w:rsidR="00246CE8" w:rsidRPr="00904336" w:rsidRDefault="00246CE8" w:rsidP="00246CE8">
      <w:pPr>
        <w:pStyle w:val="Heading2"/>
        <w:spacing w:line="276" w:lineRule="auto"/>
        <w:jc w:val="both"/>
        <w:rPr>
          <w:rFonts w:ascii="Times New Roman" w:hAnsi="Times New Roman" w:cs="Times New Roman"/>
          <w:color w:val="auto"/>
          <w:sz w:val="28"/>
          <w:szCs w:val="24"/>
        </w:rPr>
      </w:pPr>
      <w:bookmarkStart w:id="1" w:name="_Toc200632360"/>
      <w:r w:rsidRPr="00904336">
        <w:rPr>
          <w:rFonts w:ascii="Times New Roman" w:hAnsi="Times New Roman" w:cs="Times New Roman"/>
          <w:color w:val="auto"/>
          <w:sz w:val="28"/>
          <w:szCs w:val="24"/>
        </w:rPr>
        <w:t>1.</w:t>
      </w:r>
      <w:r w:rsidR="00AD6E28" w:rsidRPr="00904336">
        <w:rPr>
          <w:rFonts w:ascii="Times New Roman" w:hAnsi="Times New Roman" w:cs="Times New Roman"/>
          <w:color w:val="auto"/>
          <w:sz w:val="28"/>
          <w:szCs w:val="24"/>
        </w:rPr>
        <w:t>1</w:t>
      </w:r>
      <w:r w:rsidRPr="00904336">
        <w:rPr>
          <w:rFonts w:ascii="Times New Roman" w:hAnsi="Times New Roman" w:cs="Times New Roman"/>
          <w:color w:val="auto"/>
          <w:sz w:val="28"/>
          <w:szCs w:val="24"/>
        </w:rPr>
        <w:t xml:space="preserve"> INDIAN SPACE RESEARCH ORGANISATION (ISRO)</w:t>
      </w:r>
      <w:bookmarkEnd w:id="1"/>
    </w:p>
    <w:p w14:paraId="22718010" w14:textId="77777777" w:rsidR="00246CE8" w:rsidRPr="00246CE8" w:rsidRDefault="00246CE8" w:rsidP="00246CE8">
      <w:pPr>
        <w:spacing w:before="120" w:after="120" w:line="276" w:lineRule="auto"/>
        <w:jc w:val="both"/>
        <w:rPr>
          <w:rFonts w:cs="Times New Roman"/>
          <w:sz w:val="24"/>
          <w:szCs w:val="24"/>
        </w:rPr>
      </w:pPr>
      <w:r w:rsidRPr="00246CE8">
        <w:rPr>
          <w:rFonts w:cs="Times New Roman"/>
          <w:sz w:val="24"/>
          <w:szCs w:val="24"/>
        </w:rPr>
        <w:tab/>
        <w:t xml:space="preserve">The Indian Space Program was formally initiated in 1972 by the Government of India with a view to provide impetus for the development and application of Space technology and Space Sciences for peaceful applications and socio-economic benefit of the nation.  The primary objective of the program is to establish and provide operational space services in a self-reliant manner.   </w:t>
      </w:r>
    </w:p>
    <w:p w14:paraId="774ABC94" w14:textId="77777777" w:rsidR="00246CE8" w:rsidRDefault="00246CE8" w:rsidP="00246CE8">
      <w:pPr>
        <w:spacing w:before="120" w:after="120" w:line="276" w:lineRule="auto"/>
        <w:jc w:val="both"/>
        <w:rPr>
          <w:rFonts w:cs="Times New Roman"/>
          <w:sz w:val="24"/>
          <w:szCs w:val="24"/>
        </w:rPr>
      </w:pPr>
      <w:r w:rsidRPr="00246CE8">
        <w:rPr>
          <w:rFonts w:cs="Times New Roman"/>
          <w:sz w:val="24"/>
          <w:szCs w:val="24"/>
        </w:rPr>
        <w:tab/>
        <w:t>ISRO is a spearhead in India’s space adventures for space innovations. A separate department was founded and named as Department of Space (DOS). Under the policy standardized by the DOS, several sub-organizations have been founded and working on the intent and making India as a leader in space technology. The National Space Program was formally organized in June 1972 with the setting up of Space Commission, Department of Space and Indian Space Research Organization to promote the development and application of Space Technology and Space Sciences for the socio-economic benefit of the nation. ISRO was the result of vision of great Scientists like Dr. Vikram Sarabhai and Prof. Satish Dhawan.</w:t>
      </w:r>
    </w:p>
    <w:p w14:paraId="093160A5" w14:textId="77777777" w:rsidR="00CA4AA0" w:rsidRPr="00CA4AA0" w:rsidRDefault="00CA4AA0" w:rsidP="00246CE8">
      <w:pPr>
        <w:spacing w:before="120" w:after="120" w:line="276" w:lineRule="auto"/>
        <w:jc w:val="both"/>
        <w:rPr>
          <w:rFonts w:cs="Times New Roman"/>
          <w:b/>
          <w:sz w:val="24"/>
          <w:szCs w:val="24"/>
        </w:rPr>
      </w:pPr>
    </w:p>
    <w:p w14:paraId="46555C8D" w14:textId="77777777" w:rsidR="00246CE8" w:rsidRPr="00904336" w:rsidRDefault="00AD6E28" w:rsidP="00246CE8">
      <w:pPr>
        <w:pStyle w:val="Heading2"/>
        <w:spacing w:after="240" w:line="276" w:lineRule="auto"/>
        <w:jc w:val="both"/>
        <w:rPr>
          <w:rFonts w:ascii="Times New Roman" w:hAnsi="Times New Roman" w:cs="Times New Roman"/>
          <w:color w:val="auto"/>
          <w:sz w:val="28"/>
          <w:szCs w:val="24"/>
        </w:rPr>
      </w:pPr>
      <w:bookmarkStart w:id="2" w:name="_Toc200632361"/>
      <w:r w:rsidRPr="00904336">
        <w:rPr>
          <w:rFonts w:ascii="Times New Roman" w:hAnsi="Times New Roman" w:cs="Times New Roman"/>
          <w:color w:val="auto"/>
          <w:sz w:val="28"/>
          <w:szCs w:val="24"/>
        </w:rPr>
        <w:t>1.2</w:t>
      </w:r>
      <w:r w:rsidR="00246CE8" w:rsidRPr="00904336">
        <w:rPr>
          <w:rFonts w:ascii="Times New Roman" w:hAnsi="Times New Roman" w:cs="Times New Roman"/>
          <w:color w:val="auto"/>
          <w:sz w:val="28"/>
          <w:szCs w:val="24"/>
        </w:rPr>
        <w:t xml:space="preserve"> SATISH DHAWAN SPACE CENTRE (SDSC) - SHAR</w:t>
      </w:r>
      <w:bookmarkEnd w:id="2"/>
    </w:p>
    <w:p w14:paraId="53CC796B" w14:textId="77777777" w:rsidR="00246CE8" w:rsidRPr="00246CE8" w:rsidRDefault="00246CE8" w:rsidP="00246CE8">
      <w:pPr>
        <w:tabs>
          <w:tab w:val="left" w:pos="0"/>
        </w:tabs>
        <w:spacing w:before="120" w:after="120" w:line="276" w:lineRule="auto"/>
        <w:jc w:val="both"/>
        <w:rPr>
          <w:rFonts w:cs="Times New Roman"/>
          <w:sz w:val="24"/>
          <w:szCs w:val="24"/>
        </w:rPr>
      </w:pPr>
      <w:r w:rsidRPr="00246CE8">
        <w:rPr>
          <w:rFonts w:cs="Times New Roman"/>
          <w:sz w:val="24"/>
          <w:szCs w:val="24"/>
        </w:rPr>
        <w:tab/>
        <w:t xml:space="preserve">Satish Dhawan Space Centre, SHAR is located in </w:t>
      </w:r>
      <w:proofErr w:type="spellStart"/>
      <w:r w:rsidRPr="00246CE8">
        <w:rPr>
          <w:rFonts w:cs="Times New Roman"/>
          <w:sz w:val="24"/>
          <w:szCs w:val="24"/>
        </w:rPr>
        <w:t>Sriharikota</w:t>
      </w:r>
      <w:proofErr w:type="spellEnd"/>
      <w:r w:rsidRPr="00246CE8">
        <w:rPr>
          <w:rFonts w:cs="Times New Roman"/>
          <w:sz w:val="24"/>
          <w:szCs w:val="24"/>
        </w:rPr>
        <w:t xml:space="preserve">, SPSR Nellore District of Andhra Pradesh.  It is located on the East Coast of India at around 80 Km north of Chennai, and is the launch station for all satellite launch vehicles to take advantage of the earth’s rotation and other factor affecting the flight of a launch vehicle. </w:t>
      </w:r>
    </w:p>
    <w:p w14:paraId="665AE2CC" w14:textId="77777777" w:rsidR="00246CE8" w:rsidRDefault="00246CE8" w:rsidP="00246CE8">
      <w:pPr>
        <w:spacing w:before="240"/>
        <w:rPr>
          <w:sz w:val="28"/>
          <w:szCs w:val="28"/>
          <w:lang w:val="en-US"/>
        </w:rPr>
      </w:pPr>
      <w:r w:rsidRPr="00246CE8">
        <w:rPr>
          <w:noProof/>
          <w:sz w:val="28"/>
          <w:szCs w:val="28"/>
          <w:lang w:val="en-US"/>
        </w:rPr>
        <w:drawing>
          <wp:inline distT="0" distB="0" distL="0" distR="0" wp14:anchorId="2F1A58CE" wp14:editId="20CD9DDF">
            <wp:extent cx="3060912" cy="1714111"/>
            <wp:effectExtent l="19050" t="0" r="6138"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jpeg"/>
                    <pic:cNvPicPr/>
                  </pic:nvPicPr>
                  <pic:blipFill>
                    <a:blip r:embed="rId14">
                      <a:extLst>
                        <a:ext uri="{28A0092B-C50C-407E-A947-70E740481C1C}">
                          <a14:useLocalDpi xmlns:a14="http://schemas.microsoft.com/office/drawing/2010/main" val="0"/>
                        </a:ext>
                      </a:extLst>
                    </a:blip>
                    <a:stretch>
                      <a:fillRect/>
                    </a:stretch>
                  </pic:blipFill>
                  <pic:spPr>
                    <a:xfrm>
                      <a:off x="0" y="0"/>
                      <a:ext cx="3060707" cy="1713996"/>
                    </a:xfrm>
                    <a:prstGeom prst="rect">
                      <a:avLst/>
                    </a:prstGeom>
                  </pic:spPr>
                </pic:pic>
              </a:graphicData>
            </a:graphic>
          </wp:inline>
        </w:drawing>
      </w:r>
    </w:p>
    <w:p w14:paraId="47BB9FA6" w14:textId="77777777" w:rsidR="00246CE8" w:rsidRDefault="00C77B90" w:rsidP="00CA4AA0">
      <w:pPr>
        <w:rPr>
          <w:sz w:val="24"/>
          <w:szCs w:val="24"/>
          <w:lang w:val="en-US"/>
        </w:rPr>
      </w:pPr>
      <w:r>
        <w:rPr>
          <w:sz w:val="24"/>
          <w:szCs w:val="24"/>
          <w:lang w:val="en-US"/>
        </w:rPr>
        <w:t xml:space="preserve">FIG </w:t>
      </w:r>
      <w:r w:rsidR="00246CE8" w:rsidRPr="00246CE8">
        <w:rPr>
          <w:sz w:val="24"/>
          <w:szCs w:val="24"/>
          <w:lang w:val="en-US"/>
        </w:rPr>
        <w:t>1</w:t>
      </w:r>
      <w:r>
        <w:rPr>
          <w:sz w:val="24"/>
          <w:szCs w:val="24"/>
          <w:lang w:val="en-US"/>
        </w:rPr>
        <w:t>.1</w:t>
      </w:r>
      <w:r w:rsidR="00246CE8" w:rsidRPr="00246CE8">
        <w:rPr>
          <w:sz w:val="24"/>
          <w:szCs w:val="24"/>
        </w:rPr>
        <w:t>SDSC-SHAR</w:t>
      </w:r>
      <w:r w:rsidR="00246CE8" w:rsidRPr="00246CE8">
        <w:rPr>
          <w:sz w:val="24"/>
          <w:szCs w:val="24"/>
          <w:lang w:val="en-US"/>
        </w:rPr>
        <w:br w:type="page"/>
      </w:r>
    </w:p>
    <w:p w14:paraId="03E88098" w14:textId="77777777" w:rsidR="00CA4AA0" w:rsidRPr="00904336" w:rsidRDefault="00CA4AA0" w:rsidP="00CA4AA0">
      <w:pPr>
        <w:jc w:val="left"/>
        <w:rPr>
          <w:b/>
          <w:sz w:val="28"/>
          <w:szCs w:val="24"/>
        </w:rPr>
      </w:pPr>
      <w:r w:rsidRPr="00904336">
        <w:rPr>
          <w:b/>
          <w:sz w:val="28"/>
          <w:szCs w:val="24"/>
          <w:lang w:val="en-US"/>
        </w:rPr>
        <w:lastRenderedPageBreak/>
        <w:t>1.2.1</w:t>
      </w:r>
      <w:r w:rsidR="00A85A04" w:rsidRPr="00904336">
        <w:rPr>
          <w:b/>
          <w:sz w:val="28"/>
          <w:szCs w:val="24"/>
        </w:rPr>
        <w:t>History</w:t>
      </w:r>
    </w:p>
    <w:p w14:paraId="099A002B"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hyperlink r:id="rId15" w:tooltip="Sriharikota" w:history="1">
        <w:proofErr w:type="spellStart"/>
        <w:r w:rsidRPr="00CA4AA0">
          <w:rPr>
            <w:rStyle w:val="Hyperlink"/>
            <w:color w:val="000000" w:themeColor="text1"/>
            <w:u w:val="none"/>
          </w:rPr>
          <w:t>Sriharikota</w:t>
        </w:r>
        <w:proofErr w:type="spellEnd"/>
      </w:hyperlink>
      <w:r w:rsidRPr="00CA4AA0">
        <w:rPr>
          <w:color w:val="000000" w:themeColor="text1"/>
        </w:rPr>
        <w:t> island was chosen in 1969 for a satellite launching station. It is located 80 km (50 mi) north of </w:t>
      </w:r>
      <w:hyperlink r:id="rId16" w:tooltip="Chennai" w:history="1">
        <w:r w:rsidRPr="00CA4AA0">
          <w:rPr>
            <w:rStyle w:val="Hyperlink"/>
            <w:color w:val="000000" w:themeColor="text1"/>
            <w:u w:val="none"/>
          </w:rPr>
          <w:t>Chennai</w:t>
        </w:r>
      </w:hyperlink>
      <w:r w:rsidRPr="00CA4AA0">
        <w:rPr>
          <w:color w:val="000000" w:themeColor="text1"/>
        </w:rPr>
        <w:t>. The centre became operational on 9 October 1971 when an </w:t>
      </w:r>
      <w:hyperlink r:id="rId17" w:tooltip="Rohini sounding rocket series" w:history="1">
        <w:r w:rsidRPr="00CA4AA0">
          <w:rPr>
            <w:rStyle w:val="Hyperlink"/>
            <w:color w:val="000000" w:themeColor="text1"/>
            <w:u w:val="none"/>
          </w:rPr>
          <w:t>RH-125</w:t>
        </w:r>
      </w:hyperlink>
      <w:r w:rsidRPr="00CA4AA0">
        <w:rPr>
          <w:color w:val="000000" w:themeColor="text1"/>
        </w:rPr>
        <w:t> </w:t>
      </w:r>
      <w:hyperlink r:id="rId18" w:tooltip="Sounding rocket" w:history="1">
        <w:r w:rsidRPr="00CA4AA0">
          <w:rPr>
            <w:rStyle w:val="Hyperlink"/>
            <w:color w:val="000000" w:themeColor="text1"/>
            <w:u w:val="none"/>
          </w:rPr>
          <w:t>sounding rocket</w:t>
        </w:r>
      </w:hyperlink>
      <w:r w:rsidRPr="00CA4AA0">
        <w:rPr>
          <w:color w:val="000000" w:themeColor="text1"/>
        </w:rPr>
        <w:t> was launched. The first attempted launch of an orbital </w:t>
      </w:r>
      <w:hyperlink r:id="rId19" w:tooltip="Satellite" w:history="1">
        <w:r w:rsidRPr="00CA4AA0">
          <w:rPr>
            <w:rStyle w:val="Hyperlink"/>
            <w:color w:val="000000" w:themeColor="text1"/>
            <w:u w:val="none"/>
          </w:rPr>
          <w:t>satellite</w:t>
        </w:r>
      </w:hyperlink>
      <w:r w:rsidRPr="00CA4AA0">
        <w:rPr>
          <w:color w:val="000000" w:themeColor="text1"/>
        </w:rPr>
        <w:t>, </w:t>
      </w:r>
      <w:hyperlink r:id="rId20" w:tooltip="Rohini (satellite)" w:history="1">
        <w:r w:rsidRPr="00CA4AA0">
          <w:rPr>
            <w:rStyle w:val="Hyperlink"/>
            <w:color w:val="000000" w:themeColor="text1"/>
            <w:u w:val="none"/>
          </w:rPr>
          <w:t>Rohini 1A</w:t>
        </w:r>
      </w:hyperlink>
      <w:r w:rsidRPr="00CA4AA0">
        <w:rPr>
          <w:color w:val="000000" w:themeColor="text1"/>
        </w:rPr>
        <w:t> aboard a </w:t>
      </w:r>
      <w:hyperlink r:id="rId21" w:tooltip="Satellite Launch Vehicle" w:history="1">
        <w:r w:rsidRPr="00CA4AA0">
          <w:rPr>
            <w:rStyle w:val="Hyperlink"/>
            <w:color w:val="000000" w:themeColor="text1"/>
            <w:u w:val="none"/>
          </w:rPr>
          <w:t>Satellite Launch Vehicle</w:t>
        </w:r>
      </w:hyperlink>
      <w:r w:rsidRPr="00CA4AA0">
        <w:rPr>
          <w:color w:val="000000" w:themeColor="text1"/>
        </w:rPr>
        <w:t>, took place on 10 August 1979, but due to a failure in thrust vectoring of the rocket's second stage, the satellite's orbit decayed on 19 August 1979. SHAR was named as 'Satish Dhawan Space Centre SHAR' (SDSC), on 5 September 2002, in memory of Satish Dhawan, former chairman of the ISRO.</w:t>
      </w:r>
    </w:p>
    <w:p w14:paraId="740526E4"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CA4AA0">
        <w:rPr>
          <w:color w:val="000000" w:themeColor="text1"/>
        </w:rPr>
        <w:t>The SHAR facility now consists of two launch pads, with the second built in 2005. The second launch pad was used for launches beginning in 2005 and is a universal launch pad, accommodating all of the </w:t>
      </w:r>
      <w:hyperlink r:id="rId22" w:tooltip="Launch vehicle" w:history="1">
        <w:r w:rsidRPr="00CA4AA0">
          <w:rPr>
            <w:rStyle w:val="Hyperlink"/>
            <w:color w:val="000000" w:themeColor="text1"/>
            <w:u w:val="none"/>
          </w:rPr>
          <w:t>launch vehicles</w:t>
        </w:r>
      </w:hyperlink>
      <w:r w:rsidRPr="00CA4AA0">
        <w:rPr>
          <w:color w:val="000000" w:themeColor="text1"/>
        </w:rPr>
        <w:t> used by </w:t>
      </w:r>
      <w:hyperlink r:id="rId23" w:tooltip="ISRO" w:history="1">
        <w:r w:rsidRPr="00CA4AA0">
          <w:rPr>
            <w:rStyle w:val="Hyperlink"/>
            <w:color w:val="000000" w:themeColor="text1"/>
            <w:u w:val="none"/>
          </w:rPr>
          <w:t>ISRO</w:t>
        </w:r>
      </w:hyperlink>
      <w:r w:rsidRPr="00CA4AA0">
        <w:rPr>
          <w:color w:val="000000" w:themeColor="text1"/>
        </w:rPr>
        <w:t>. The two launch pads will allow multiple launches in a single year, which was not possible earlier. India's lunar orbiter </w:t>
      </w:r>
      <w:hyperlink r:id="rId24" w:tooltip="Chandrayaan-1" w:history="1">
        <w:r w:rsidRPr="00CA4AA0">
          <w:rPr>
            <w:rStyle w:val="Hyperlink"/>
            <w:color w:val="000000" w:themeColor="text1"/>
            <w:u w:val="none"/>
          </w:rPr>
          <w:t>Chandrayaan-1</w:t>
        </w:r>
      </w:hyperlink>
      <w:r w:rsidRPr="00CA4AA0">
        <w:rPr>
          <w:color w:val="000000" w:themeColor="text1"/>
        </w:rPr>
        <w:t> launched from the centre at 6:22 AM </w:t>
      </w:r>
      <w:hyperlink r:id="rId25" w:tooltip="Indian Standard Time" w:history="1">
        <w:r w:rsidRPr="00CA4AA0">
          <w:rPr>
            <w:rStyle w:val="Hyperlink"/>
            <w:color w:val="000000" w:themeColor="text1"/>
            <w:u w:val="none"/>
          </w:rPr>
          <w:t>IST</w:t>
        </w:r>
      </w:hyperlink>
      <w:r w:rsidRPr="00CA4AA0">
        <w:rPr>
          <w:color w:val="000000" w:themeColor="text1"/>
        </w:rPr>
        <w:t> on 22 October 2008. India's first Mars orbiter </w:t>
      </w:r>
      <w:hyperlink r:id="rId26" w:tooltip="Mangalyaan" w:history="1">
        <w:r w:rsidRPr="00CA4AA0">
          <w:rPr>
            <w:rStyle w:val="Hyperlink"/>
            <w:color w:val="000000" w:themeColor="text1"/>
            <w:u w:val="none"/>
          </w:rPr>
          <w:t>Mangalyaan</w:t>
        </w:r>
      </w:hyperlink>
      <w:r w:rsidRPr="00CA4AA0">
        <w:rPr>
          <w:color w:val="000000" w:themeColor="text1"/>
        </w:rPr>
        <w:t> was launched from the centre on 5 November 2013, which was successfully placed into Mars orbit on 24 September 2014.</w:t>
      </w:r>
    </w:p>
    <w:p w14:paraId="04B1FEA7"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CA4AA0">
        <w:rPr>
          <w:color w:val="000000" w:themeColor="text1"/>
        </w:rPr>
        <w:t>Initially under </w:t>
      </w:r>
      <w:hyperlink r:id="rId27" w:tooltip="Indian Human Spaceflight Programme" w:history="1">
        <w:r w:rsidRPr="00CA4AA0">
          <w:rPr>
            <w:rStyle w:val="Hyperlink"/>
            <w:color w:val="000000" w:themeColor="text1"/>
            <w:u w:val="none"/>
          </w:rPr>
          <w:t>Indian Human Spaceflight Programme</w:t>
        </w:r>
      </w:hyperlink>
      <w:r w:rsidRPr="00CA4AA0">
        <w:rPr>
          <w:color w:val="000000" w:themeColor="text1"/>
        </w:rPr>
        <w:t> existing launch facilities will be augmented to meet the target of launching a crewed spacecraft called </w:t>
      </w:r>
      <w:proofErr w:type="spellStart"/>
      <w:r>
        <w:fldChar w:fldCharType="begin"/>
      </w:r>
      <w:r>
        <w:instrText>HYPERLINK "https://en.wikipedia.org/wiki/Gaganyaan" \o "Gaganyaan"</w:instrText>
      </w:r>
      <w:r>
        <w:fldChar w:fldCharType="separate"/>
      </w:r>
      <w:r w:rsidRPr="00CA4AA0">
        <w:rPr>
          <w:rStyle w:val="Hyperlink"/>
          <w:i/>
          <w:iCs/>
          <w:color w:val="000000" w:themeColor="text1"/>
          <w:u w:val="none"/>
        </w:rPr>
        <w:t>Gaganyaan</w:t>
      </w:r>
      <w:proofErr w:type="spellEnd"/>
      <w:r>
        <w:fldChar w:fldCharType="end"/>
      </w:r>
      <w:r w:rsidRPr="00CA4AA0">
        <w:rPr>
          <w:color w:val="000000" w:themeColor="text1"/>
        </w:rPr>
        <w:t xml:space="preserve">. </w:t>
      </w:r>
    </w:p>
    <w:p w14:paraId="3B831007"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CA4AA0">
        <w:rPr>
          <w:color w:val="000000" w:themeColor="text1"/>
        </w:rPr>
        <w:t>Satish Dhawan Space Centre (SDSC-SHAR) is located in </w:t>
      </w:r>
      <w:proofErr w:type="spellStart"/>
      <w:r>
        <w:fldChar w:fldCharType="begin"/>
      </w:r>
      <w:r>
        <w:instrText>HYPERLINK "https://en.wikipedia.org/wiki/Sriharikota" \o "Sriharikota"</w:instrText>
      </w:r>
      <w:r>
        <w:fldChar w:fldCharType="separate"/>
      </w:r>
      <w:r w:rsidRPr="00CA4AA0">
        <w:rPr>
          <w:rStyle w:val="Hyperlink"/>
          <w:color w:val="000000" w:themeColor="text1"/>
          <w:u w:val="none"/>
        </w:rPr>
        <w:t>Sriharikota</w:t>
      </w:r>
      <w:proofErr w:type="spellEnd"/>
      <w:r>
        <w:fldChar w:fldCharType="end"/>
      </w:r>
      <w:r w:rsidRPr="00CA4AA0">
        <w:rPr>
          <w:color w:val="000000" w:themeColor="text1"/>
        </w:rPr>
        <w:t>, a spindle-shaped </w:t>
      </w:r>
      <w:hyperlink r:id="rId28" w:tooltip="Barrier island" w:history="1">
        <w:r w:rsidRPr="00CA4AA0">
          <w:rPr>
            <w:rStyle w:val="Hyperlink"/>
            <w:color w:val="000000" w:themeColor="text1"/>
            <w:u w:val="none"/>
          </w:rPr>
          <w:t>barrier island</w:t>
        </w:r>
      </w:hyperlink>
      <w:r w:rsidRPr="00CA4AA0">
        <w:rPr>
          <w:color w:val="000000" w:themeColor="text1"/>
        </w:rPr>
        <w:t> on the east coast of Andhra Pradesh. Features like a good launch </w:t>
      </w:r>
      <w:hyperlink r:id="rId29" w:tooltip="Azimuth" w:history="1">
        <w:r w:rsidRPr="00CA4AA0">
          <w:rPr>
            <w:rStyle w:val="Hyperlink"/>
            <w:color w:val="000000" w:themeColor="text1"/>
            <w:u w:val="none"/>
          </w:rPr>
          <w:t>azimuth</w:t>
        </w:r>
      </w:hyperlink>
      <w:r w:rsidRPr="00CA4AA0">
        <w:rPr>
          <w:color w:val="000000" w:themeColor="text1"/>
        </w:rPr>
        <w:t xml:space="preserve"> corridor for various missions, nearness to the equator (benefiting eastward launches), and large uninhabited area for a safety zone make it an ideal spaceport. </w:t>
      </w:r>
    </w:p>
    <w:p w14:paraId="2E0AC1B3"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CA4AA0">
        <w:rPr>
          <w:color w:val="000000" w:themeColor="text1"/>
        </w:rPr>
        <w:t>SHAR covers a total area of about 145 km</w:t>
      </w:r>
      <w:r w:rsidRPr="00CA4AA0">
        <w:rPr>
          <w:color w:val="000000" w:themeColor="text1"/>
          <w:vertAlign w:val="superscript"/>
        </w:rPr>
        <w:t>2</w:t>
      </w:r>
      <w:r w:rsidRPr="00CA4AA0">
        <w:rPr>
          <w:color w:val="000000" w:themeColor="text1"/>
        </w:rPr>
        <w:t> (56 sq. mi) with a coastal length of 27 km (17 mi). Prior to its acquisition for ISRO by the </w:t>
      </w:r>
      <w:hyperlink r:id="rId30" w:tooltip="Government of India" w:history="1">
        <w:r w:rsidRPr="00CA4AA0">
          <w:rPr>
            <w:rStyle w:val="Hyperlink"/>
            <w:color w:val="000000" w:themeColor="text1"/>
            <w:u w:val="none"/>
          </w:rPr>
          <w:t>Government of India</w:t>
        </w:r>
      </w:hyperlink>
      <w:r w:rsidRPr="00CA4AA0">
        <w:rPr>
          <w:color w:val="000000" w:themeColor="text1"/>
        </w:rPr>
        <w:t xml:space="preserve">, it was a firewood plantation of Eucalyptus and Casuarina trees. This island is affected by both south-westerly and north-easterly monsoons, but heavy rains come only in October and November. </w:t>
      </w:r>
      <w:proofErr w:type="gramStart"/>
      <w:r w:rsidRPr="00CA4AA0">
        <w:rPr>
          <w:color w:val="000000" w:themeColor="text1"/>
        </w:rPr>
        <w:t>Thus</w:t>
      </w:r>
      <w:proofErr w:type="gramEnd"/>
      <w:r w:rsidRPr="00CA4AA0">
        <w:rPr>
          <w:color w:val="000000" w:themeColor="text1"/>
        </w:rPr>
        <w:t xml:space="preserve"> many clear days are available for out-door static tests and launchings. </w:t>
      </w:r>
    </w:p>
    <w:p w14:paraId="6DB5ABBE"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CA4AA0">
        <w:rPr>
          <w:color w:val="000000" w:themeColor="text1"/>
        </w:rPr>
        <w:t>SHAR is linked to </w:t>
      </w:r>
      <w:proofErr w:type="spellStart"/>
      <w:r>
        <w:fldChar w:fldCharType="begin"/>
      </w:r>
      <w:r>
        <w:instrText>HYPERLINK "https://en.wikipedia.org/wiki/Sullurupeta" \o "Sullurupeta"</w:instrText>
      </w:r>
      <w:r>
        <w:fldChar w:fldCharType="separate"/>
      </w:r>
      <w:r w:rsidRPr="00CA4AA0">
        <w:rPr>
          <w:rStyle w:val="Hyperlink"/>
          <w:color w:val="000000" w:themeColor="text1"/>
          <w:u w:val="none"/>
        </w:rPr>
        <w:t>Sullurupeta</w:t>
      </w:r>
      <w:proofErr w:type="spellEnd"/>
      <w:r>
        <w:fldChar w:fldCharType="end"/>
      </w:r>
      <w:r w:rsidRPr="00CA4AA0">
        <w:rPr>
          <w:color w:val="000000" w:themeColor="text1"/>
        </w:rPr>
        <w:t> by a road across </w:t>
      </w:r>
      <w:proofErr w:type="spellStart"/>
      <w:r>
        <w:fldChar w:fldCharType="begin"/>
      </w:r>
      <w:r>
        <w:instrText>HYPERLINK "https://en.wikipedia.org/wiki/Pulicat_Lake" \o "Pulicat Lake"</w:instrText>
      </w:r>
      <w:r>
        <w:fldChar w:fldCharType="separate"/>
      </w:r>
      <w:r w:rsidRPr="00CA4AA0">
        <w:rPr>
          <w:rStyle w:val="Hyperlink"/>
          <w:color w:val="000000" w:themeColor="text1"/>
          <w:u w:val="none"/>
        </w:rPr>
        <w:t>Pulicat</w:t>
      </w:r>
      <w:proofErr w:type="spellEnd"/>
      <w:r w:rsidRPr="00CA4AA0">
        <w:rPr>
          <w:rStyle w:val="Hyperlink"/>
          <w:color w:val="000000" w:themeColor="text1"/>
          <w:u w:val="none"/>
        </w:rPr>
        <w:t xml:space="preserve"> Lake</w:t>
      </w:r>
      <w:r>
        <w:fldChar w:fldCharType="end"/>
      </w:r>
      <w:r w:rsidRPr="00CA4AA0">
        <w:rPr>
          <w:color w:val="000000" w:themeColor="text1"/>
        </w:rPr>
        <w:t xml:space="preserve">. </w:t>
      </w:r>
      <w:proofErr w:type="spellStart"/>
      <w:r w:rsidRPr="00CA4AA0">
        <w:rPr>
          <w:color w:val="000000" w:themeColor="text1"/>
        </w:rPr>
        <w:t>Sullurupeta</w:t>
      </w:r>
      <w:proofErr w:type="spellEnd"/>
      <w:r w:rsidRPr="00CA4AA0">
        <w:rPr>
          <w:color w:val="000000" w:themeColor="text1"/>
        </w:rPr>
        <w:t xml:space="preserve"> has connectivity with other parts of India by </w:t>
      </w:r>
      <w:hyperlink r:id="rId31" w:tooltip="Indian Railways" w:history="1">
        <w:r w:rsidRPr="00CA4AA0">
          <w:rPr>
            <w:rStyle w:val="Hyperlink"/>
            <w:color w:val="000000" w:themeColor="text1"/>
            <w:u w:val="none"/>
          </w:rPr>
          <w:t>Indian Railways</w:t>
        </w:r>
      </w:hyperlink>
      <w:r w:rsidRPr="00CA4AA0">
        <w:rPr>
          <w:color w:val="000000" w:themeColor="text1"/>
        </w:rPr>
        <w:t> and is on a </w:t>
      </w:r>
      <w:hyperlink r:id="rId32" w:tooltip="National Highway 16 (India)" w:history="1">
        <w:r w:rsidRPr="00CA4AA0">
          <w:rPr>
            <w:rStyle w:val="Hyperlink"/>
            <w:color w:val="000000" w:themeColor="text1"/>
            <w:u w:val="none"/>
          </w:rPr>
          <w:t>National Highway 16 (India)</w:t>
        </w:r>
      </w:hyperlink>
      <w:r w:rsidRPr="00CA4AA0">
        <w:rPr>
          <w:color w:val="000000" w:themeColor="text1"/>
        </w:rPr>
        <w:t> that connects it to </w:t>
      </w:r>
      <w:hyperlink r:id="rId33" w:tooltip="Chennai" w:history="1">
        <w:r w:rsidRPr="00CA4AA0">
          <w:rPr>
            <w:rStyle w:val="Hyperlink"/>
            <w:color w:val="000000" w:themeColor="text1"/>
            <w:u w:val="none"/>
          </w:rPr>
          <w:t>Chennai</w:t>
        </w:r>
      </w:hyperlink>
      <w:r w:rsidRPr="00CA4AA0">
        <w:rPr>
          <w:color w:val="000000" w:themeColor="text1"/>
        </w:rPr>
        <w:t> and </w:t>
      </w:r>
      <w:hyperlink r:id="rId34" w:tooltip="Kolkata" w:history="1">
        <w:r w:rsidRPr="00CA4AA0">
          <w:rPr>
            <w:rStyle w:val="Hyperlink"/>
            <w:color w:val="000000" w:themeColor="text1"/>
            <w:u w:val="none"/>
          </w:rPr>
          <w:t>Kolkata</w:t>
        </w:r>
      </w:hyperlink>
      <w:r w:rsidRPr="00CA4AA0">
        <w:rPr>
          <w:color w:val="000000" w:themeColor="text1"/>
        </w:rPr>
        <w:t xml:space="preserve">. </w:t>
      </w:r>
    </w:p>
    <w:p w14:paraId="6D8A8F4F"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CA4AA0">
        <w:rPr>
          <w:color w:val="000000" w:themeColor="text1"/>
        </w:rPr>
        <w:t xml:space="preserve">Originally known as the </w:t>
      </w:r>
      <w:proofErr w:type="spellStart"/>
      <w:r w:rsidRPr="00CA4AA0">
        <w:rPr>
          <w:color w:val="000000" w:themeColor="text1"/>
        </w:rPr>
        <w:t>Sriharikota</w:t>
      </w:r>
      <w:proofErr w:type="spellEnd"/>
      <w:r w:rsidRPr="00CA4AA0">
        <w:rPr>
          <w:color w:val="000000" w:themeColor="text1"/>
        </w:rPr>
        <w:t xml:space="preserve"> Range (SHAR) and later named after </w:t>
      </w:r>
      <w:hyperlink r:id="rId35" w:tooltip="Satish Dhawan" w:history="1">
        <w:r w:rsidRPr="00CA4AA0">
          <w:rPr>
            <w:rStyle w:val="Hyperlink"/>
            <w:color w:val="000000" w:themeColor="text1"/>
            <w:u w:val="none"/>
          </w:rPr>
          <w:t>Satish Dhawan</w:t>
        </w:r>
      </w:hyperlink>
      <w:r w:rsidRPr="00CA4AA0">
        <w:rPr>
          <w:color w:val="000000" w:themeColor="text1"/>
        </w:rPr>
        <w:t xml:space="preserve">. It is India's primary orbital launch site to this day. First flight-test of 'Rohini-125', a small sounding rocket which took place on 9 October 1971 was the first rocket launch from SHAR. Since </w:t>
      </w:r>
      <w:proofErr w:type="gramStart"/>
      <w:r w:rsidRPr="00CA4AA0">
        <w:rPr>
          <w:color w:val="000000" w:themeColor="text1"/>
        </w:rPr>
        <w:t>then</w:t>
      </w:r>
      <w:proofErr w:type="gramEnd"/>
      <w:r w:rsidRPr="00CA4AA0">
        <w:rPr>
          <w:color w:val="000000" w:themeColor="text1"/>
        </w:rPr>
        <w:t xml:space="preserve"> technical, logistic and administrative infrastructure have been enhanced. Together with the northerly Balasore Rocket Launching Station, the facilities are operated under the ISRO Range Complex </w:t>
      </w:r>
      <w:r w:rsidRPr="00CA4AA0">
        <w:rPr>
          <w:color w:val="000000" w:themeColor="text1"/>
        </w:rPr>
        <w:lastRenderedPageBreak/>
        <w:t xml:space="preserve">(IREX) headquartered at SHAR. </w:t>
      </w:r>
      <w:r w:rsidRPr="00CA4AA0">
        <w:rPr>
          <w:rStyle w:val="mw-headline"/>
          <w:color w:val="000000" w:themeColor="text1"/>
        </w:rPr>
        <w:t>Satellite Launch Vehicle (SLV)</w:t>
      </w:r>
      <w:r w:rsidRPr="00CA4AA0">
        <w:rPr>
          <w:color w:val="000000" w:themeColor="text1"/>
        </w:rPr>
        <w:t>. The range became operational when three </w:t>
      </w:r>
      <w:hyperlink r:id="rId36" w:tooltip="Rohini sounding rocket series" w:history="1">
        <w:r w:rsidRPr="00CA4AA0">
          <w:rPr>
            <w:rStyle w:val="Hyperlink"/>
            <w:color w:val="000000" w:themeColor="text1"/>
            <w:u w:val="none"/>
          </w:rPr>
          <w:t>Rohini</w:t>
        </w:r>
      </w:hyperlink>
      <w:r w:rsidRPr="00CA4AA0">
        <w:rPr>
          <w:color w:val="000000" w:themeColor="text1"/>
        </w:rPr>
        <w:t> 125 sounding rockets were launched on 9 and 10 October 1971. Previously, India used </w:t>
      </w:r>
      <w:proofErr w:type="spellStart"/>
      <w:r>
        <w:fldChar w:fldCharType="begin"/>
      </w:r>
      <w:r>
        <w:instrText>HYPERLINK "https://en.wikipedia.org/wiki/Thumba_Equatorial_Rocket_Launching_Station" \o "Thumba Equatorial Rocket Launching Station"</w:instrText>
      </w:r>
      <w:r>
        <w:fldChar w:fldCharType="separate"/>
      </w:r>
      <w:r w:rsidRPr="00CA4AA0">
        <w:rPr>
          <w:rStyle w:val="Hyperlink"/>
          <w:color w:val="000000" w:themeColor="text1"/>
          <w:u w:val="none"/>
        </w:rPr>
        <w:t>Thumba</w:t>
      </w:r>
      <w:proofErr w:type="spellEnd"/>
      <w:r w:rsidRPr="00CA4AA0">
        <w:rPr>
          <w:rStyle w:val="Hyperlink"/>
          <w:color w:val="000000" w:themeColor="text1"/>
          <w:u w:val="none"/>
        </w:rPr>
        <w:t xml:space="preserve"> Equatorial Rocket Launching Station</w:t>
      </w:r>
      <w:r>
        <w:fldChar w:fldCharType="end"/>
      </w:r>
      <w:r w:rsidRPr="00CA4AA0">
        <w:rPr>
          <w:color w:val="000000" w:themeColor="text1"/>
        </w:rPr>
        <w:t> (TERLS), at </w:t>
      </w:r>
      <w:hyperlink r:id="rId37" w:tooltip="Thiruvananthapuram" w:history="1">
        <w:r w:rsidRPr="00CA4AA0">
          <w:rPr>
            <w:rStyle w:val="Hyperlink"/>
            <w:color w:val="000000" w:themeColor="text1"/>
            <w:u w:val="none"/>
          </w:rPr>
          <w:t>Thiruvananthapuram</w:t>
        </w:r>
      </w:hyperlink>
      <w:r w:rsidRPr="00CA4AA0">
        <w:rPr>
          <w:color w:val="000000" w:themeColor="text1"/>
        </w:rPr>
        <w:t>, on the south-western coast of India, to launch sounding rockets</w:t>
      </w:r>
      <w:r w:rsidRPr="00CA4AA0">
        <w:rPr>
          <w:b/>
          <w:color w:val="000000" w:themeColor="text1"/>
        </w:rPr>
        <w:t>.</w:t>
      </w:r>
    </w:p>
    <w:p w14:paraId="77A8AA21" w14:textId="77777777" w:rsidR="00CA4AA0" w:rsidRPr="00904336" w:rsidRDefault="00F64DD9" w:rsidP="00CA4AA0">
      <w:pPr>
        <w:pStyle w:val="NormalWeb"/>
        <w:shd w:val="clear" w:color="auto" w:fill="FFFFFF"/>
        <w:spacing w:before="120" w:beforeAutospacing="0" w:after="0" w:afterAutospacing="0" w:line="276" w:lineRule="auto"/>
        <w:jc w:val="both"/>
        <w:rPr>
          <w:b/>
          <w:color w:val="000000" w:themeColor="text1"/>
          <w:sz w:val="28"/>
        </w:rPr>
      </w:pPr>
      <w:r w:rsidRPr="00904336">
        <w:rPr>
          <w:b/>
          <w:color w:val="000000" w:themeColor="text1"/>
          <w:sz w:val="28"/>
        </w:rPr>
        <w:t>1.2</w:t>
      </w:r>
      <w:r w:rsidR="00CA4AA0" w:rsidRPr="00904336">
        <w:rPr>
          <w:b/>
          <w:color w:val="000000" w:themeColor="text1"/>
          <w:sz w:val="28"/>
        </w:rPr>
        <w:t>.</w:t>
      </w:r>
      <w:r w:rsidRPr="00904336">
        <w:rPr>
          <w:b/>
          <w:color w:val="000000" w:themeColor="text1"/>
          <w:sz w:val="28"/>
        </w:rPr>
        <w:t>2</w:t>
      </w:r>
      <w:r w:rsidR="00CA4AA0" w:rsidRPr="00904336">
        <w:rPr>
          <w:b/>
          <w:color w:val="000000" w:themeColor="text1"/>
          <w:sz w:val="28"/>
        </w:rPr>
        <w:t xml:space="preserve">   Panoramic view of SDSC-SHAR </w:t>
      </w:r>
      <w:proofErr w:type="spellStart"/>
      <w:r w:rsidR="00CA4AA0" w:rsidRPr="00904336">
        <w:rPr>
          <w:b/>
          <w:color w:val="000000" w:themeColor="text1"/>
          <w:sz w:val="28"/>
        </w:rPr>
        <w:t>Sriharikota</w:t>
      </w:r>
      <w:proofErr w:type="spellEnd"/>
    </w:p>
    <w:p w14:paraId="1C93AB80" w14:textId="77777777" w:rsidR="00CA4AA0" w:rsidRPr="00CA4AA0" w:rsidRDefault="00CA4AA0"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CA4AA0">
        <w:rPr>
          <w:color w:val="000000" w:themeColor="text1"/>
        </w:rPr>
        <w:t>The first test launch of the complete </w:t>
      </w:r>
      <w:hyperlink r:id="rId38" w:tooltip="Satellite Launch Vehicle" w:history="1">
        <w:r w:rsidRPr="00CA4AA0">
          <w:rPr>
            <w:rStyle w:val="Hyperlink"/>
            <w:color w:val="000000" w:themeColor="text1"/>
            <w:u w:val="none"/>
          </w:rPr>
          <w:t>SLV-3</w:t>
        </w:r>
      </w:hyperlink>
      <w:r w:rsidRPr="00CA4AA0">
        <w:rPr>
          <w:color w:val="000000" w:themeColor="text1"/>
        </w:rPr>
        <w:t xml:space="preserve"> rocket occurred in August 1979 but it was only partially successful following a malfunction in the second-stage guidance system. SHAR facilities worked satisfactorily during the SLV-3 preparation and launch. On 18 July 1980 the SLV-3 successfully launched India's third satellite. Out of the four SLV launches from SHAR, two were successful. </w:t>
      </w:r>
    </w:p>
    <w:p w14:paraId="68271C8C" w14:textId="77777777" w:rsidR="00CA4AA0" w:rsidRPr="00CA4AA0" w:rsidRDefault="00CA4AA0" w:rsidP="0065169B">
      <w:pPr>
        <w:pStyle w:val="Heading3"/>
        <w:numPr>
          <w:ilvl w:val="0"/>
          <w:numId w:val="11"/>
        </w:numPr>
        <w:shd w:val="clear" w:color="auto" w:fill="FFFFFF"/>
        <w:spacing w:before="60" w:after="60" w:line="276" w:lineRule="auto"/>
        <w:ind w:left="1440"/>
        <w:jc w:val="both"/>
        <w:rPr>
          <w:rFonts w:ascii="Times New Roman" w:hAnsi="Times New Roman" w:cs="Times New Roman"/>
          <w:b w:val="0"/>
          <w:color w:val="000000" w:themeColor="text1"/>
          <w:sz w:val="24"/>
          <w:szCs w:val="24"/>
        </w:rPr>
      </w:pPr>
      <w:r w:rsidRPr="00CA4AA0">
        <w:rPr>
          <w:rStyle w:val="mw-headline"/>
          <w:rFonts w:ascii="Times New Roman" w:hAnsi="Times New Roman" w:cs="Times New Roman"/>
          <w:b w:val="0"/>
          <w:color w:val="000000" w:themeColor="text1"/>
          <w:sz w:val="24"/>
          <w:szCs w:val="24"/>
        </w:rPr>
        <w:t>Augmented Satellite Launch Vehicle (ASLV)</w:t>
      </w:r>
    </w:p>
    <w:p w14:paraId="3F7F18E7" w14:textId="77777777" w:rsidR="00CA4AA0" w:rsidRPr="00CA4AA0" w:rsidRDefault="00CA4AA0" w:rsidP="00F64DD9">
      <w:pPr>
        <w:pStyle w:val="NormalWeb"/>
        <w:shd w:val="clear" w:color="auto" w:fill="FFFFFF"/>
        <w:spacing w:before="120" w:beforeAutospacing="0" w:after="0" w:afterAutospacing="0" w:line="276" w:lineRule="auto"/>
        <w:ind w:left="1440"/>
        <w:jc w:val="both"/>
        <w:rPr>
          <w:color w:val="000000" w:themeColor="text1"/>
        </w:rPr>
      </w:pPr>
      <w:r w:rsidRPr="00CA4AA0">
        <w:rPr>
          <w:color w:val="000000" w:themeColor="text1"/>
        </w:rPr>
        <w:t>The </w:t>
      </w:r>
      <w:hyperlink r:id="rId39" w:tooltip="ASLV" w:history="1">
        <w:r w:rsidRPr="00CA4AA0">
          <w:rPr>
            <w:rStyle w:val="Hyperlink"/>
            <w:color w:val="000000" w:themeColor="text1"/>
            <w:u w:val="none"/>
          </w:rPr>
          <w:t>ASLV</w:t>
        </w:r>
      </w:hyperlink>
      <w:r w:rsidRPr="00CA4AA0">
        <w:rPr>
          <w:color w:val="000000" w:themeColor="text1"/>
        </w:rPr>
        <w:t xml:space="preserve"> orbital launcher was integrated vertically, beginning with motor and subassembly preparations in the Vehicle Integration Building (VIB) and completed on the pad within the 40 m tall Mobile Service Structure. The first ASLV launch from SHAR took place in 1987 and resulted in a failure. Eventually, out the four ASLV launches from 1987 to 1994, only one was successful. </w:t>
      </w:r>
    </w:p>
    <w:p w14:paraId="09EB1AEE" w14:textId="77777777" w:rsidR="00CA4AA0" w:rsidRPr="00CA4AA0" w:rsidRDefault="00CA4AA0" w:rsidP="0065169B">
      <w:pPr>
        <w:pStyle w:val="Heading3"/>
        <w:numPr>
          <w:ilvl w:val="0"/>
          <w:numId w:val="11"/>
        </w:numPr>
        <w:shd w:val="clear" w:color="auto" w:fill="FFFFFF"/>
        <w:spacing w:before="60" w:after="60" w:line="276" w:lineRule="auto"/>
        <w:ind w:left="1440"/>
        <w:jc w:val="both"/>
        <w:rPr>
          <w:rFonts w:ascii="Times New Roman" w:hAnsi="Times New Roman" w:cs="Times New Roman"/>
          <w:b w:val="0"/>
          <w:color w:val="000000" w:themeColor="text1"/>
          <w:sz w:val="24"/>
          <w:szCs w:val="24"/>
        </w:rPr>
      </w:pPr>
      <w:r w:rsidRPr="00CA4AA0">
        <w:rPr>
          <w:rStyle w:val="mw-headline"/>
          <w:rFonts w:ascii="Times New Roman" w:hAnsi="Times New Roman" w:cs="Times New Roman"/>
          <w:b w:val="0"/>
          <w:color w:val="000000" w:themeColor="text1"/>
          <w:sz w:val="24"/>
          <w:szCs w:val="24"/>
        </w:rPr>
        <w:t>Polar Satellite Launch Vehicle (PSLV)</w:t>
      </w:r>
    </w:p>
    <w:p w14:paraId="1B74DB1B" w14:textId="77777777" w:rsidR="00CA4AA0" w:rsidRPr="00CA4AA0" w:rsidRDefault="00CA4AA0" w:rsidP="00F64DD9">
      <w:pPr>
        <w:pStyle w:val="NormalWeb"/>
        <w:shd w:val="clear" w:color="auto" w:fill="FFFFFF"/>
        <w:spacing w:before="120" w:beforeAutospacing="0" w:after="0" w:afterAutospacing="0" w:line="276" w:lineRule="auto"/>
        <w:ind w:left="1440"/>
        <w:jc w:val="both"/>
        <w:rPr>
          <w:color w:val="000000" w:themeColor="text1"/>
        </w:rPr>
      </w:pPr>
      <w:r w:rsidRPr="00CA4AA0">
        <w:rPr>
          <w:color w:val="000000" w:themeColor="text1"/>
        </w:rPr>
        <w:t>The </w:t>
      </w:r>
      <w:hyperlink r:id="rId40" w:tooltip="PSLV" w:history="1">
        <w:r w:rsidRPr="00CA4AA0">
          <w:rPr>
            <w:rStyle w:val="Hyperlink"/>
            <w:color w:val="000000" w:themeColor="text1"/>
            <w:u w:val="none"/>
          </w:rPr>
          <w:t>Polar Satellite Launch Vehicle</w:t>
        </w:r>
      </w:hyperlink>
      <w:r w:rsidRPr="00CA4AA0">
        <w:rPr>
          <w:color w:val="000000" w:themeColor="text1"/>
        </w:rPr>
        <w:t xml:space="preserve"> launch complex was commissioned during 1990. It has a 3,450 tonne, 76.5 m high Mobile Service Tower (MST) which provides the SP-3 payload clean room. The solid propellant motors for the PSLV are processed by SHAR, which also carries out launch operations. The first launch of the PSLV took place on 20 September 1993. </w:t>
      </w:r>
    </w:p>
    <w:p w14:paraId="6D064896" w14:textId="77777777" w:rsidR="00CA4AA0" w:rsidRPr="00CA4AA0" w:rsidRDefault="00CA4AA0" w:rsidP="0065169B">
      <w:pPr>
        <w:pStyle w:val="Heading3"/>
        <w:numPr>
          <w:ilvl w:val="0"/>
          <w:numId w:val="11"/>
        </w:numPr>
        <w:shd w:val="clear" w:color="auto" w:fill="FFFFFF"/>
        <w:spacing w:before="60" w:after="60" w:line="276" w:lineRule="auto"/>
        <w:ind w:left="1440"/>
        <w:jc w:val="both"/>
        <w:rPr>
          <w:rFonts w:ascii="Times New Roman" w:hAnsi="Times New Roman" w:cs="Times New Roman"/>
          <w:b w:val="0"/>
          <w:color w:val="000000" w:themeColor="text1"/>
          <w:sz w:val="24"/>
          <w:szCs w:val="24"/>
        </w:rPr>
      </w:pPr>
      <w:r w:rsidRPr="00CA4AA0">
        <w:rPr>
          <w:rStyle w:val="mw-headline"/>
          <w:rFonts w:ascii="Times New Roman" w:hAnsi="Times New Roman" w:cs="Times New Roman"/>
          <w:b w:val="0"/>
          <w:color w:val="000000" w:themeColor="text1"/>
          <w:sz w:val="24"/>
          <w:szCs w:val="24"/>
        </w:rPr>
        <w:t>Geosynchronous Satellite Launch Vehicle (GSLV)</w:t>
      </w:r>
    </w:p>
    <w:p w14:paraId="251BA206" w14:textId="77777777" w:rsidR="00CA4AA0" w:rsidRDefault="00CA4AA0" w:rsidP="00F64DD9">
      <w:pPr>
        <w:pStyle w:val="NormalWeb"/>
        <w:shd w:val="clear" w:color="auto" w:fill="FFFFFF"/>
        <w:spacing w:before="120" w:beforeAutospacing="0" w:after="0" w:afterAutospacing="0" w:line="276" w:lineRule="auto"/>
        <w:ind w:left="1440"/>
        <w:jc w:val="both"/>
        <w:rPr>
          <w:color w:val="000000" w:themeColor="text1"/>
        </w:rPr>
      </w:pPr>
      <w:r w:rsidRPr="00CA4AA0">
        <w:rPr>
          <w:color w:val="000000" w:themeColor="text1"/>
        </w:rPr>
        <w:t>The first launch of India's </w:t>
      </w:r>
      <w:hyperlink r:id="rId41" w:tooltip="Geosynchronous Satellite Launch Vehicle" w:history="1">
        <w:r w:rsidRPr="00CA4AA0">
          <w:rPr>
            <w:rStyle w:val="Hyperlink"/>
            <w:color w:val="000000" w:themeColor="text1"/>
            <w:u w:val="none"/>
          </w:rPr>
          <w:t>Geosynchronous Satellite Launch Vehicle</w:t>
        </w:r>
      </w:hyperlink>
      <w:r w:rsidRPr="00CA4AA0">
        <w:rPr>
          <w:color w:val="000000" w:themeColor="text1"/>
        </w:rPr>
        <w:t> (GSLV) was successfully completed on 18 April 2001. GSLV, with its own cryogenic upper stage, has enabled the launch of communications satellites of the class up to 2 tonnes. The next variant of GSLV is GSLV Mk III with its own cryogenic high-thrust engine and stage capable of launching communications satellites of the 4-ton class.</w:t>
      </w:r>
    </w:p>
    <w:p w14:paraId="302379A7" w14:textId="77777777" w:rsidR="00F64DD9" w:rsidRDefault="00F64DD9" w:rsidP="00F64DD9">
      <w:pPr>
        <w:pStyle w:val="NormalWeb"/>
        <w:shd w:val="clear" w:color="auto" w:fill="FFFFFF"/>
        <w:spacing w:before="120" w:beforeAutospacing="0" w:after="0" w:afterAutospacing="0" w:line="276" w:lineRule="auto"/>
        <w:jc w:val="both"/>
        <w:rPr>
          <w:color w:val="000000" w:themeColor="text1"/>
        </w:rPr>
      </w:pPr>
    </w:p>
    <w:p w14:paraId="5BFEBB5B" w14:textId="77777777" w:rsidR="00F64DD9" w:rsidRPr="00F64DD9" w:rsidRDefault="00F64DD9" w:rsidP="00F64DD9">
      <w:pPr>
        <w:tabs>
          <w:tab w:val="left" w:pos="5400"/>
        </w:tabs>
        <w:spacing w:line="276" w:lineRule="auto"/>
        <w:jc w:val="both"/>
        <w:rPr>
          <w:b/>
          <w:color w:val="000000" w:themeColor="text1"/>
          <w:sz w:val="28"/>
          <w:szCs w:val="24"/>
        </w:rPr>
      </w:pPr>
      <w:r>
        <w:rPr>
          <w:b/>
          <w:color w:val="000000" w:themeColor="text1"/>
          <w:sz w:val="28"/>
          <w:szCs w:val="24"/>
        </w:rPr>
        <w:t>1.</w:t>
      </w:r>
      <w:r w:rsidR="00C77B90">
        <w:rPr>
          <w:b/>
          <w:color w:val="000000" w:themeColor="text1"/>
          <w:sz w:val="28"/>
          <w:szCs w:val="24"/>
        </w:rPr>
        <w:t>2.</w:t>
      </w:r>
      <w:r>
        <w:rPr>
          <w:b/>
          <w:color w:val="000000" w:themeColor="text1"/>
          <w:sz w:val="28"/>
          <w:szCs w:val="24"/>
        </w:rPr>
        <w:t>3</w:t>
      </w:r>
      <w:r w:rsidR="00775190">
        <w:rPr>
          <w:b/>
          <w:color w:val="000000" w:themeColor="text1"/>
          <w:sz w:val="28"/>
          <w:szCs w:val="24"/>
        </w:rPr>
        <w:t xml:space="preserve"> </w:t>
      </w:r>
      <w:r w:rsidRPr="00F64DD9">
        <w:rPr>
          <w:b/>
          <w:color w:val="000000" w:themeColor="text1"/>
          <w:sz w:val="28"/>
          <w:szCs w:val="24"/>
        </w:rPr>
        <w:t>First Launch Pad</w:t>
      </w:r>
      <w:r w:rsidRPr="00F64DD9">
        <w:rPr>
          <w:b/>
          <w:color w:val="000000" w:themeColor="text1"/>
          <w:sz w:val="28"/>
          <w:szCs w:val="24"/>
        </w:rPr>
        <w:tab/>
      </w:r>
    </w:p>
    <w:p w14:paraId="56667B08" w14:textId="77777777" w:rsidR="00F64DD9" w:rsidRPr="00F64DD9" w:rsidRDefault="00F64DD9" w:rsidP="0065169B">
      <w:pPr>
        <w:pStyle w:val="ListParagraph"/>
        <w:numPr>
          <w:ilvl w:val="0"/>
          <w:numId w:val="10"/>
        </w:numPr>
        <w:spacing w:line="276" w:lineRule="auto"/>
        <w:jc w:val="both"/>
        <w:rPr>
          <w:color w:val="000000" w:themeColor="text1"/>
          <w:sz w:val="24"/>
          <w:szCs w:val="24"/>
        </w:rPr>
      </w:pPr>
      <w:r w:rsidRPr="00F64DD9">
        <w:rPr>
          <w:color w:val="000000" w:themeColor="text1"/>
          <w:sz w:val="24"/>
          <w:szCs w:val="24"/>
        </w:rPr>
        <w:t>PSLV C40 in XL configuration before launch at </w:t>
      </w:r>
      <w:r w:rsidRPr="00F64DD9">
        <w:rPr>
          <w:bCs/>
          <w:color w:val="000000" w:themeColor="text1"/>
          <w:sz w:val="24"/>
          <w:szCs w:val="24"/>
        </w:rPr>
        <w:t>First Launch Pad</w:t>
      </w:r>
      <w:r w:rsidRPr="00F64DD9">
        <w:rPr>
          <w:color w:val="000000" w:themeColor="text1"/>
          <w:sz w:val="24"/>
          <w:szCs w:val="24"/>
        </w:rPr>
        <w:t>.</w:t>
      </w:r>
    </w:p>
    <w:p w14:paraId="348ACE1B" w14:textId="77777777" w:rsidR="00F64DD9" w:rsidRPr="00F64DD9" w:rsidRDefault="00F64DD9"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F64DD9">
        <w:rPr>
          <w:color w:val="000000" w:themeColor="text1"/>
        </w:rPr>
        <w:t>The First Launch Pad, located at </w:t>
      </w:r>
      <w:hyperlink r:id="rId42" w:history="1">
        <w:r w:rsidRPr="00F64DD9">
          <w:rPr>
            <w:rStyle w:val="geo-dec"/>
            <w:color w:val="000000" w:themeColor="text1"/>
          </w:rPr>
          <w:t>13.73333902688702°N 80.23466545201548°E</w:t>
        </w:r>
      </w:hyperlink>
      <w:r w:rsidRPr="00F64DD9">
        <w:rPr>
          <w:color w:val="000000" w:themeColor="text1"/>
        </w:rPr>
        <w:t>, began operation in 1993. It is currently used to launch the </w:t>
      </w:r>
      <w:hyperlink r:id="rId43" w:tooltip="Polar Satellite Launch Vehicle" w:history="1">
        <w:r w:rsidRPr="00F64DD9">
          <w:rPr>
            <w:rStyle w:val="Hyperlink"/>
            <w:color w:val="000000" w:themeColor="text1"/>
            <w:u w:val="none"/>
          </w:rPr>
          <w:t>Polar Satellite Launch Vehicle</w:t>
        </w:r>
      </w:hyperlink>
      <w:r w:rsidRPr="00F64DD9">
        <w:rPr>
          <w:color w:val="000000" w:themeColor="text1"/>
        </w:rPr>
        <w:t>, and formerly used by the </w:t>
      </w:r>
      <w:hyperlink r:id="rId44" w:tooltip="Geosynchronous Satellite Launch Vehicle" w:history="1">
        <w:r w:rsidRPr="00F64DD9">
          <w:rPr>
            <w:rStyle w:val="Hyperlink"/>
            <w:color w:val="000000" w:themeColor="text1"/>
            <w:u w:val="none"/>
          </w:rPr>
          <w:t>Geosynchronous Satellite Launch Vehicle</w:t>
        </w:r>
      </w:hyperlink>
      <w:r w:rsidRPr="00F64DD9">
        <w:rPr>
          <w:color w:val="000000" w:themeColor="text1"/>
        </w:rPr>
        <w:t xml:space="preserve">. It is </w:t>
      </w:r>
      <w:r w:rsidRPr="00F64DD9">
        <w:rPr>
          <w:color w:val="000000" w:themeColor="text1"/>
        </w:rPr>
        <w:lastRenderedPageBreak/>
        <w:t>one of two operational orbital launch pads at the site, the other being the </w:t>
      </w:r>
      <w:hyperlink r:id="rId45" w:tooltip="Satish Dhawan Space Centre Second Launch Pad" w:history="1">
        <w:r w:rsidRPr="00F64DD9">
          <w:rPr>
            <w:rStyle w:val="Hyperlink"/>
            <w:color w:val="000000" w:themeColor="text1"/>
            <w:u w:val="none"/>
          </w:rPr>
          <w:t>Second Launch Pad</w:t>
        </w:r>
      </w:hyperlink>
      <w:r w:rsidRPr="00F64DD9">
        <w:rPr>
          <w:color w:val="000000" w:themeColor="text1"/>
        </w:rPr>
        <w:t>, which opened in 2005. The first launch from this pad occurred on 20 September 1993, and was the maiden flight of the </w:t>
      </w:r>
      <w:hyperlink r:id="rId46" w:tooltip="Polar Satellite Launch Vehicle" w:history="1">
        <w:r w:rsidRPr="00F64DD9">
          <w:rPr>
            <w:rStyle w:val="Hyperlink"/>
            <w:color w:val="000000" w:themeColor="text1"/>
            <w:u w:val="none"/>
          </w:rPr>
          <w:t>Polar Satellite Launch Vehicle</w:t>
        </w:r>
      </w:hyperlink>
      <w:r w:rsidRPr="00F64DD9">
        <w:rPr>
          <w:color w:val="000000" w:themeColor="text1"/>
        </w:rPr>
        <w:t> carrying the </w:t>
      </w:r>
      <w:hyperlink r:id="rId47" w:tooltip="IRS-1E" w:history="1">
        <w:r w:rsidRPr="00F64DD9">
          <w:rPr>
            <w:rStyle w:val="Hyperlink"/>
            <w:color w:val="000000" w:themeColor="text1"/>
            <w:u w:val="none"/>
          </w:rPr>
          <w:t>IRS-1E</w:t>
        </w:r>
      </w:hyperlink>
      <w:r w:rsidRPr="00F64DD9">
        <w:rPr>
          <w:color w:val="000000" w:themeColor="text1"/>
        </w:rPr>
        <w:t> satellite. The maiden flight of the </w:t>
      </w:r>
      <w:hyperlink r:id="rId48" w:tooltip="Small Satellite Launch Vehicle" w:history="1">
        <w:r w:rsidRPr="00F64DD9">
          <w:rPr>
            <w:rStyle w:val="Hyperlink"/>
            <w:color w:val="000000" w:themeColor="text1"/>
            <w:u w:val="none"/>
          </w:rPr>
          <w:t>Small Satellite Launch Vehicle</w:t>
        </w:r>
      </w:hyperlink>
      <w:r w:rsidRPr="00F64DD9">
        <w:rPr>
          <w:color w:val="000000" w:themeColor="text1"/>
        </w:rPr>
        <w:t> also occurred from this pad on 7 August 2022.</w:t>
      </w:r>
    </w:p>
    <w:p w14:paraId="4C11A060" w14:textId="77777777" w:rsidR="00F64DD9" w:rsidRPr="00F64DD9" w:rsidRDefault="00F64DD9"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F64DD9">
        <w:rPr>
          <w:color w:val="000000" w:themeColor="text1"/>
        </w:rPr>
        <w:t>The First Launch Pad is undergoing major expansion with PIF (PSLV Integration Facilities) project worth </w:t>
      </w:r>
      <w:hyperlink r:id="rId49" w:tooltip="Indian rupee" w:history="1">
        <w:r w:rsidRPr="00F64DD9">
          <w:rPr>
            <w:rStyle w:val="Hyperlink"/>
            <w:color w:val="000000" w:themeColor="text1"/>
            <w:u w:val="none"/>
          </w:rPr>
          <w:t>₹</w:t>
        </w:r>
      </w:hyperlink>
      <w:r w:rsidRPr="00F64DD9">
        <w:rPr>
          <w:rStyle w:val="nowrap"/>
          <w:color w:val="000000" w:themeColor="text1"/>
        </w:rPr>
        <w:t>475 </w:t>
      </w:r>
      <w:r w:rsidRPr="00F64DD9">
        <w:t>c</w:t>
      </w:r>
      <w:r>
        <w:t>r</w:t>
      </w:r>
      <w:r w:rsidRPr="00F64DD9">
        <w:t>ore</w:t>
      </w:r>
      <w:r w:rsidRPr="00F64DD9">
        <w:rPr>
          <w:color w:val="000000" w:themeColor="text1"/>
        </w:rPr>
        <w:t> (US$59 million) . Once complete, the first launch pad is expected to cater to around 15 launches per year.</w:t>
      </w:r>
    </w:p>
    <w:p w14:paraId="5B42500D" w14:textId="77777777" w:rsidR="00F64DD9" w:rsidRDefault="00F64DD9"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F64DD9">
        <w:rPr>
          <w:color w:val="000000" w:themeColor="text1"/>
        </w:rPr>
        <w:t xml:space="preserve">PSLV-C58 </w:t>
      </w:r>
      <w:proofErr w:type="spellStart"/>
      <w:r w:rsidRPr="00F64DD9">
        <w:rPr>
          <w:color w:val="000000" w:themeColor="text1"/>
        </w:rPr>
        <w:t>XPoSat</w:t>
      </w:r>
      <w:proofErr w:type="spellEnd"/>
      <w:r w:rsidRPr="00F64DD9">
        <w:rPr>
          <w:color w:val="000000" w:themeColor="text1"/>
        </w:rPr>
        <w:t xml:space="preserve"> Launch on 1 January 2024, from First launch pad.</w:t>
      </w:r>
    </w:p>
    <w:p w14:paraId="1A05E003" w14:textId="77777777" w:rsidR="00F64DD9" w:rsidRDefault="00F64DD9" w:rsidP="00F64DD9">
      <w:pPr>
        <w:pStyle w:val="NormalWeb"/>
        <w:shd w:val="clear" w:color="auto" w:fill="FFFFFF"/>
        <w:spacing w:before="120" w:beforeAutospacing="0" w:after="0" w:afterAutospacing="0" w:line="276" w:lineRule="auto"/>
        <w:jc w:val="center"/>
        <w:rPr>
          <w:color w:val="000000" w:themeColor="text1"/>
        </w:rPr>
      </w:pPr>
      <w:r>
        <w:rPr>
          <w:noProof/>
          <w:color w:val="000000" w:themeColor="text1"/>
          <w:lang w:val="en-US" w:eastAsia="en-US"/>
        </w:rPr>
        <w:drawing>
          <wp:inline distT="0" distB="0" distL="0" distR="0" wp14:anchorId="0B2E45FD" wp14:editId="093FA373">
            <wp:extent cx="5273749" cy="2870790"/>
            <wp:effectExtent l="19050" t="0" r="3101"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srcRect/>
                    <a:stretch>
                      <a:fillRect/>
                    </a:stretch>
                  </pic:blipFill>
                  <pic:spPr bwMode="auto">
                    <a:xfrm>
                      <a:off x="0" y="0"/>
                      <a:ext cx="5274362" cy="2871123"/>
                    </a:xfrm>
                    <a:prstGeom prst="rect">
                      <a:avLst/>
                    </a:prstGeom>
                    <a:noFill/>
                  </pic:spPr>
                </pic:pic>
              </a:graphicData>
            </a:graphic>
          </wp:inline>
        </w:drawing>
      </w:r>
    </w:p>
    <w:p w14:paraId="6E6F8C08" w14:textId="77777777" w:rsidR="00CA4AA0" w:rsidRDefault="00C77B90" w:rsidP="00F64DD9">
      <w:pPr>
        <w:rPr>
          <w:rFonts w:eastAsia="Times New Roman" w:cs="Times New Roman"/>
          <w:color w:val="000000" w:themeColor="text1"/>
          <w:sz w:val="24"/>
          <w:szCs w:val="24"/>
          <w:lang w:eastAsia="en-IN"/>
        </w:rPr>
      </w:pPr>
      <w:r>
        <w:rPr>
          <w:sz w:val="24"/>
          <w:szCs w:val="24"/>
        </w:rPr>
        <w:t>Fig.1.2</w:t>
      </w:r>
      <w:r w:rsidR="00F64DD9" w:rsidRPr="009F69F0">
        <w:rPr>
          <w:sz w:val="24"/>
          <w:szCs w:val="24"/>
        </w:rPr>
        <w:t xml:space="preserve"> First launch pad</w:t>
      </w:r>
    </w:p>
    <w:p w14:paraId="485C10E8" w14:textId="77777777" w:rsidR="00F64DD9" w:rsidRDefault="00F64DD9" w:rsidP="00CA4AA0">
      <w:pPr>
        <w:jc w:val="left"/>
        <w:rPr>
          <w:b/>
          <w:sz w:val="24"/>
          <w:szCs w:val="24"/>
          <w:lang w:val="en-US"/>
        </w:rPr>
      </w:pPr>
    </w:p>
    <w:p w14:paraId="0F0173D1" w14:textId="77777777" w:rsidR="00F64DD9" w:rsidRPr="00F64DD9" w:rsidRDefault="00F64DD9" w:rsidP="00F64DD9">
      <w:pPr>
        <w:pStyle w:val="Heading3"/>
        <w:shd w:val="clear" w:color="auto" w:fill="FFFFFF"/>
        <w:spacing w:before="60" w:after="60" w:line="276" w:lineRule="auto"/>
        <w:jc w:val="both"/>
        <w:rPr>
          <w:rFonts w:ascii="Times New Roman" w:hAnsi="Times New Roman" w:cs="Times New Roman"/>
          <w:color w:val="auto"/>
          <w:sz w:val="28"/>
          <w:szCs w:val="24"/>
        </w:rPr>
      </w:pPr>
      <w:r w:rsidRPr="00F64DD9">
        <w:rPr>
          <w:rStyle w:val="mw-headline"/>
          <w:rFonts w:ascii="Times New Roman" w:hAnsi="Times New Roman" w:cs="Times New Roman"/>
          <w:color w:val="auto"/>
          <w:sz w:val="28"/>
          <w:szCs w:val="24"/>
        </w:rPr>
        <w:t>1</w:t>
      </w:r>
      <w:r w:rsidR="00C77B90">
        <w:rPr>
          <w:rStyle w:val="mw-headline"/>
          <w:rFonts w:ascii="Times New Roman" w:hAnsi="Times New Roman" w:cs="Times New Roman"/>
          <w:color w:val="auto"/>
          <w:sz w:val="28"/>
          <w:szCs w:val="24"/>
        </w:rPr>
        <w:t>.2</w:t>
      </w:r>
      <w:r w:rsidRPr="00F64DD9">
        <w:rPr>
          <w:rStyle w:val="mw-headline"/>
          <w:rFonts w:ascii="Times New Roman" w:hAnsi="Times New Roman" w:cs="Times New Roman"/>
          <w:color w:val="auto"/>
          <w:sz w:val="28"/>
          <w:szCs w:val="24"/>
        </w:rPr>
        <w:t>.4 Second Launch Pad</w:t>
      </w:r>
    </w:p>
    <w:p w14:paraId="45C4E31B" w14:textId="77777777" w:rsidR="00F64DD9" w:rsidRPr="00F64DD9" w:rsidRDefault="00F64DD9" w:rsidP="00F64DD9">
      <w:pPr>
        <w:spacing w:line="276" w:lineRule="auto"/>
        <w:ind w:left="360"/>
        <w:jc w:val="both"/>
        <w:rPr>
          <w:color w:val="000000" w:themeColor="text1"/>
          <w:sz w:val="24"/>
          <w:szCs w:val="24"/>
        </w:rPr>
      </w:pPr>
      <w:r w:rsidRPr="00F64DD9">
        <w:rPr>
          <w:color w:val="000000" w:themeColor="text1"/>
          <w:sz w:val="24"/>
          <w:szCs w:val="24"/>
        </w:rPr>
        <w:t>The fully integrated GSLV-F05 carrying INSAT-3DR approaching.</w:t>
      </w:r>
    </w:p>
    <w:p w14:paraId="2D4955E8" w14:textId="77777777" w:rsidR="00F64DD9" w:rsidRPr="00F64DD9" w:rsidRDefault="00F64DD9"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F64DD9">
        <w:rPr>
          <w:color w:val="000000" w:themeColor="text1"/>
        </w:rPr>
        <w:t>The Second Launch Pad, located at </w:t>
      </w:r>
      <w:hyperlink r:id="rId51" w:history="1">
        <w:r w:rsidRPr="00F64DD9">
          <w:rPr>
            <w:rStyle w:val="geo-dec"/>
            <w:color w:val="000000" w:themeColor="text1"/>
          </w:rPr>
          <w:t>13.719944631849723°N 80.23048095346692°E</w:t>
        </w:r>
      </w:hyperlink>
      <w:r w:rsidRPr="00F64DD9">
        <w:rPr>
          <w:color w:val="000000" w:themeColor="text1"/>
        </w:rPr>
        <w:t>, was designed, supplied, erected and commissioned by </w:t>
      </w:r>
      <w:hyperlink r:id="rId52" w:tooltip="MECON Limited" w:history="1">
        <w:r w:rsidRPr="00F64DD9">
          <w:rPr>
            <w:rStyle w:val="Hyperlink"/>
            <w:color w:val="000000" w:themeColor="text1"/>
            <w:u w:val="none"/>
          </w:rPr>
          <w:t>MECON Limited</w:t>
        </w:r>
      </w:hyperlink>
      <w:r w:rsidRPr="00F64DD9">
        <w:rPr>
          <w:color w:val="000000" w:themeColor="text1"/>
        </w:rPr>
        <w:t>, a Government of Indian Enterprise, located at Ranchi (Jharkhand, India) during the period March 1999 to December 2003. It cost about </w:t>
      </w:r>
      <w:hyperlink r:id="rId53" w:tooltip="Indian rupee" w:history="1">
        <w:r w:rsidRPr="00F64DD9">
          <w:rPr>
            <w:rStyle w:val="Hyperlink"/>
            <w:color w:val="000000" w:themeColor="text1"/>
            <w:u w:val="none"/>
          </w:rPr>
          <w:t>₹</w:t>
        </w:r>
      </w:hyperlink>
      <w:r w:rsidRPr="00F64DD9">
        <w:rPr>
          <w:rStyle w:val="nowrap"/>
          <w:color w:val="000000" w:themeColor="text1"/>
        </w:rPr>
        <w:t>400 </w:t>
      </w:r>
      <w:hyperlink r:id="rId54" w:tooltip="Crore" w:history="1">
        <w:r w:rsidRPr="00F64DD9">
          <w:rPr>
            <w:rStyle w:val="Hyperlink"/>
            <w:color w:val="000000" w:themeColor="text1"/>
            <w:u w:val="none"/>
          </w:rPr>
          <w:t>crore</w:t>
        </w:r>
      </w:hyperlink>
      <w:r w:rsidRPr="00F64DD9">
        <w:rPr>
          <w:color w:val="000000" w:themeColor="text1"/>
        </w:rPr>
        <w:t> (equivalent to ₹14 billion or US$170 million in 2023) at that time.</w:t>
      </w:r>
    </w:p>
    <w:p w14:paraId="7171699D" w14:textId="77777777" w:rsidR="00F64DD9" w:rsidRPr="00D36DDD" w:rsidRDefault="00F64DD9"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F64DD9">
        <w:rPr>
          <w:color w:val="000000" w:themeColor="text1"/>
        </w:rPr>
        <w:t>The second launch pad with associated facilities was built in 2005 and became operational on 5 May with the launching of </w:t>
      </w:r>
      <w:hyperlink r:id="rId55" w:tooltip="PSLV-C6" w:history="1">
        <w:r w:rsidRPr="00F64DD9">
          <w:rPr>
            <w:rStyle w:val="Hyperlink"/>
            <w:color w:val="000000" w:themeColor="text1"/>
            <w:u w:val="none"/>
          </w:rPr>
          <w:t>PSLV-C6</w:t>
        </w:r>
      </w:hyperlink>
      <w:r w:rsidRPr="00F64DD9">
        <w:rPr>
          <w:color w:val="000000" w:themeColor="text1"/>
        </w:rPr>
        <w:t>. MECON's sub-contractors for this project including Inox India, HEC, Tata Growth, Gendered Boyce, Simplex, Nagarjuna Construction, Steel age, etc. The other Launch Pad being the </w:t>
      </w:r>
      <w:hyperlink r:id="rId56" w:tooltip="Satish Dhawan Space Centre First Launch Pad" w:history="1">
        <w:r w:rsidRPr="00F64DD9">
          <w:rPr>
            <w:rStyle w:val="Hyperlink"/>
            <w:color w:val="000000" w:themeColor="text1"/>
            <w:u w:val="none"/>
          </w:rPr>
          <w:t>First Launch Pad</w:t>
        </w:r>
      </w:hyperlink>
      <w:r w:rsidRPr="00F64DD9">
        <w:rPr>
          <w:color w:val="000000" w:themeColor="text1"/>
        </w:rPr>
        <w:t>. It is used by </w:t>
      </w:r>
      <w:hyperlink r:id="rId57" w:tooltip="Polar Satellite Launch Vehicle" w:history="1">
        <w:r w:rsidRPr="00F64DD9">
          <w:rPr>
            <w:rStyle w:val="Hyperlink"/>
            <w:color w:val="000000" w:themeColor="text1"/>
            <w:u w:val="none"/>
          </w:rPr>
          <w:t xml:space="preserve">Polar Satellite Launch </w:t>
        </w:r>
        <w:r w:rsidRPr="00F64DD9">
          <w:rPr>
            <w:rStyle w:val="Hyperlink"/>
            <w:color w:val="000000" w:themeColor="text1"/>
            <w:u w:val="none"/>
          </w:rPr>
          <w:lastRenderedPageBreak/>
          <w:t>Vehicle</w:t>
        </w:r>
      </w:hyperlink>
      <w:r w:rsidRPr="00F64DD9">
        <w:rPr>
          <w:color w:val="000000" w:themeColor="text1"/>
        </w:rPr>
        <w:t>, </w:t>
      </w:r>
      <w:hyperlink r:id="rId58" w:tooltip="Geosynchronous Satellite Launch Vehicle" w:history="1">
        <w:r w:rsidRPr="00F64DD9">
          <w:rPr>
            <w:rStyle w:val="Hyperlink"/>
            <w:color w:val="000000" w:themeColor="text1"/>
            <w:u w:val="none"/>
          </w:rPr>
          <w:t>Geosynchronous Satellite Launch Vehicle</w:t>
        </w:r>
      </w:hyperlink>
      <w:r w:rsidRPr="00F64DD9">
        <w:rPr>
          <w:color w:val="000000" w:themeColor="text1"/>
        </w:rPr>
        <w:t>, </w:t>
      </w:r>
      <w:hyperlink r:id="rId59" w:tooltip="LVM3" w:history="1">
        <w:r w:rsidRPr="00F64DD9">
          <w:rPr>
            <w:rStyle w:val="Hyperlink"/>
            <w:color w:val="000000" w:themeColor="text1"/>
            <w:u w:val="none"/>
          </w:rPr>
          <w:t>LVM3</w:t>
        </w:r>
      </w:hyperlink>
      <w:r w:rsidRPr="00F64DD9">
        <w:rPr>
          <w:color w:val="000000" w:themeColor="text1"/>
        </w:rPr>
        <w:t> and is intended for </w:t>
      </w:r>
      <w:hyperlink r:id="rId60" w:tooltip="Gaganyaan" w:history="1">
        <w:r w:rsidRPr="00F64DD9">
          <w:rPr>
            <w:rStyle w:val="Hyperlink"/>
            <w:color w:val="000000" w:themeColor="text1"/>
            <w:u w:val="none"/>
          </w:rPr>
          <w:t>India's first crewed space mission</w:t>
        </w:r>
      </w:hyperlink>
      <w:r w:rsidRPr="00F64DD9">
        <w:t>.</w:t>
      </w:r>
    </w:p>
    <w:p w14:paraId="26ED9F0D" w14:textId="77777777" w:rsidR="00D36DDD" w:rsidRPr="00F64DD9" w:rsidRDefault="00D36DDD" w:rsidP="00D36DDD">
      <w:pPr>
        <w:pStyle w:val="NormalWeb"/>
        <w:shd w:val="clear" w:color="auto" w:fill="FFFFFF"/>
        <w:spacing w:before="120" w:beforeAutospacing="0" w:after="0" w:afterAutospacing="0" w:line="276" w:lineRule="auto"/>
        <w:jc w:val="center"/>
        <w:rPr>
          <w:color w:val="000000" w:themeColor="text1"/>
        </w:rPr>
      </w:pPr>
      <w:r>
        <w:rPr>
          <w:noProof/>
          <w:color w:val="000000" w:themeColor="text1"/>
          <w:lang w:val="en-US" w:eastAsia="en-US"/>
        </w:rPr>
        <w:drawing>
          <wp:inline distT="0" distB="0" distL="0" distR="0" wp14:anchorId="696E3084" wp14:editId="43482B91">
            <wp:extent cx="3444949" cy="4173536"/>
            <wp:effectExtent l="19050" t="0" r="3101"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srcRect/>
                    <a:stretch>
                      <a:fillRect/>
                    </a:stretch>
                  </pic:blipFill>
                  <pic:spPr bwMode="auto">
                    <a:xfrm>
                      <a:off x="0" y="0"/>
                      <a:ext cx="3450591" cy="4180372"/>
                    </a:xfrm>
                    <a:prstGeom prst="rect">
                      <a:avLst/>
                    </a:prstGeom>
                    <a:noFill/>
                    <a:ln w="9525">
                      <a:noFill/>
                      <a:miter lim="800000"/>
                      <a:headEnd/>
                      <a:tailEnd/>
                    </a:ln>
                  </pic:spPr>
                </pic:pic>
              </a:graphicData>
            </a:graphic>
          </wp:inline>
        </w:drawing>
      </w:r>
    </w:p>
    <w:p w14:paraId="04FB88AC" w14:textId="77777777" w:rsidR="00F64DD9" w:rsidRDefault="00C77B90" w:rsidP="00D36DDD">
      <w:pPr>
        <w:pStyle w:val="Heading3"/>
        <w:shd w:val="clear" w:color="auto" w:fill="FFFFFF"/>
        <w:spacing w:before="60" w:after="60" w:line="276" w:lineRule="auto"/>
        <w:ind w:left="2160" w:firstLine="720"/>
        <w:jc w:val="both"/>
        <w:rPr>
          <w:rStyle w:val="mw-headline"/>
          <w:rFonts w:ascii="Times New Roman" w:hAnsi="Times New Roman" w:cs="Times New Roman"/>
          <w:b w:val="0"/>
          <w:bCs w:val="0"/>
          <w:color w:val="000000" w:themeColor="text1"/>
          <w:sz w:val="24"/>
        </w:rPr>
      </w:pPr>
      <w:r>
        <w:rPr>
          <w:rStyle w:val="mw-headline"/>
          <w:rFonts w:ascii="Times New Roman" w:hAnsi="Times New Roman" w:cs="Times New Roman"/>
          <w:b w:val="0"/>
          <w:bCs w:val="0"/>
          <w:color w:val="000000" w:themeColor="text1"/>
          <w:sz w:val="24"/>
        </w:rPr>
        <w:t>Fig. 1.3</w:t>
      </w:r>
      <w:r w:rsidR="00D36DDD" w:rsidRPr="00D36DDD">
        <w:rPr>
          <w:rStyle w:val="mw-headline"/>
          <w:rFonts w:ascii="Times New Roman" w:hAnsi="Times New Roman" w:cs="Times New Roman"/>
          <w:b w:val="0"/>
          <w:bCs w:val="0"/>
          <w:color w:val="000000" w:themeColor="text1"/>
          <w:sz w:val="24"/>
        </w:rPr>
        <w:t xml:space="preserve"> Second Launch pad</w:t>
      </w:r>
    </w:p>
    <w:p w14:paraId="40B6E4E2" w14:textId="77777777" w:rsidR="00D36DDD" w:rsidRPr="00D36DDD" w:rsidRDefault="00D36DDD" w:rsidP="00D36DDD">
      <w:pPr>
        <w:rPr>
          <w:lang w:eastAsia="en-IN"/>
        </w:rPr>
      </w:pPr>
    </w:p>
    <w:p w14:paraId="437786FF" w14:textId="77777777" w:rsidR="00D36DDD" w:rsidRPr="00D36DDD" w:rsidRDefault="00D36DDD"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D36DDD">
        <w:rPr>
          <w:color w:val="000000" w:themeColor="text1"/>
        </w:rPr>
        <w:t>The first launch from the pad occurred on 5 May 2005, and was of a Polar Satellite Launch Vehicle carrying the </w:t>
      </w:r>
      <w:hyperlink r:id="rId62" w:tooltip="CARTOSAT-1" w:history="1">
        <w:r w:rsidRPr="00D36DDD">
          <w:rPr>
            <w:rStyle w:val="Hyperlink"/>
            <w:color w:val="000000" w:themeColor="text1"/>
            <w:u w:val="none"/>
          </w:rPr>
          <w:t>CARTOSAT-1</w:t>
        </w:r>
      </w:hyperlink>
      <w:r w:rsidRPr="00D36DDD">
        <w:rPr>
          <w:color w:val="000000" w:themeColor="text1"/>
        </w:rPr>
        <w:t> and </w:t>
      </w:r>
      <w:hyperlink r:id="rId63" w:tooltip="HAMSAT" w:history="1">
        <w:r w:rsidRPr="00D36DDD">
          <w:rPr>
            <w:rStyle w:val="Hyperlink"/>
            <w:color w:val="000000" w:themeColor="text1"/>
            <w:u w:val="none"/>
          </w:rPr>
          <w:t>HAMSAT</w:t>
        </w:r>
      </w:hyperlink>
      <w:r w:rsidRPr="00D36DDD">
        <w:rPr>
          <w:color w:val="000000" w:themeColor="text1"/>
        </w:rPr>
        <w:t> satellites. India's 1st Moon Mission, </w:t>
      </w:r>
      <w:hyperlink r:id="rId64" w:tooltip="Chandrayaan-1" w:history="1">
        <w:r w:rsidRPr="00D36DDD">
          <w:rPr>
            <w:rStyle w:val="Hyperlink"/>
            <w:color w:val="000000" w:themeColor="text1"/>
            <w:u w:val="none"/>
          </w:rPr>
          <w:t>Chandrayaan-1</w:t>
        </w:r>
      </w:hyperlink>
      <w:r w:rsidRPr="00D36DDD">
        <w:rPr>
          <w:color w:val="000000" w:themeColor="text1"/>
        </w:rPr>
        <w:t> was launched from this launch pad on 22 October 2008. Its follow-up missions were also launched from this launch pad, where </w:t>
      </w:r>
      <w:hyperlink r:id="rId65" w:tooltip="Chandrayaan-2" w:history="1">
        <w:r w:rsidRPr="00D36DDD">
          <w:rPr>
            <w:rStyle w:val="Hyperlink"/>
            <w:color w:val="000000" w:themeColor="text1"/>
            <w:u w:val="none"/>
          </w:rPr>
          <w:t>Chandrayaan-2</w:t>
        </w:r>
      </w:hyperlink>
      <w:r w:rsidRPr="00D36DDD">
        <w:rPr>
          <w:color w:val="000000" w:themeColor="text1"/>
        </w:rPr>
        <w:t> was launched on 22 July 2019 and </w:t>
      </w:r>
      <w:hyperlink r:id="rId66" w:tooltip="Chandrayaan-3" w:history="1">
        <w:r w:rsidRPr="00D36DDD">
          <w:rPr>
            <w:rStyle w:val="Hyperlink"/>
            <w:color w:val="000000" w:themeColor="text1"/>
            <w:u w:val="none"/>
          </w:rPr>
          <w:t>Chandrayaan-3</w:t>
        </w:r>
      </w:hyperlink>
      <w:r w:rsidRPr="00D36DDD">
        <w:rPr>
          <w:color w:val="000000" w:themeColor="text1"/>
        </w:rPr>
        <w:t> was launched on 14 July 2023.</w:t>
      </w:r>
    </w:p>
    <w:p w14:paraId="5B82B6C2" w14:textId="77777777" w:rsidR="00D36DDD" w:rsidRPr="00D36DDD" w:rsidRDefault="00D36DDD"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D36DDD">
        <w:rPr>
          <w:color w:val="000000" w:themeColor="text1"/>
        </w:rPr>
        <w:t>In November 2019, ISRO released tenders for augmentation of SLP for </w:t>
      </w:r>
      <w:proofErr w:type="spellStart"/>
      <w:r>
        <w:fldChar w:fldCharType="begin"/>
      </w:r>
      <w:r>
        <w:instrText>HYPERLINK "https://en.wikipedia.org/wiki/Gaganyaan" \o "Gaganyaan"</w:instrText>
      </w:r>
      <w:r>
        <w:fldChar w:fldCharType="separate"/>
      </w:r>
      <w:r w:rsidRPr="00D36DDD">
        <w:rPr>
          <w:rStyle w:val="Hyperlink"/>
          <w:color w:val="000000" w:themeColor="text1"/>
          <w:u w:val="none"/>
        </w:rPr>
        <w:t>Gaganyaan</w:t>
      </w:r>
      <w:proofErr w:type="spellEnd"/>
      <w:r>
        <w:fldChar w:fldCharType="end"/>
      </w:r>
      <w:r w:rsidRPr="00D36DDD">
        <w:rPr>
          <w:color w:val="000000" w:themeColor="text1"/>
        </w:rPr>
        <w:t> project.</w:t>
      </w:r>
    </w:p>
    <w:p w14:paraId="40AA0D50" w14:textId="77777777" w:rsidR="00D36DDD" w:rsidRPr="00D36DDD" w:rsidRDefault="00D36DDD"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D36DDD">
        <w:rPr>
          <w:color w:val="000000" w:themeColor="text1"/>
        </w:rPr>
        <w:t>In 12 Aug 2021, GSLV F10</w:t>
      </w:r>
    </w:p>
    <w:p w14:paraId="56CD91EC" w14:textId="77777777" w:rsidR="00D36DDD" w:rsidRPr="00D36DDD" w:rsidRDefault="00D36DDD"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D36DDD">
        <w:rPr>
          <w:color w:val="000000" w:themeColor="text1"/>
        </w:rPr>
        <w:t xml:space="preserve">In 29 May 2023, GSLV F12 </w:t>
      </w:r>
    </w:p>
    <w:p w14:paraId="2763FF1A" w14:textId="77777777" w:rsidR="00D36DDD" w:rsidRPr="00D36DDD" w:rsidRDefault="00D36DDD"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D36DDD">
        <w:rPr>
          <w:color w:val="000000" w:themeColor="text1"/>
        </w:rPr>
        <w:t xml:space="preserve">In 17 February 20204, INSAT-3DS </w:t>
      </w:r>
      <w:r w:rsidR="00AE7D0F" w:rsidRPr="00D36DDD">
        <w:rPr>
          <w:color w:val="000000" w:themeColor="text1"/>
        </w:rPr>
        <w:t>meteorological Satellite</w:t>
      </w:r>
      <w:r w:rsidRPr="00D36DDD">
        <w:rPr>
          <w:color w:val="000000" w:themeColor="text1"/>
        </w:rPr>
        <w:t xml:space="preserve"> launched in GSLV F14 vehicle.</w:t>
      </w:r>
    </w:p>
    <w:p w14:paraId="423E3F4B" w14:textId="77777777" w:rsidR="00D36DDD" w:rsidRDefault="00D36DDD" w:rsidP="00CA4AA0">
      <w:pPr>
        <w:jc w:val="left"/>
        <w:rPr>
          <w:b/>
          <w:sz w:val="24"/>
          <w:szCs w:val="24"/>
          <w:lang w:val="en-US"/>
        </w:rPr>
      </w:pPr>
    </w:p>
    <w:p w14:paraId="690EF896" w14:textId="77777777" w:rsidR="00D36DDD" w:rsidRDefault="00D36DDD" w:rsidP="00D36DDD">
      <w:pPr>
        <w:rPr>
          <w:b/>
          <w:sz w:val="24"/>
          <w:szCs w:val="24"/>
          <w:lang w:val="en-US"/>
        </w:rPr>
      </w:pPr>
      <w:r>
        <w:rPr>
          <w:b/>
          <w:noProof/>
          <w:sz w:val="24"/>
          <w:szCs w:val="24"/>
          <w:lang w:val="en-US"/>
        </w:rPr>
        <w:lastRenderedPageBreak/>
        <w:drawing>
          <wp:inline distT="0" distB="0" distL="0" distR="0" wp14:anchorId="42BC3DEE" wp14:editId="4AA0AEA6">
            <wp:extent cx="4334510" cy="5058410"/>
            <wp:effectExtent l="19050" t="0" r="889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srcRect/>
                    <a:stretch>
                      <a:fillRect/>
                    </a:stretch>
                  </pic:blipFill>
                  <pic:spPr bwMode="auto">
                    <a:xfrm>
                      <a:off x="0" y="0"/>
                      <a:ext cx="4334510" cy="5058410"/>
                    </a:xfrm>
                    <a:prstGeom prst="rect">
                      <a:avLst/>
                    </a:prstGeom>
                    <a:noFill/>
                  </pic:spPr>
                </pic:pic>
              </a:graphicData>
            </a:graphic>
          </wp:inline>
        </w:drawing>
      </w:r>
    </w:p>
    <w:p w14:paraId="7E63723F" w14:textId="77777777" w:rsidR="00D36DDD" w:rsidRDefault="00C77B90" w:rsidP="00D36DDD">
      <w:pPr>
        <w:rPr>
          <w:color w:val="000000" w:themeColor="text1"/>
          <w:sz w:val="24"/>
        </w:rPr>
      </w:pPr>
      <w:r>
        <w:rPr>
          <w:color w:val="000000" w:themeColor="text1"/>
          <w:sz w:val="24"/>
        </w:rPr>
        <w:t xml:space="preserve">Fig 1.4 </w:t>
      </w:r>
      <w:r w:rsidR="00D36DDD" w:rsidRPr="00D36DDD">
        <w:rPr>
          <w:color w:val="000000" w:themeColor="text1"/>
          <w:sz w:val="24"/>
        </w:rPr>
        <w:t>Umbilical Tower</w:t>
      </w:r>
    </w:p>
    <w:p w14:paraId="4822E055" w14:textId="77777777" w:rsidR="00D36DDD" w:rsidRPr="00904336" w:rsidRDefault="00D36DDD" w:rsidP="00D36DDD">
      <w:pPr>
        <w:rPr>
          <w:b/>
          <w:sz w:val="32"/>
          <w:szCs w:val="24"/>
          <w:lang w:val="en-US"/>
        </w:rPr>
      </w:pPr>
    </w:p>
    <w:p w14:paraId="7D050A0C" w14:textId="77777777" w:rsidR="00246CE8" w:rsidRPr="00904336" w:rsidRDefault="00C77B90" w:rsidP="00246CE8">
      <w:pPr>
        <w:pStyle w:val="Heading2"/>
        <w:spacing w:line="276" w:lineRule="auto"/>
        <w:jc w:val="both"/>
        <w:rPr>
          <w:rFonts w:ascii="Times New Roman" w:hAnsi="Times New Roman" w:cs="Times New Roman"/>
          <w:color w:val="auto"/>
          <w:sz w:val="28"/>
          <w:szCs w:val="24"/>
          <w:lang w:val="en-US"/>
        </w:rPr>
      </w:pPr>
      <w:bookmarkStart w:id="3" w:name="_Toc200632362"/>
      <w:r>
        <w:rPr>
          <w:rFonts w:ascii="Times New Roman" w:hAnsi="Times New Roman" w:cs="Times New Roman"/>
          <w:color w:val="auto"/>
          <w:sz w:val="28"/>
          <w:szCs w:val="24"/>
          <w:lang w:val="en-US"/>
        </w:rPr>
        <w:t>1.3</w:t>
      </w:r>
      <w:r w:rsidR="00246CE8" w:rsidRPr="00904336">
        <w:rPr>
          <w:rFonts w:ascii="Times New Roman" w:hAnsi="Times New Roman" w:cs="Times New Roman"/>
          <w:color w:val="auto"/>
          <w:sz w:val="28"/>
          <w:szCs w:val="24"/>
          <w:lang w:val="en-US"/>
        </w:rPr>
        <w:t xml:space="preserve"> LIQUID PROPELLANT STORAGE AND SERVICING FACILITIES</w:t>
      </w:r>
      <w:bookmarkEnd w:id="3"/>
    </w:p>
    <w:p w14:paraId="455F6126" w14:textId="77777777" w:rsidR="00246CE8" w:rsidRPr="00246CE8" w:rsidRDefault="00246CE8" w:rsidP="00246CE8">
      <w:pPr>
        <w:spacing w:before="120" w:after="120" w:line="276" w:lineRule="auto"/>
        <w:jc w:val="both"/>
        <w:rPr>
          <w:rFonts w:cs="Times New Roman"/>
          <w:sz w:val="24"/>
          <w:szCs w:val="24"/>
          <w:lang w:val="en-US"/>
        </w:rPr>
      </w:pPr>
      <w:r w:rsidRPr="00246CE8">
        <w:rPr>
          <w:rFonts w:cs="Times New Roman"/>
          <w:sz w:val="24"/>
          <w:szCs w:val="24"/>
        </w:rPr>
        <w:tab/>
      </w:r>
      <w:r w:rsidRPr="00246CE8">
        <w:rPr>
          <w:rFonts w:cs="Times New Roman"/>
          <w:sz w:val="24"/>
          <w:szCs w:val="24"/>
          <w:lang w:val="en-US"/>
        </w:rPr>
        <w:t xml:space="preserve">LSSF Entity is primarily responsible for Propellant and gas servicing of liquid and </w:t>
      </w:r>
      <w:proofErr w:type="spellStart"/>
      <w:r w:rsidRPr="00246CE8">
        <w:rPr>
          <w:rFonts w:cs="Times New Roman"/>
          <w:sz w:val="24"/>
          <w:szCs w:val="24"/>
          <w:lang w:val="en-US"/>
        </w:rPr>
        <w:t>cryo</w:t>
      </w:r>
      <w:proofErr w:type="spellEnd"/>
      <w:r w:rsidRPr="00246CE8">
        <w:rPr>
          <w:rFonts w:cs="Times New Roman"/>
          <w:sz w:val="24"/>
          <w:szCs w:val="24"/>
          <w:lang w:val="en-US"/>
        </w:rPr>
        <w:t xml:space="preserve"> stages of PSLV, GSLV </w:t>
      </w:r>
      <w:proofErr w:type="spellStart"/>
      <w:r w:rsidRPr="00246CE8">
        <w:rPr>
          <w:rFonts w:cs="Times New Roman"/>
          <w:sz w:val="24"/>
          <w:szCs w:val="24"/>
          <w:lang w:val="en-US"/>
        </w:rPr>
        <w:t>MkII</w:t>
      </w:r>
      <w:proofErr w:type="spellEnd"/>
      <w:r w:rsidRPr="00246CE8">
        <w:rPr>
          <w:rFonts w:cs="Times New Roman"/>
          <w:sz w:val="24"/>
          <w:szCs w:val="24"/>
          <w:lang w:val="en-US"/>
        </w:rPr>
        <w:t xml:space="preserve"> and GSLV </w:t>
      </w:r>
      <w:proofErr w:type="spellStart"/>
      <w:r w:rsidRPr="00246CE8">
        <w:rPr>
          <w:rFonts w:cs="Times New Roman"/>
          <w:sz w:val="24"/>
          <w:szCs w:val="24"/>
          <w:lang w:val="en-US"/>
        </w:rPr>
        <w:t>MkIII</w:t>
      </w:r>
      <w:proofErr w:type="spellEnd"/>
      <w:r w:rsidRPr="00246CE8">
        <w:rPr>
          <w:rFonts w:cs="Times New Roman"/>
          <w:sz w:val="24"/>
          <w:szCs w:val="24"/>
          <w:lang w:val="en-US"/>
        </w:rPr>
        <w:t xml:space="preserve"> during countdown for all the launch vehicles. The entity will be conceiving, designing and realizing the </w:t>
      </w:r>
      <w:proofErr w:type="gramStart"/>
      <w:r w:rsidRPr="00246CE8">
        <w:rPr>
          <w:rFonts w:cs="Times New Roman"/>
          <w:sz w:val="24"/>
          <w:szCs w:val="24"/>
          <w:lang w:val="en-US"/>
        </w:rPr>
        <w:t>state of the art</w:t>
      </w:r>
      <w:proofErr w:type="gramEnd"/>
      <w:r w:rsidRPr="00246CE8">
        <w:rPr>
          <w:rFonts w:cs="Times New Roman"/>
          <w:sz w:val="24"/>
          <w:szCs w:val="24"/>
          <w:lang w:val="en-US"/>
        </w:rPr>
        <w:t xml:space="preserve"> storage &amp; servicing facilities for the earth storable, cryogenic propellants and the service fluids for the ISRO’s launch vehicles servicing. The process and instrumentation facilities are spread around the launch pads and the filling control system is located at Zero point. </w:t>
      </w:r>
    </w:p>
    <w:p w14:paraId="771ED321" w14:textId="77777777" w:rsidR="00246CE8" w:rsidRPr="00246CE8" w:rsidRDefault="00246CE8" w:rsidP="00246CE8">
      <w:pPr>
        <w:spacing w:before="120" w:after="120" w:line="276" w:lineRule="auto"/>
        <w:jc w:val="both"/>
        <w:rPr>
          <w:rFonts w:cs="Times New Roman"/>
          <w:sz w:val="24"/>
          <w:szCs w:val="24"/>
          <w:lang w:val="en-US"/>
        </w:rPr>
      </w:pPr>
      <w:r w:rsidRPr="00246CE8">
        <w:rPr>
          <w:rFonts w:cs="Times New Roman"/>
          <w:sz w:val="24"/>
          <w:szCs w:val="24"/>
          <w:lang w:val="en-US"/>
        </w:rPr>
        <w:t>LSSF consists of more than 25 facilities at various locations for propellant storage and servicing and the major systems are as follows:</w:t>
      </w:r>
    </w:p>
    <w:p w14:paraId="7496A181" w14:textId="77777777" w:rsidR="00246CE8" w:rsidRPr="00246CE8" w:rsidRDefault="00246CE8" w:rsidP="0065169B">
      <w:pPr>
        <w:pStyle w:val="ListParagraph"/>
        <w:numPr>
          <w:ilvl w:val="0"/>
          <w:numId w:val="9"/>
        </w:numPr>
        <w:spacing w:before="120" w:after="120" w:line="276" w:lineRule="auto"/>
        <w:jc w:val="both"/>
        <w:rPr>
          <w:rFonts w:cs="Times New Roman"/>
          <w:sz w:val="24"/>
          <w:szCs w:val="24"/>
          <w:lang w:val="en-US"/>
        </w:rPr>
      </w:pPr>
      <w:r w:rsidRPr="00246CE8">
        <w:rPr>
          <w:rFonts w:cs="Times New Roman"/>
          <w:sz w:val="24"/>
          <w:szCs w:val="24"/>
          <w:lang w:val="en-US"/>
        </w:rPr>
        <w:t>Earth Storable Propellant servicing systems (ESPS)</w:t>
      </w:r>
    </w:p>
    <w:p w14:paraId="51BED044" w14:textId="77777777" w:rsidR="00246CE8" w:rsidRPr="00246CE8" w:rsidRDefault="00246CE8" w:rsidP="0065169B">
      <w:pPr>
        <w:pStyle w:val="ListParagraph"/>
        <w:numPr>
          <w:ilvl w:val="0"/>
          <w:numId w:val="9"/>
        </w:numPr>
        <w:spacing w:before="120" w:after="120" w:line="276" w:lineRule="auto"/>
        <w:jc w:val="both"/>
        <w:rPr>
          <w:rFonts w:cs="Times New Roman"/>
          <w:sz w:val="24"/>
          <w:szCs w:val="24"/>
          <w:lang w:val="en-US"/>
        </w:rPr>
      </w:pPr>
      <w:proofErr w:type="spellStart"/>
      <w:r w:rsidRPr="00246CE8">
        <w:rPr>
          <w:rFonts w:cs="Times New Roman"/>
          <w:sz w:val="24"/>
          <w:szCs w:val="24"/>
          <w:lang w:val="en-US"/>
        </w:rPr>
        <w:t>Cryo</w:t>
      </w:r>
      <w:proofErr w:type="spellEnd"/>
      <w:r w:rsidRPr="00246CE8">
        <w:rPr>
          <w:rFonts w:cs="Times New Roman"/>
          <w:sz w:val="24"/>
          <w:szCs w:val="24"/>
          <w:lang w:val="en-US"/>
        </w:rPr>
        <w:t xml:space="preserve"> propellant systems (CPS)</w:t>
      </w:r>
    </w:p>
    <w:p w14:paraId="2048AB07" w14:textId="77777777" w:rsidR="00246CE8" w:rsidRPr="00246CE8" w:rsidRDefault="00246CE8" w:rsidP="0065169B">
      <w:pPr>
        <w:pStyle w:val="ListParagraph"/>
        <w:numPr>
          <w:ilvl w:val="0"/>
          <w:numId w:val="9"/>
        </w:numPr>
        <w:spacing w:before="120" w:after="120" w:line="276" w:lineRule="auto"/>
        <w:jc w:val="both"/>
        <w:rPr>
          <w:rFonts w:cs="Times New Roman"/>
          <w:sz w:val="24"/>
          <w:szCs w:val="24"/>
          <w:lang w:val="en-US"/>
        </w:rPr>
      </w:pPr>
      <w:r w:rsidRPr="00246CE8">
        <w:rPr>
          <w:rFonts w:cs="Times New Roman"/>
          <w:sz w:val="24"/>
          <w:szCs w:val="24"/>
          <w:lang w:val="en-US"/>
        </w:rPr>
        <w:t>Compressed Gas Systems (CGS)</w:t>
      </w:r>
    </w:p>
    <w:p w14:paraId="1ED5FBB8" w14:textId="77777777" w:rsidR="00D36DDD" w:rsidRDefault="00246CE8" w:rsidP="0065169B">
      <w:pPr>
        <w:pStyle w:val="ListParagraph"/>
        <w:numPr>
          <w:ilvl w:val="0"/>
          <w:numId w:val="9"/>
        </w:numPr>
        <w:spacing w:before="120" w:after="120" w:line="360" w:lineRule="auto"/>
        <w:jc w:val="both"/>
        <w:rPr>
          <w:sz w:val="24"/>
          <w:szCs w:val="24"/>
          <w:lang w:val="en-US"/>
        </w:rPr>
      </w:pPr>
      <w:r w:rsidRPr="00B2495D">
        <w:rPr>
          <w:sz w:val="24"/>
          <w:szCs w:val="24"/>
          <w:lang w:val="en-US"/>
        </w:rPr>
        <w:t>Instrumentation &amp; Control Systems (ICS)</w:t>
      </w:r>
    </w:p>
    <w:p w14:paraId="122682F6" w14:textId="77777777" w:rsidR="005A216B" w:rsidRPr="005A216B" w:rsidRDefault="00D36DDD" w:rsidP="00D36DDD">
      <w:pPr>
        <w:spacing w:before="120" w:after="120" w:line="360" w:lineRule="auto"/>
        <w:rPr>
          <w:b/>
          <w:sz w:val="24"/>
          <w:szCs w:val="24"/>
          <w:u w:val="single"/>
          <w:lang w:val="en-US"/>
        </w:rPr>
      </w:pPr>
      <w:r w:rsidRPr="005A216B">
        <w:rPr>
          <w:b/>
          <w:sz w:val="24"/>
          <w:szCs w:val="24"/>
          <w:u w:val="single"/>
          <w:lang w:val="en-US"/>
        </w:rPr>
        <w:lastRenderedPageBreak/>
        <w:t>CHAPTER 2</w:t>
      </w:r>
    </w:p>
    <w:p w14:paraId="6A7AC4EC" w14:textId="77777777" w:rsidR="00D36DDD" w:rsidRDefault="005A216B" w:rsidP="005A216B">
      <w:pPr>
        <w:spacing w:before="120" w:after="120" w:line="276" w:lineRule="auto"/>
        <w:rPr>
          <w:b/>
          <w:color w:val="4472C4" w:themeColor="accent1"/>
          <w:sz w:val="24"/>
          <w:szCs w:val="24"/>
          <w:u w:val="single"/>
          <w:lang w:val="en-US"/>
        </w:rPr>
      </w:pPr>
      <w:r w:rsidRPr="005A216B">
        <w:rPr>
          <w:b/>
          <w:color w:val="4472C4" w:themeColor="accent1"/>
          <w:sz w:val="32"/>
          <w:szCs w:val="24"/>
          <w:lang w:val="en-US"/>
        </w:rPr>
        <w:t>INTRODUCTION</w:t>
      </w:r>
    </w:p>
    <w:p w14:paraId="02E17C5D" w14:textId="77777777" w:rsidR="005A216B" w:rsidRPr="00904336" w:rsidRDefault="005A216B" w:rsidP="005A216B">
      <w:pPr>
        <w:pStyle w:val="NormalWeb"/>
        <w:shd w:val="clear" w:color="auto" w:fill="FFFFFF"/>
        <w:spacing w:before="120" w:beforeAutospacing="0" w:after="0" w:afterAutospacing="0" w:line="276" w:lineRule="auto"/>
        <w:jc w:val="both"/>
        <w:rPr>
          <w:b/>
          <w:bCs/>
          <w:sz w:val="28"/>
        </w:rPr>
      </w:pPr>
      <w:r w:rsidRPr="00904336">
        <w:rPr>
          <w:b/>
          <w:bCs/>
          <w:sz w:val="28"/>
        </w:rPr>
        <w:t>2.1</w:t>
      </w:r>
      <w:r w:rsidR="00A85A04" w:rsidRPr="00904336">
        <w:rPr>
          <w:b/>
          <w:bCs/>
          <w:sz w:val="28"/>
        </w:rPr>
        <w:t xml:space="preserve"> ABOUT ROCKET</w:t>
      </w:r>
    </w:p>
    <w:p w14:paraId="1F6C9B1C" w14:textId="77777777" w:rsidR="005A216B" w:rsidRDefault="005A216B" w:rsidP="005A216B">
      <w:pPr>
        <w:pStyle w:val="NormalWeb"/>
        <w:shd w:val="clear" w:color="auto" w:fill="FFFFFF"/>
        <w:spacing w:before="120" w:beforeAutospacing="0" w:after="0" w:afterAutospacing="0" w:line="276" w:lineRule="auto"/>
        <w:ind w:firstLine="720"/>
        <w:jc w:val="both"/>
        <w:rPr>
          <w:color w:val="000000" w:themeColor="text1"/>
          <w:shd w:val="clear" w:color="auto" w:fill="FFFFFF"/>
        </w:rPr>
      </w:pPr>
      <w:r w:rsidRPr="009F69F0">
        <w:rPr>
          <w:color w:val="000000" w:themeColor="text1"/>
          <w:shd w:val="clear" w:color="auto" w:fill="FFFFFF"/>
        </w:rPr>
        <w:t xml:space="preserve"> A rocket is a vehicle that uses jet propulsion to accelerate without using the surrounding air. A rocket engine produces thrust by reaction to exhaust expelled at high speed. Rocket engines work entirely from propellant carried within the vehicle; therefore, a rocket can fly in the vacuum of space.</w:t>
      </w:r>
    </w:p>
    <w:p w14:paraId="248731CE" w14:textId="77777777" w:rsidR="005A216B" w:rsidRDefault="005A216B" w:rsidP="005A216B">
      <w:pPr>
        <w:pStyle w:val="NormalWeb"/>
        <w:shd w:val="clear" w:color="auto" w:fill="FFFFFF"/>
        <w:spacing w:before="120" w:beforeAutospacing="0" w:after="0" w:afterAutospacing="0" w:line="276" w:lineRule="auto"/>
        <w:jc w:val="both"/>
        <w:rPr>
          <w:color w:val="000000" w:themeColor="text1"/>
          <w:shd w:val="clear" w:color="auto" w:fill="FFFFFF"/>
        </w:rPr>
      </w:pPr>
    </w:p>
    <w:p w14:paraId="718E71E4" w14:textId="77777777" w:rsidR="005A216B" w:rsidRPr="00904336" w:rsidRDefault="005A216B" w:rsidP="005A216B">
      <w:pPr>
        <w:spacing w:after="189" w:line="519" w:lineRule="atLeast"/>
        <w:jc w:val="both"/>
        <w:rPr>
          <w:b/>
          <w:spacing w:val="2"/>
          <w:sz w:val="28"/>
          <w:szCs w:val="24"/>
        </w:rPr>
      </w:pPr>
      <w:r w:rsidRPr="00904336">
        <w:rPr>
          <w:b/>
          <w:spacing w:val="2"/>
          <w:sz w:val="28"/>
          <w:szCs w:val="24"/>
        </w:rPr>
        <w:t xml:space="preserve">2.2. ROCKET WORKING </w:t>
      </w:r>
    </w:p>
    <w:p w14:paraId="00B431AA" w14:textId="77777777" w:rsidR="005A216B" w:rsidRPr="009F69F0" w:rsidRDefault="005A216B" w:rsidP="005A216B">
      <w:pPr>
        <w:spacing w:after="0" w:line="240" w:lineRule="auto"/>
        <w:jc w:val="both"/>
        <w:rPr>
          <w:spacing w:val="2"/>
          <w:sz w:val="24"/>
          <w:szCs w:val="24"/>
        </w:rPr>
      </w:pPr>
      <w:r w:rsidRPr="009F69F0">
        <w:rPr>
          <w:spacing w:val="2"/>
          <w:sz w:val="24"/>
          <w:szCs w:val="24"/>
        </w:rPr>
        <w:t>The principle of rocket propulsion depends on the following two laws: -</w:t>
      </w:r>
    </w:p>
    <w:p w14:paraId="1BE207B9" w14:textId="77777777" w:rsidR="005A216B" w:rsidRPr="009F69F0" w:rsidRDefault="005A216B" w:rsidP="005A216B">
      <w:pPr>
        <w:spacing w:after="0" w:line="240" w:lineRule="auto"/>
        <w:jc w:val="both"/>
        <w:rPr>
          <w:sz w:val="24"/>
          <w:szCs w:val="24"/>
          <w:shd w:val="clear" w:color="auto" w:fill="FFFFFF"/>
        </w:rPr>
      </w:pPr>
    </w:p>
    <w:p w14:paraId="494F0A31" w14:textId="77777777" w:rsidR="005A216B" w:rsidRPr="009F69F0" w:rsidRDefault="005A216B" w:rsidP="0065169B">
      <w:pPr>
        <w:pStyle w:val="ListParagraph"/>
        <w:numPr>
          <w:ilvl w:val="0"/>
          <w:numId w:val="12"/>
        </w:numPr>
        <w:spacing w:after="0" w:line="240" w:lineRule="auto"/>
        <w:jc w:val="both"/>
        <w:rPr>
          <w:sz w:val="24"/>
          <w:szCs w:val="24"/>
          <w:shd w:val="clear" w:color="auto" w:fill="FFFFFF"/>
        </w:rPr>
      </w:pPr>
      <w:r w:rsidRPr="009F69F0">
        <w:rPr>
          <w:spacing w:val="2"/>
          <w:sz w:val="24"/>
          <w:szCs w:val="24"/>
        </w:rPr>
        <w:t>Newton’s Third Law of Motion</w:t>
      </w:r>
    </w:p>
    <w:p w14:paraId="7846D1CD" w14:textId="77777777" w:rsidR="005A216B" w:rsidRPr="009F69F0" w:rsidRDefault="005A216B" w:rsidP="0065169B">
      <w:pPr>
        <w:pStyle w:val="ListParagraph"/>
        <w:numPr>
          <w:ilvl w:val="0"/>
          <w:numId w:val="12"/>
        </w:numPr>
        <w:spacing w:after="0" w:line="240" w:lineRule="auto"/>
        <w:jc w:val="both"/>
        <w:rPr>
          <w:sz w:val="24"/>
          <w:szCs w:val="24"/>
          <w:shd w:val="clear" w:color="auto" w:fill="FFFFFF"/>
        </w:rPr>
      </w:pPr>
      <w:r w:rsidRPr="009F69F0">
        <w:rPr>
          <w:spacing w:val="2"/>
          <w:sz w:val="24"/>
          <w:szCs w:val="24"/>
        </w:rPr>
        <w:t>Law of conservation of momentum</w:t>
      </w:r>
    </w:p>
    <w:p w14:paraId="4FEB9F75" w14:textId="77777777" w:rsidR="005A216B" w:rsidRPr="009F69F0" w:rsidRDefault="005A216B" w:rsidP="005A216B">
      <w:pPr>
        <w:pStyle w:val="ListParagraph"/>
        <w:spacing w:after="0" w:line="240" w:lineRule="auto"/>
        <w:ind w:left="781"/>
        <w:jc w:val="both"/>
        <w:rPr>
          <w:sz w:val="24"/>
          <w:szCs w:val="24"/>
          <w:shd w:val="clear" w:color="auto" w:fill="FFFFFF"/>
        </w:rPr>
      </w:pPr>
    </w:p>
    <w:p w14:paraId="1D511A42" w14:textId="77777777" w:rsidR="005A216B" w:rsidRDefault="005A216B" w:rsidP="005A216B">
      <w:pPr>
        <w:spacing w:after="0" w:line="240" w:lineRule="auto"/>
        <w:jc w:val="both"/>
        <w:rPr>
          <w:spacing w:val="2"/>
          <w:sz w:val="24"/>
          <w:szCs w:val="24"/>
        </w:rPr>
      </w:pPr>
      <w:r w:rsidRPr="009F69F0">
        <w:rPr>
          <w:spacing w:val="2"/>
          <w:sz w:val="24"/>
          <w:szCs w:val="24"/>
        </w:rPr>
        <w:t xml:space="preserve">The motion of a rocket is an interesting application of Newton’s third law of motion&amp; momentum principle. The rocket expels a jet of hot gases from its tail. This is </w:t>
      </w:r>
      <w:proofErr w:type="gramStart"/>
      <w:r w:rsidRPr="009F69F0">
        <w:rPr>
          <w:spacing w:val="2"/>
          <w:sz w:val="24"/>
          <w:szCs w:val="24"/>
        </w:rPr>
        <w:t>say</w:t>
      </w:r>
      <w:proofErr w:type="gramEnd"/>
      <w:r w:rsidRPr="009F69F0">
        <w:rPr>
          <w:spacing w:val="2"/>
          <w:sz w:val="24"/>
          <w:szCs w:val="24"/>
        </w:rPr>
        <w:t xml:space="preserve">, </w:t>
      </w:r>
      <w:proofErr w:type="spellStart"/>
      <w:r w:rsidRPr="009F69F0">
        <w:rPr>
          <w:spacing w:val="2"/>
          <w:sz w:val="24"/>
          <w:szCs w:val="24"/>
        </w:rPr>
        <w:t>anaction</w:t>
      </w:r>
      <w:proofErr w:type="spellEnd"/>
      <w:r w:rsidRPr="009F69F0">
        <w:rPr>
          <w:spacing w:val="2"/>
          <w:sz w:val="24"/>
          <w:szCs w:val="24"/>
        </w:rPr>
        <w:t xml:space="preserve"> force. The jet of hot gases exerts a force on the rocket, propelling it forward; this is </w:t>
      </w:r>
      <w:proofErr w:type="spellStart"/>
      <w:r w:rsidRPr="009F69F0">
        <w:rPr>
          <w:spacing w:val="2"/>
          <w:sz w:val="24"/>
          <w:szCs w:val="24"/>
        </w:rPr>
        <w:t>thereaction</w:t>
      </w:r>
      <w:proofErr w:type="spellEnd"/>
      <w:r w:rsidRPr="009F69F0">
        <w:rPr>
          <w:spacing w:val="2"/>
          <w:sz w:val="24"/>
          <w:szCs w:val="24"/>
        </w:rPr>
        <w:t xml:space="preserve"> force. From the momentum point of view, the hot gases acquire momentum in </w:t>
      </w:r>
      <w:proofErr w:type="spellStart"/>
      <w:r w:rsidRPr="009F69F0">
        <w:rPr>
          <w:spacing w:val="2"/>
          <w:sz w:val="24"/>
          <w:szCs w:val="24"/>
        </w:rPr>
        <w:t>thebackward</w:t>
      </w:r>
      <w:proofErr w:type="spellEnd"/>
      <w:r w:rsidRPr="009F69F0">
        <w:rPr>
          <w:spacing w:val="2"/>
          <w:sz w:val="24"/>
          <w:szCs w:val="24"/>
        </w:rPr>
        <w:t xml:space="preserve"> direction &amp; the rocket acquires an equal amount of momentum in the </w:t>
      </w:r>
      <w:proofErr w:type="spellStart"/>
      <w:r w:rsidRPr="009F69F0">
        <w:rPr>
          <w:spacing w:val="2"/>
          <w:sz w:val="24"/>
          <w:szCs w:val="24"/>
        </w:rPr>
        <w:t>forwarddirection</w:t>
      </w:r>
      <w:proofErr w:type="spellEnd"/>
      <w:r w:rsidRPr="009F69F0">
        <w:rPr>
          <w:spacing w:val="2"/>
          <w:sz w:val="24"/>
          <w:szCs w:val="24"/>
        </w:rPr>
        <w:t xml:space="preserve">. The simplest example to understand the propulsion of rockets is consideration of </w:t>
      </w:r>
      <w:proofErr w:type="spellStart"/>
      <w:r w:rsidRPr="009F69F0">
        <w:rPr>
          <w:spacing w:val="2"/>
          <w:sz w:val="24"/>
          <w:szCs w:val="24"/>
        </w:rPr>
        <w:t>aballoon.A</w:t>
      </w:r>
      <w:proofErr w:type="spellEnd"/>
      <w:r w:rsidRPr="009F69F0">
        <w:rPr>
          <w:spacing w:val="2"/>
          <w:sz w:val="24"/>
          <w:szCs w:val="24"/>
        </w:rPr>
        <w:t xml:space="preserve"> balloon shooting forward (when the mouth of the balloon filled with air is released)and a rocket hurtling into space are propelled by similar forces. The air in a closed </w:t>
      </w:r>
      <w:proofErr w:type="spellStart"/>
      <w:r w:rsidRPr="009F69F0">
        <w:rPr>
          <w:spacing w:val="2"/>
          <w:sz w:val="24"/>
          <w:szCs w:val="24"/>
        </w:rPr>
        <w:t>balloonexerts</w:t>
      </w:r>
      <w:proofErr w:type="spellEnd"/>
      <w:r w:rsidRPr="009F69F0">
        <w:rPr>
          <w:spacing w:val="2"/>
          <w:sz w:val="24"/>
          <w:szCs w:val="24"/>
        </w:rPr>
        <w:t xml:space="preserve"> a uniform outward force. But when air rushes out of its neck (similar to exhaust </w:t>
      </w:r>
      <w:proofErr w:type="spellStart"/>
      <w:r w:rsidRPr="009F69F0">
        <w:rPr>
          <w:spacing w:val="2"/>
          <w:sz w:val="24"/>
          <w:szCs w:val="24"/>
        </w:rPr>
        <w:t>gasesleaving</w:t>
      </w:r>
      <w:proofErr w:type="spellEnd"/>
      <w:r w:rsidRPr="009F69F0">
        <w:rPr>
          <w:spacing w:val="2"/>
          <w:sz w:val="24"/>
          <w:szCs w:val="24"/>
        </w:rPr>
        <w:t xml:space="preserve"> rockets) disturbs this equilibrium. Thus, an equal and opposite force is exerted on </w:t>
      </w:r>
      <w:proofErr w:type="spellStart"/>
      <w:r w:rsidRPr="009F69F0">
        <w:rPr>
          <w:spacing w:val="2"/>
          <w:sz w:val="24"/>
          <w:szCs w:val="24"/>
        </w:rPr>
        <w:t>thesurface</w:t>
      </w:r>
      <w:proofErr w:type="spellEnd"/>
      <w:r w:rsidRPr="009F69F0">
        <w:rPr>
          <w:spacing w:val="2"/>
          <w:sz w:val="24"/>
          <w:szCs w:val="24"/>
        </w:rPr>
        <w:t xml:space="preserve"> opposite to the neck. This drives the balloon </w:t>
      </w:r>
      <w:proofErr w:type="spellStart"/>
      <w:r w:rsidRPr="009F69F0">
        <w:rPr>
          <w:spacing w:val="2"/>
          <w:sz w:val="24"/>
          <w:szCs w:val="24"/>
        </w:rPr>
        <w:t>forward.The</w:t>
      </w:r>
      <w:proofErr w:type="spellEnd"/>
      <w:r w:rsidRPr="009F69F0">
        <w:rPr>
          <w:spacing w:val="2"/>
          <w:sz w:val="24"/>
          <w:szCs w:val="24"/>
        </w:rPr>
        <w:t xml:space="preserve"> propellants used in rocket upon burning produces large amount of gas, which </w:t>
      </w:r>
      <w:proofErr w:type="spellStart"/>
      <w:r w:rsidRPr="009F69F0">
        <w:rPr>
          <w:spacing w:val="2"/>
          <w:sz w:val="24"/>
          <w:szCs w:val="24"/>
        </w:rPr>
        <w:t>areallowed</w:t>
      </w:r>
      <w:proofErr w:type="spellEnd"/>
      <w:r w:rsidRPr="009F69F0">
        <w:rPr>
          <w:spacing w:val="2"/>
          <w:sz w:val="24"/>
          <w:szCs w:val="24"/>
        </w:rPr>
        <w:t xml:space="preserve"> to pass through nozzle. On passing through the nozzle, high pressure is generated </w:t>
      </w:r>
      <w:proofErr w:type="spellStart"/>
      <w:r w:rsidRPr="009F69F0">
        <w:rPr>
          <w:spacing w:val="2"/>
          <w:sz w:val="24"/>
          <w:szCs w:val="24"/>
        </w:rPr>
        <w:t>i.e.gas</w:t>
      </w:r>
      <w:proofErr w:type="spellEnd"/>
      <w:r w:rsidRPr="009F69F0">
        <w:rPr>
          <w:spacing w:val="2"/>
          <w:sz w:val="24"/>
          <w:szCs w:val="24"/>
        </w:rPr>
        <w:t xml:space="preserve"> comes out with high pressure. Now to increase the thrust, one basic property is </w:t>
      </w:r>
      <w:proofErr w:type="spellStart"/>
      <w:r w:rsidRPr="009F69F0">
        <w:rPr>
          <w:spacing w:val="2"/>
          <w:sz w:val="24"/>
          <w:szCs w:val="24"/>
        </w:rPr>
        <w:t>usedwhile</w:t>
      </w:r>
      <w:proofErr w:type="spellEnd"/>
      <w:r w:rsidRPr="009F69F0">
        <w:rPr>
          <w:spacing w:val="2"/>
          <w:sz w:val="24"/>
          <w:szCs w:val="24"/>
        </w:rPr>
        <w:t xml:space="preserve"> designing the nozzle. The neck of the nozzle is kept very small as compared to </w:t>
      </w:r>
      <w:proofErr w:type="spellStart"/>
      <w:r w:rsidRPr="009F69F0">
        <w:rPr>
          <w:spacing w:val="2"/>
          <w:sz w:val="24"/>
          <w:szCs w:val="24"/>
        </w:rPr>
        <w:t>thebody</w:t>
      </w:r>
      <w:proofErr w:type="spellEnd"/>
      <w:r w:rsidRPr="009F69F0">
        <w:rPr>
          <w:spacing w:val="2"/>
          <w:sz w:val="24"/>
          <w:szCs w:val="24"/>
        </w:rPr>
        <w:t xml:space="preserve"> of the rocket. </w:t>
      </w:r>
      <w:proofErr w:type="gramStart"/>
      <w:r w:rsidRPr="009F69F0">
        <w:rPr>
          <w:spacing w:val="2"/>
          <w:sz w:val="24"/>
          <w:szCs w:val="24"/>
        </w:rPr>
        <w:t>So</w:t>
      </w:r>
      <w:proofErr w:type="gramEnd"/>
      <w:r w:rsidRPr="009F69F0">
        <w:rPr>
          <w:spacing w:val="2"/>
          <w:sz w:val="24"/>
          <w:szCs w:val="24"/>
        </w:rPr>
        <w:t xml:space="preserve"> the pressure of the gas increases and so does the velocity. Thus, </w:t>
      </w:r>
      <w:proofErr w:type="spellStart"/>
      <w:r w:rsidRPr="009F69F0">
        <w:rPr>
          <w:spacing w:val="2"/>
          <w:sz w:val="24"/>
          <w:szCs w:val="24"/>
        </w:rPr>
        <w:t>highthrust</w:t>
      </w:r>
      <w:proofErr w:type="spellEnd"/>
      <w:r w:rsidRPr="009F69F0">
        <w:rPr>
          <w:spacing w:val="2"/>
          <w:sz w:val="24"/>
          <w:szCs w:val="24"/>
        </w:rPr>
        <w:t xml:space="preserve"> is achieved </w:t>
      </w:r>
      <w:r w:rsidRPr="009F69F0">
        <w:rPr>
          <w:sz w:val="24"/>
          <w:szCs w:val="24"/>
          <w:shd w:val="clear" w:color="auto" w:fill="FFFFFF"/>
        </w:rPr>
        <w:t>The acceleration of the gases through the engine exerts force, or thrust, on the combustion chamber and nozzle. The shape of the nozzle also generates force by directing the exhaust gas along the axis of the rocket</w:t>
      </w:r>
      <w:r w:rsidRPr="009F69F0">
        <w:rPr>
          <w:spacing w:val="2"/>
          <w:sz w:val="24"/>
          <w:szCs w:val="24"/>
        </w:rPr>
        <w:t>.</w:t>
      </w:r>
    </w:p>
    <w:p w14:paraId="4B6905C8" w14:textId="77777777" w:rsidR="005A216B" w:rsidRPr="005A216B" w:rsidRDefault="005A216B" w:rsidP="005A216B">
      <w:pPr>
        <w:spacing w:after="0" w:line="240" w:lineRule="auto"/>
        <w:jc w:val="both"/>
        <w:rPr>
          <w:b/>
          <w:spacing w:val="2"/>
          <w:sz w:val="24"/>
          <w:szCs w:val="24"/>
        </w:rPr>
      </w:pPr>
    </w:p>
    <w:p w14:paraId="170F9F27" w14:textId="77777777" w:rsidR="005A216B" w:rsidRPr="00904336" w:rsidRDefault="005A216B" w:rsidP="005A216B">
      <w:pPr>
        <w:tabs>
          <w:tab w:val="left" w:pos="4111"/>
        </w:tabs>
        <w:spacing w:line="276" w:lineRule="auto"/>
        <w:jc w:val="both"/>
        <w:rPr>
          <w:b/>
          <w:sz w:val="28"/>
          <w:szCs w:val="24"/>
        </w:rPr>
      </w:pPr>
      <w:r w:rsidRPr="00904336">
        <w:rPr>
          <w:b/>
          <w:sz w:val="28"/>
          <w:szCs w:val="24"/>
        </w:rPr>
        <w:t xml:space="preserve">2.3. </w:t>
      </w:r>
      <w:r w:rsidR="00A85A04" w:rsidRPr="00904336">
        <w:rPr>
          <w:b/>
          <w:sz w:val="28"/>
          <w:szCs w:val="24"/>
        </w:rPr>
        <w:t>LAUNCHERS:</w:t>
      </w:r>
    </w:p>
    <w:p w14:paraId="4D59584F" w14:textId="77777777" w:rsidR="005A216B" w:rsidRPr="005A216B" w:rsidRDefault="005A216B" w:rsidP="005A216B">
      <w:pPr>
        <w:tabs>
          <w:tab w:val="left" w:pos="4111"/>
        </w:tabs>
        <w:spacing w:line="276" w:lineRule="auto"/>
        <w:ind w:firstLine="360"/>
        <w:jc w:val="both"/>
        <w:rPr>
          <w:b/>
          <w:i/>
          <w:color w:val="000000" w:themeColor="text1"/>
          <w:sz w:val="24"/>
          <w:szCs w:val="24"/>
        </w:rPr>
      </w:pPr>
      <w:r w:rsidRPr="005A216B">
        <w:rPr>
          <w:b/>
          <w:i/>
          <w:color w:val="000000" w:themeColor="text1"/>
          <w:sz w:val="24"/>
          <w:szCs w:val="24"/>
        </w:rPr>
        <w:t>2.3.1. SLV</w:t>
      </w:r>
    </w:p>
    <w:p w14:paraId="779DB0ED" w14:textId="77777777" w:rsidR="005A216B" w:rsidRPr="005A216B" w:rsidRDefault="005A216B" w:rsidP="0065169B">
      <w:pPr>
        <w:pStyle w:val="ListParagraph"/>
        <w:numPr>
          <w:ilvl w:val="0"/>
          <w:numId w:val="13"/>
        </w:numPr>
        <w:tabs>
          <w:tab w:val="left" w:pos="4111"/>
        </w:tabs>
        <w:spacing w:line="276" w:lineRule="auto"/>
        <w:ind w:left="1080"/>
        <w:jc w:val="both"/>
        <w:rPr>
          <w:color w:val="000000" w:themeColor="text1"/>
          <w:sz w:val="24"/>
          <w:szCs w:val="24"/>
        </w:rPr>
      </w:pPr>
      <w:r w:rsidRPr="005A216B">
        <w:rPr>
          <w:color w:val="000000" w:themeColor="text1"/>
          <w:sz w:val="24"/>
          <w:szCs w:val="24"/>
        </w:rPr>
        <w:t xml:space="preserve"> Satellite launch vehicle SLV - 3 was India’s first experimental satellite launch vehicle, which was an all solid 4 stage 17 tonnes with a height of 22m and capable of placing 40 KG class in low at orbit LEO.</w:t>
      </w:r>
    </w:p>
    <w:p w14:paraId="77997951" w14:textId="77777777" w:rsidR="005A216B" w:rsidRPr="005A216B" w:rsidRDefault="005A216B" w:rsidP="0065169B">
      <w:pPr>
        <w:pStyle w:val="ListParagraph"/>
        <w:numPr>
          <w:ilvl w:val="0"/>
          <w:numId w:val="13"/>
        </w:numPr>
        <w:tabs>
          <w:tab w:val="left" w:pos="4111"/>
        </w:tabs>
        <w:spacing w:line="276" w:lineRule="auto"/>
        <w:ind w:left="1080"/>
        <w:jc w:val="both"/>
        <w:rPr>
          <w:color w:val="000000" w:themeColor="text1"/>
          <w:sz w:val="24"/>
          <w:szCs w:val="24"/>
        </w:rPr>
      </w:pPr>
      <w:r w:rsidRPr="005A216B">
        <w:rPr>
          <w:color w:val="000000" w:themeColor="text1"/>
          <w:sz w:val="24"/>
          <w:szCs w:val="24"/>
        </w:rPr>
        <w:t>SLV3 was successfully launched on July 18 1980 from SHAR, when Rohini satellite, RS1, was placed in orbit there by making India the sixth member of an exclusive club of space faring nation.</w:t>
      </w:r>
    </w:p>
    <w:p w14:paraId="40085A57" w14:textId="77777777" w:rsidR="005A216B" w:rsidRPr="005A216B" w:rsidRDefault="005A216B" w:rsidP="005A216B">
      <w:pPr>
        <w:tabs>
          <w:tab w:val="left" w:pos="4111"/>
        </w:tabs>
        <w:spacing w:line="276" w:lineRule="auto"/>
        <w:ind w:firstLine="360"/>
        <w:jc w:val="both"/>
        <w:rPr>
          <w:b/>
          <w:i/>
          <w:color w:val="000000" w:themeColor="text1"/>
          <w:sz w:val="24"/>
          <w:szCs w:val="24"/>
        </w:rPr>
      </w:pPr>
      <w:r>
        <w:rPr>
          <w:b/>
          <w:i/>
          <w:color w:val="000000" w:themeColor="text1"/>
          <w:sz w:val="24"/>
          <w:szCs w:val="24"/>
        </w:rPr>
        <w:lastRenderedPageBreak/>
        <w:t>2.3</w:t>
      </w:r>
      <w:r w:rsidRPr="005A216B">
        <w:rPr>
          <w:b/>
          <w:i/>
          <w:color w:val="000000" w:themeColor="text1"/>
          <w:sz w:val="24"/>
          <w:szCs w:val="24"/>
        </w:rPr>
        <w:t>.2. ASLV</w:t>
      </w:r>
    </w:p>
    <w:p w14:paraId="1B7EA495" w14:textId="77777777" w:rsidR="005A216B" w:rsidRPr="005A216B" w:rsidRDefault="005A216B" w:rsidP="0065169B">
      <w:pPr>
        <w:pStyle w:val="ListParagraph"/>
        <w:numPr>
          <w:ilvl w:val="0"/>
          <w:numId w:val="21"/>
        </w:numPr>
        <w:tabs>
          <w:tab w:val="left" w:pos="4111"/>
        </w:tabs>
        <w:spacing w:before="100" w:beforeAutospacing="1" w:after="200" w:line="276" w:lineRule="auto"/>
        <w:jc w:val="both"/>
        <w:rPr>
          <w:color w:val="000000" w:themeColor="text1"/>
          <w:sz w:val="24"/>
          <w:szCs w:val="24"/>
        </w:rPr>
      </w:pPr>
      <w:r w:rsidRPr="005A216B">
        <w:rPr>
          <w:color w:val="000000" w:themeColor="text1"/>
          <w:sz w:val="24"/>
          <w:szCs w:val="24"/>
        </w:rPr>
        <w:t>The Augmented satellite launch vehicle (ASLV) Programme was designed to augment the payload capacity to 150 kg, thrice that of SLV-3 for low earth orbits LEO.</w:t>
      </w:r>
    </w:p>
    <w:p w14:paraId="647CADF6" w14:textId="77777777" w:rsidR="005A216B" w:rsidRPr="005A216B" w:rsidRDefault="005A216B" w:rsidP="0065169B">
      <w:pPr>
        <w:pStyle w:val="ListParagraph"/>
        <w:numPr>
          <w:ilvl w:val="0"/>
          <w:numId w:val="14"/>
        </w:numPr>
        <w:tabs>
          <w:tab w:val="left" w:pos="4111"/>
        </w:tabs>
        <w:spacing w:line="276" w:lineRule="auto"/>
        <w:jc w:val="both"/>
        <w:rPr>
          <w:color w:val="000000" w:themeColor="text1"/>
          <w:sz w:val="24"/>
          <w:szCs w:val="24"/>
        </w:rPr>
      </w:pPr>
      <w:r w:rsidRPr="005A216B">
        <w:rPr>
          <w:color w:val="000000" w:themeColor="text1"/>
          <w:sz w:val="24"/>
          <w:szCs w:val="24"/>
        </w:rPr>
        <w:t>ASLV Proved to be a low-cost intermediate vehicle to demonstrate and validates critical technologies that would be needed for the future launch vehicles like strap- on technology, inertial navigation, bulbous heat shield, vertical integration and close loop guidance.</w:t>
      </w:r>
    </w:p>
    <w:p w14:paraId="1E2A9B4C" w14:textId="77777777" w:rsidR="005A216B" w:rsidRPr="005A216B" w:rsidRDefault="005A216B" w:rsidP="0065169B">
      <w:pPr>
        <w:pStyle w:val="ListParagraph"/>
        <w:numPr>
          <w:ilvl w:val="0"/>
          <w:numId w:val="14"/>
        </w:numPr>
        <w:tabs>
          <w:tab w:val="left" w:pos="4111"/>
        </w:tabs>
        <w:spacing w:line="276" w:lineRule="auto"/>
        <w:jc w:val="both"/>
        <w:rPr>
          <w:color w:val="000000" w:themeColor="text1"/>
          <w:sz w:val="24"/>
          <w:szCs w:val="24"/>
        </w:rPr>
      </w:pPr>
      <w:r w:rsidRPr="005A216B">
        <w:rPr>
          <w:color w:val="000000" w:themeColor="text1"/>
          <w:sz w:val="24"/>
          <w:szCs w:val="24"/>
        </w:rPr>
        <w:t>The first development fight to place of March 24, 1987 and the second of July 13, 1988. The third development flight ASLV- D3 trade was successfully launched and may 20, 1992.</w:t>
      </w:r>
    </w:p>
    <w:p w14:paraId="63947FC9" w14:textId="77777777" w:rsidR="005A216B" w:rsidRPr="005A216B" w:rsidRDefault="005A216B" w:rsidP="005A216B">
      <w:pPr>
        <w:tabs>
          <w:tab w:val="left" w:pos="4111"/>
        </w:tabs>
        <w:spacing w:line="276" w:lineRule="auto"/>
        <w:ind w:firstLine="360"/>
        <w:jc w:val="both"/>
        <w:rPr>
          <w:b/>
          <w:i/>
          <w:color w:val="000000" w:themeColor="text1"/>
          <w:sz w:val="24"/>
          <w:szCs w:val="24"/>
        </w:rPr>
      </w:pPr>
      <w:r>
        <w:rPr>
          <w:b/>
          <w:i/>
          <w:color w:val="000000" w:themeColor="text1"/>
          <w:sz w:val="24"/>
          <w:szCs w:val="24"/>
        </w:rPr>
        <w:t>2.3</w:t>
      </w:r>
      <w:r w:rsidRPr="005A216B">
        <w:rPr>
          <w:b/>
          <w:i/>
          <w:color w:val="000000" w:themeColor="text1"/>
          <w:sz w:val="24"/>
          <w:szCs w:val="24"/>
        </w:rPr>
        <w:t>.3. PSLV</w:t>
      </w:r>
    </w:p>
    <w:p w14:paraId="52F71F4E" w14:textId="77777777" w:rsidR="005A216B" w:rsidRPr="005A216B" w:rsidRDefault="005A216B" w:rsidP="0065169B">
      <w:pPr>
        <w:pStyle w:val="ListParagraph"/>
        <w:numPr>
          <w:ilvl w:val="0"/>
          <w:numId w:val="15"/>
        </w:numPr>
        <w:tabs>
          <w:tab w:val="left" w:pos="4111"/>
        </w:tabs>
        <w:spacing w:line="276" w:lineRule="auto"/>
        <w:ind w:left="1170" w:hanging="450"/>
        <w:jc w:val="both"/>
        <w:rPr>
          <w:color w:val="000000" w:themeColor="text1"/>
          <w:sz w:val="24"/>
          <w:szCs w:val="24"/>
        </w:rPr>
      </w:pPr>
      <w:r w:rsidRPr="005A216B">
        <w:rPr>
          <w:color w:val="000000" w:themeColor="text1"/>
          <w:sz w:val="24"/>
          <w:szCs w:val="24"/>
        </w:rPr>
        <w:t>Polar satellite launching vehicle is the generation launch vehicle of India it is the first Indian launch vehicle to be with a quit stage after reads a first successful launch in October 1994 PSLV emerge as the reliable and versatile workhorse launch vehicle of India with 39 consecutively successful missions by June 2017. During 1994- 2017 period, the vehicle has launched 48 Indian satellite and 209 satellite for customer from abroad.</w:t>
      </w:r>
    </w:p>
    <w:p w14:paraId="6D78D2A4" w14:textId="77777777" w:rsidR="005A216B" w:rsidRPr="005A216B" w:rsidRDefault="005A216B" w:rsidP="0065169B">
      <w:pPr>
        <w:pStyle w:val="ListParagraph"/>
        <w:numPr>
          <w:ilvl w:val="0"/>
          <w:numId w:val="15"/>
        </w:numPr>
        <w:tabs>
          <w:tab w:val="left" w:pos="4111"/>
        </w:tabs>
        <w:spacing w:line="276" w:lineRule="auto"/>
        <w:ind w:left="1080"/>
        <w:jc w:val="both"/>
        <w:rPr>
          <w:color w:val="000000" w:themeColor="text1"/>
          <w:sz w:val="24"/>
          <w:szCs w:val="24"/>
        </w:rPr>
      </w:pPr>
      <w:r w:rsidRPr="005A216B">
        <w:rPr>
          <w:color w:val="000000" w:themeColor="text1"/>
          <w:sz w:val="24"/>
          <w:szCs w:val="24"/>
        </w:rPr>
        <w:t>Besides the vehicle successfully launched two spacecraft Chandrayaan-1in 2008 and Mars orbits spacecraft in 2013 that later travelled to Moon and Mars respectively.</w:t>
      </w:r>
    </w:p>
    <w:p w14:paraId="4F35DF94" w14:textId="77777777" w:rsidR="005A216B" w:rsidRPr="005A216B" w:rsidRDefault="005A216B" w:rsidP="005A216B">
      <w:pPr>
        <w:tabs>
          <w:tab w:val="left" w:pos="4111"/>
        </w:tabs>
        <w:spacing w:line="276" w:lineRule="auto"/>
        <w:ind w:firstLine="360"/>
        <w:jc w:val="both"/>
        <w:rPr>
          <w:b/>
          <w:i/>
          <w:color w:val="000000" w:themeColor="text1"/>
          <w:sz w:val="24"/>
          <w:szCs w:val="24"/>
        </w:rPr>
      </w:pPr>
      <w:r>
        <w:rPr>
          <w:b/>
          <w:i/>
          <w:color w:val="000000" w:themeColor="text1"/>
          <w:sz w:val="24"/>
          <w:szCs w:val="24"/>
        </w:rPr>
        <w:t>2.3</w:t>
      </w:r>
      <w:r w:rsidRPr="005A216B">
        <w:rPr>
          <w:b/>
          <w:i/>
          <w:color w:val="000000" w:themeColor="text1"/>
          <w:sz w:val="24"/>
          <w:szCs w:val="24"/>
        </w:rPr>
        <w:t>.4. GSLV</w:t>
      </w:r>
    </w:p>
    <w:p w14:paraId="60CF104C" w14:textId="77777777" w:rsidR="005A216B" w:rsidRPr="005A216B" w:rsidRDefault="005A216B" w:rsidP="0065169B">
      <w:pPr>
        <w:pStyle w:val="ListParagraph"/>
        <w:numPr>
          <w:ilvl w:val="0"/>
          <w:numId w:val="16"/>
        </w:numPr>
        <w:tabs>
          <w:tab w:val="left" w:pos="4111"/>
        </w:tabs>
        <w:spacing w:line="276" w:lineRule="auto"/>
        <w:ind w:left="1080"/>
        <w:jc w:val="both"/>
        <w:rPr>
          <w:color w:val="000000" w:themeColor="text1"/>
          <w:sz w:val="24"/>
          <w:szCs w:val="24"/>
        </w:rPr>
      </w:pPr>
      <w:r w:rsidRPr="005A216B">
        <w:rPr>
          <w:color w:val="000000" w:themeColor="text1"/>
          <w:sz w:val="24"/>
          <w:szCs w:val="24"/>
        </w:rPr>
        <w:t>Geosynchronous satellite launch vehicle mark II (GSLV MK2) is the largest launched vehicle developed by India which is currently in operation these four generations launch vehicle is a three-stage vehicle with 4 liquid strap-</w:t>
      </w:r>
      <w:proofErr w:type="spellStart"/>
      <w:r w:rsidRPr="005A216B">
        <w:rPr>
          <w:color w:val="000000" w:themeColor="text1"/>
          <w:sz w:val="24"/>
          <w:szCs w:val="24"/>
        </w:rPr>
        <w:t>ons</w:t>
      </w:r>
      <w:proofErr w:type="spellEnd"/>
      <w:r w:rsidRPr="005A216B">
        <w:rPr>
          <w:color w:val="000000" w:themeColor="text1"/>
          <w:sz w:val="24"/>
          <w:szCs w:val="24"/>
        </w:rPr>
        <w:t>.</w:t>
      </w:r>
    </w:p>
    <w:p w14:paraId="02B12428" w14:textId="77777777" w:rsidR="005A216B" w:rsidRPr="005A216B" w:rsidRDefault="005A216B" w:rsidP="0065169B">
      <w:pPr>
        <w:pStyle w:val="ListParagraph"/>
        <w:numPr>
          <w:ilvl w:val="0"/>
          <w:numId w:val="16"/>
        </w:numPr>
        <w:tabs>
          <w:tab w:val="left" w:pos="4111"/>
        </w:tabs>
        <w:spacing w:line="276" w:lineRule="auto"/>
        <w:ind w:left="1080"/>
        <w:jc w:val="both"/>
        <w:rPr>
          <w:color w:val="000000" w:themeColor="text1"/>
          <w:sz w:val="24"/>
          <w:szCs w:val="24"/>
        </w:rPr>
      </w:pPr>
      <w:r w:rsidRPr="005A216B">
        <w:rPr>
          <w:color w:val="000000" w:themeColor="text1"/>
          <w:sz w:val="24"/>
          <w:szCs w:val="24"/>
        </w:rPr>
        <w:t>The indigenously developed cryogenic upper stage CUS which forms the third stage of GSLV MKII from January 2014 the vehicle has achieved for consecutive successes.</w:t>
      </w:r>
    </w:p>
    <w:p w14:paraId="60C4BF43" w14:textId="77777777" w:rsidR="005A216B" w:rsidRPr="005A216B" w:rsidRDefault="005A216B" w:rsidP="005A216B">
      <w:pPr>
        <w:tabs>
          <w:tab w:val="left" w:pos="4111"/>
        </w:tabs>
        <w:spacing w:line="276" w:lineRule="auto"/>
        <w:ind w:firstLine="360"/>
        <w:jc w:val="both"/>
        <w:rPr>
          <w:b/>
          <w:i/>
          <w:color w:val="000000" w:themeColor="text1"/>
          <w:sz w:val="24"/>
          <w:szCs w:val="24"/>
        </w:rPr>
      </w:pPr>
      <w:r>
        <w:rPr>
          <w:b/>
          <w:i/>
          <w:color w:val="000000" w:themeColor="text1"/>
          <w:sz w:val="24"/>
          <w:szCs w:val="24"/>
        </w:rPr>
        <w:t>2.3</w:t>
      </w:r>
      <w:r w:rsidRPr="005A216B">
        <w:rPr>
          <w:b/>
          <w:i/>
          <w:color w:val="000000" w:themeColor="text1"/>
          <w:sz w:val="24"/>
          <w:szCs w:val="24"/>
        </w:rPr>
        <w:t>.5. GSLV MK3</w:t>
      </w:r>
    </w:p>
    <w:p w14:paraId="76EA5809" w14:textId="77777777" w:rsidR="005A216B" w:rsidRPr="005A216B" w:rsidRDefault="005A216B" w:rsidP="0065169B">
      <w:pPr>
        <w:pStyle w:val="ListParagraph"/>
        <w:numPr>
          <w:ilvl w:val="0"/>
          <w:numId w:val="17"/>
        </w:numPr>
        <w:tabs>
          <w:tab w:val="left" w:pos="4111"/>
        </w:tabs>
        <w:spacing w:line="276" w:lineRule="auto"/>
        <w:jc w:val="both"/>
        <w:rPr>
          <w:color w:val="000000" w:themeColor="text1"/>
          <w:sz w:val="24"/>
          <w:szCs w:val="24"/>
        </w:rPr>
      </w:pPr>
      <w:r w:rsidRPr="005A216B">
        <w:rPr>
          <w:color w:val="000000" w:themeColor="text1"/>
          <w:sz w:val="24"/>
          <w:szCs w:val="24"/>
        </w:rPr>
        <w:t xml:space="preserve">GSLV MKIII chosen to launch </w:t>
      </w:r>
      <w:proofErr w:type="spellStart"/>
      <w:r w:rsidRPr="005A216B">
        <w:rPr>
          <w:color w:val="000000" w:themeColor="text1"/>
          <w:sz w:val="24"/>
          <w:szCs w:val="24"/>
        </w:rPr>
        <w:t>chandrayaan</w:t>
      </w:r>
      <w:proofErr w:type="spellEnd"/>
      <w:r w:rsidRPr="005A216B">
        <w:rPr>
          <w:color w:val="000000" w:themeColor="text1"/>
          <w:sz w:val="24"/>
          <w:szCs w:val="24"/>
        </w:rPr>
        <w:t xml:space="preserve"> -2 spacecraft is a three-stage heavy lift launch vehicle developed by ISRO the vehicle has two solid strap-</w:t>
      </w:r>
      <w:proofErr w:type="spellStart"/>
      <w:r w:rsidRPr="005A216B">
        <w:rPr>
          <w:color w:val="000000" w:themeColor="text1"/>
          <w:sz w:val="24"/>
          <w:szCs w:val="24"/>
        </w:rPr>
        <w:t>ons</w:t>
      </w:r>
      <w:proofErr w:type="spellEnd"/>
      <w:r w:rsidRPr="005A216B">
        <w:rPr>
          <w:color w:val="000000" w:themeColor="text1"/>
          <w:sz w:val="24"/>
          <w:szCs w:val="24"/>
        </w:rPr>
        <w:t>, a core liquid booster and a cryogenic upper stage.</w:t>
      </w:r>
    </w:p>
    <w:p w14:paraId="17405B4A" w14:textId="77777777" w:rsidR="005A216B" w:rsidRPr="005A216B" w:rsidRDefault="005A216B" w:rsidP="0065169B">
      <w:pPr>
        <w:pStyle w:val="ListParagraph"/>
        <w:numPr>
          <w:ilvl w:val="0"/>
          <w:numId w:val="17"/>
        </w:numPr>
        <w:tabs>
          <w:tab w:val="left" w:pos="4111"/>
        </w:tabs>
        <w:spacing w:line="276" w:lineRule="auto"/>
        <w:jc w:val="both"/>
        <w:rPr>
          <w:color w:val="000000" w:themeColor="text1"/>
          <w:sz w:val="24"/>
          <w:szCs w:val="24"/>
        </w:rPr>
      </w:pPr>
      <w:r w:rsidRPr="005A216B">
        <w:rPr>
          <w:color w:val="000000" w:themeColor="text1"/>
          <w:sz w:val="24"/>
          <w:szCs w:val="24"/>
        </w:rPr>
        <w:t>GSLV MK3 is designed to carry 4-ton class of satellites into geosynchronous transfer orbit GTO or about 10 tons into low earth orbit which is about twice the capable the of GSLV-M K2.</w:t>
      </w:r>
    </w:p>
    <w:p w14:paraId="1AFAEFD7" w14:textId="77777777" w:rsidR="005A216B" w:rsidRPr="005A216B" w:rsidRDefault="005A216B" w:rsidP="005A216B">
      <w:pPr>
        <w:tabs>
          <w:tab w:val="left" w:pos="4111"/>
        </w:tabs>
        <w:spacing w:line="276" w:lineRule="auto"/>
        <w:jc w:val="both"/>
        <w:rPr>
          <w:color w:val="000000" w:themeColor="text1"/>
          <w:sz w:val="24"/>
          <w:szCs w:val="24"/>
        </w:rPr>
      </w:pPr>
    </w:p>
    <w:p w14:paraId="27CFC94C" w14:textId="77777777" w:rsidR="005A216B" w:rsidRDefault="005A216B" w:rsidP="005A216B">
      <w:pPr>
        <w:tabs>
          <w:tab w:val="left" w:pos="4111"/>
        </w:tabs>
        <w:spacing w:line="276" w:lineRule="auto"/>
        <w:jc w:val="both"/>
        <w:rPr>
          <w:color w:val="000000" w:themeColor="text1"/>
          <w:sz w:val="24"/>
          <w:szCs w:val="24"/>
        </w:rPr>
      </w:pPr>
    </w:p>
    <w:p w14:paraId="1D5CAA60" w14:textId="77777777" w:rsidR="007877F9" w:rsidRPr="005A216B" w:rsidRDefault="007877F9" w:rsidP="005A216B">
      <w:pPr>
        <w:tabs>
          <w:tab w:val="left" w:pos="4111"/>
        </w:tabs>
        <w:spacing w:line="276" w:lineRule="auto"/>
        <w:jc w:val="both"/>
        <w:rPr>
          <w:color w:val="000000" w:themeColor="text1"/>
          <w:sz w:val="24"/>
          <w:szCs w:val="24"/>
        </w:rPr>
      </w:pPr>
    </w:p>
    <w:p w14:paraId="696A394E" w14:textId="77777777" w:rsidR="005A216B" w:rsidRPr="005A216B" w:rsidRDefault="005A216B" w:rsidP="005A216B">
      <w:pPr>
        <w:tabs>
          <w:tab w:val="left" w:pos="4111"/>
        </w:tabs>
        <w:spacing w:line="276" w:lineRule="auto"/>
        <w:ind w:firstLine="360"/>
        <w:jc w:val="both"/>
        <w:rPr>
          <w:b/>
          <w:i/>
          <w:color w:val="000000" w:themeColor="text1"/>
          <w:sz w:val="24"/>
          <w:szCs w:val="24"/>
        </w:rPr>
      </w:pPr>
      <w:r w:rsidRPr="005A216B">
        <w:rPr>
          <w:b/>
          <w:i/>
          <w:color w:val="000000" w:themeColor="text1"/>
          <w:sz w:val="24"/>
          <w:szCs w:val="24"/>
        </w:rPr>
        <w:lastRenderedPageBreak/>
        <w:t>2.3.6. RLV-TD</w:t>
      </w:r>
    </w:p>
    <w:p w14:paraId="2B25573B" w14:textId="77777777" w:rsidR="005A216B" w:rsidRPr="005A216B" w:rsidRDefault="005A216B" w:rsidP="0065169B">
      <w:pPr>
        <w:pStyle w:val="ListParagraph"/>
        <w:numPr>
          <w:ilvl w:val="0"/>
          <w:numId w:val="18"/>
        </w:numPr>
        <w:tabs>
          <w:tab w:val="left" w:pos="4111"/>
        </w:tabs>
        <w:spacing w:line="276" w:lineRule="auto"/>
        <w:ind w:left="1170"/>
        <w:jc w:val="both"/>
        <w:rPr>
          <w:color w:val="000000" w:themeColor="text1"/>
          <w:sz w:val="24"/>
          <w:szCs w:val="24"/>
        </w:rPr>
      </w:pPr>
      <w:r w:rsidRPr="005A216B">
        <w:rPr>
          <w:color w:val="000000" w:themeColor="text1"/>
          <w:sz w:val="24"/>
          <w:szCs w:val="24"/>
        </w:rPr>
        <w:t>Reusable launch vehicle technology demonstrator RLV-TD is one of the most technological challenging endeavours of ISRO towards developing essential technology for a fully reusable launch vehicle to enable low-cost access to space.</w:t>
      </w:r>
    </w:p>
    <w:p w14:paraId="52902981" w14:textId="77777777" w:rsidR="005A216B" w:rsidRPr="005A216B" w:rsidRDefault="005A216B" w:rsidP="0065169B">
      <w:pPr>
        <w:pStyle w:val="ListParagraph"/>
        <w:numPr>
          <w:ilvl w:val="0"/>
          <w:numId w:val="18"/>
        </w:numPr>
        <w:tabs>
          <w:tab w:val="left" w:pos="4111"/>
        </w:tabs>
        <w:spacing w:line="276" w:lineRule="auto"/>
        <w:ind w:left="1170"/>
        <w:jc w:val="both"/>
        <w:rPr>
          <w:color w:val="000000" w:themeColor="text1"/>
          <w:sz w:val="24"/>
          <w:szCs w:val="24"/>
        </w:rPr>
      </w:pPr>
      <w:r w:rsidRPr="005A216B">
        <w:rPr>
          <w:color w:val="000000" w:themeColor="text1"/>
          <w:sz w:val="24"/>
          <w:szCs w:val="24"/>
        </w:rPr>
        <w:t>RLV-TD was successfully flight tested on May 23 2016 from SDSC SHAR.</w:t>
      </w:r>
    </w:p>
    <w:p w14:paraId="7F95271B" w14:textId="77777777" w:rsidR="005A216B" w:rsidRPr="005A216B" w:rsidRDefault="005A216B" w:rsidP="005A216B">
      <w:pPr>
        <w:tabs>
          <w:tab w:val="left" w:pos="4111"/>
        </w:tabs>
        <w:spacing w:line="276" w:lineRule="auto"/>
        <w:ind w:firstLine="360"/>
        <w:jc w:val="both"/>
        <w:rPr>
          <w:b/>
          <w:i/>
          <w:color w:val="000000" w:themeColor="text1"/>
          <w:sz w:val="24"/>
          <w:szCs w:val="24"/>
        </w:rPr>
      </w:pPr>
      <w:r w:rsidRPr="005A216B">
        <w:rPr>
          <w:b/>
          <w:i/>
          <w:color w:val="000000" w:themeColor="text1"/>
          <w:sz w:val="24"/>
          <w:szCs w:val="24"/>
        </w:rPr>
        <w:t>2.3.7. SCRAMJET ENGINE-TD</w:t>
      </w:r>
    </w:p>
    <w:p w14:paraId="180A3092" w14:textId="77777777" w:rsidR="005A216B" w:rsidRPr="005A216B" w:rsidRDefault="005A216B" w:rsidP="0065169B">
      <w:pPr>
        <w:pStyle w:val="ListParagraph"/>
        <w:numPr>
          <w:ilvl w:val="0"/>
          <w:numId w:val="19"/>
        </w:numPr>
        <w:tabs>
          <w:tab w:val="left" w:pos="4111"/>
        </w:tabs>
        <w:spacing w:line="276" w:lineRule="auto"/>
        <w:ind w:left="1080"/>
        <w:jc w:val="both"/>
        <w:rPr>
          <w:color w:val="000000" w:themeColor="text1"/>
          <w:sz w:val="24"/>
          <w:szCs w:val="24"/>
        </w:rPr>
      </w:pPr>
      <w:r w:rsidRPr="005A216B">
        <w:rPr>
          <w:color w:val="000000" w:themeColor="text1"/>
          <w:sz w:val="24"/>
          <w:szCs w:val="24"/>
        </w:rPr>
        <w:t xml:space="preserve">The first experimental mission of ISRO’S scramjet engine towards the realisation of an Air breathing propulsion system was successfully conducted on August 28 2016 SHAR </w:t>
      </w:r>
      <w:proofErr w:type="spellStart"/>
      <w:r w:rsidRPr="005A216B">
        <w:rPr>
          <w:color w:val="000000" w:themeColor="text1"/>
          <w:sz w:val="24"/>
          <w:szCs w:val="24"/>
        </w:rPr>
        <w:t>Sriharikota</w:t>
      </w:r>
      <w:proofErr w:type="spellEnd"/>
      <w:r w:rsidRPr="005A216B">
        <w:rPr>
          <w:color w:val="000000" w:themeColor="text1"/>
          <w:sz w:val="24"/>
          <w:szCs w:val="24"/>
        </w:rPr>
        <w:t>.</w:t>
      </w:r>
    </w:p>
    <w:p w14:paraId="59F60AF5" w14:textId="77777777" w:rsidR="005A216B" w:rsidRPr="005A216B" w:rsidRDefault="005A216B" w:rsidP="0065169B">
      <w:pPr>
        <w:pStyle w:val="ListParagraph"/>
        <w:numPr>
          <w:ilvl w:val="0"/>
          <w:numId w:val="19"/>
        </w:numPr>
        <w:tabs>
          <w:tab w:val="left" w:pos="4111"/>
        </w:tabs>
        <w:spacing w:line="276" w:lineRule="auto"/>
        <w:ind w:left="1080"/>
        <w:jc w:val="both"/>
        <w:rPr>
          <w:color w:val="000000" w:themeColor="text1"/>
          <w:sz w:val="24"/>
          <w:szCs w:val="24"/>
        </w:rPr>
      </w:pPr>
      <w:r w:rsidRPr="005A216B">
        <w:rPr>
          <w:color w:val="000000" w:themeColor="text1"/>
          <w:sz w:val="24"/>
          <w:szCs w:val="24"/>
        </w:rPr>
        <w:t>The scramjet engine designed by ISRO uses hydrogen as fuel and the oxygen from the atmospheric air as the oxidizer.</w:t>
      </w:r>
    </w:p>
    <w:p w14:paraId="4F0F4281" w14:textId="77777777" w:rsidR="005A216B" w:rsidRPr="00904336" w:rsidRDefault="005A216B" w:rsidP="005A216B">
      <w:pPr>
        <w:tabs>
          <w:tab w:val="left" w:pos="4111"/>
        </w:tabs>
        <w:spacing w:line="276" w:lineRule="auto"/>
        <w:jc w:val="both"/>
        <w:rPr>
          <w:b/>
          <w:color w:val="000000" w:themeColor="text1"/>
          <w:sz w:val="28"/>
          <w:szCs w:val="24"/>
        </w:rPr>
      </w:pPr>
      <w:r w:rsidRPr="00904336">
        <w:rPr>
          <w:b/>
          <w:color w:val="000000" w:themeColor="text1"/>
          <w:sz w:val="28"/>
          <w:szCs w:val="24"/>
        </w:rPr>
        <w:t xml:space="preserve">2.4 </w:t>
      </w:r>
      <w:r w:rsidR="00A85A04" w:rsidRPr="00904336">
        <w:rPr>
          <w:b/>
          <w:color w:val="000000" w:themeColor="text1"/>
          <w:sz w:val="28"/>
          <w:szCs w:val="24"/>
        </w:rPr>
        <w:t>SMALL SATELLITE LAUNCH VEHICLE:</w:t>
      </w:r>
    </w:p>
    <w:p w14:paraId="17771F1D" w14:textId="77777777" w:rsidR="005A216B" w:rsidRPr="005A216B" w:rsidRDefault="005A216B" w:rsidP="0065169B">
      <w:pPr>
        <w:pStyle w:val="ListParagraph"/>
        <w:numPr>
          <w:ilvl w:val="0"/>
          <w:numId w:val="19"/>
        </w:numPr>
        <w:tabs>
          <w:tab w:val="left" w:pos="4111"/>
        </w:tabs>
        <w:spacing w:line="276" w:lineRule="auto"/>
        <w:ind w:left="1080"/>
        <w:jc w:val="both"/>
        <w:rPr>
          <w:color w:val="000000" w:themeColor="text1"/>
          <w:sz w:val="24"/>
          <w:szCs w:val="24"/>
        </w:rPr>
      </w:pPr>
      <w:r w:rsidRPr="005A216B">
        <w:rPr>
          <w:color w:val="000000" w:themeColor="text1"/>
          <w:sz w:val="24"/>
          <w:szCs w:val="24"/>
        </w:rPr>
        <w:t>The SSLV is the smallest vehicle weighing only 10 tons.</w:t>
      </w:r>
    </w:p>
    <w:p w14:paraId="4FF1639E" w14:textId="77777777" w:rsidR="005A216B" w:rsidRPr="005A216B" w:rsidRDefault="005A216B" w:rsidP="0065169B">
      <w:pPr>
        <w:pStyle w:val="ListParagraph"/>
        <w:numPr>
          <w:ilvl w:val="0"/>
          <w:numId w:val="20"/>
        </w:numPr>
        <w:tabs>
          <w:tab w:val="left" w:pos="4111"/>
        </w:tabs>
        <w:spacing w:line="276" w:lineRule="auto"/>
        <w:ind w:left="1080"/>
        <w:jc w:val="both"/>
        <w:rPr>
          <w:color w:val="000000" w:themeColor="text1"/>
          <w:sz w:val="24"/>
          <w:szCs w:val="24"/>
        </w:rPr>
      </w:pPr>
      <w:r w:rsidRPr="005A216B">
        <w:rPr>
          <w:color w:val="000000" w:themeColor="text1"/>
          <w:sz w:val="24"/>
          <w:szCs w:val="24"/>
        </w:rPr>
        <w:t>It would take only 72 hours to integrate, unlike the 70 days taken for launch vehicles like polar satellite launch vehicle (PSLV) or geosynchronous satellite launch vehicle.</w:t>
      </w:r>
    </w:p>
    <w:p w14:paraId="7A877432" w14:textId="77777777" w:rsidR="005A216B" w:rsidRPr="005A216B" w:rsidRDefault="005A216B" w:rsidP="0065169B">
      <w:pPr>
        <w:pStyle w:val="ListParagraph"/>
        <w:numPr>
          <w:ilvl w:val="0"/>
          <w:numId w:val="10"/>
        </w:numPr>
        <w:tabs>
          <w:tab w:val="left" w:pos="4111"/>
        </w:tabs>
        <w:spacing w:line="276" w:lineRule="auto"/>
        <w:jc w:val="both"/>
        <w:rPr>
          <w:color w:val="000000" w:themeColor="text1"/>
          <w:sz w:val="24"/>
          <w:szCs w:val="24"/>
        </w:rPr>
      </w:pPr>
      <w:r w:rsidRPr="005A216B">
        <w:rPr>
          <w:color w:val="000000" w:themeColor="text1"/>
          <w:sz w:val="24"/>
          <w:szCs w:val="24"/>
        </w:rPr>
        <w:t>The Indian national committee for space research (INCOSPAR) was established by Jawaharlal Nehru in 1962 under the department of atomic energy.</w:t>
      </w:r>
    </w:p>
    <w:p w14:paraId="39818D2A" w14:textId="77777777" w:rsidR="005A216B" w:rsidRPr="005A216B" w:rsidRDefault="005A216B" w:rsidP="0065169B">
      <w:pPr>
        <w:pStyle w:val="ListParagraph"/>
        <w:numPr>
          <w:ilvl w:val="0"/>
          <w:numId w:val="10"/>
        </w:numPr>
        <w:tabs>
          <w:tab w:val="left" w:pos="4111"/>
        </w:tabs>
        <w:spacing w:line="276" w:lineRule="auto"/>
        <w:jc w:val="both"/>
        <w:rPr>
          <w:color w:val="000000" w:themeColor="text1"/>
          <w:sz w:val="24"/>
          <w:szCs w:val="24"/>
        </w:rPr>
      </w:pPr>
      <w:r w:rsidRPr="005A216B">
        <w:rPr>
          <w:color w:val="000000" w:themeColor="text1"/>
          <w:sz w:val="24"/>
          <w:szCs w:val="24"/>
        </w:rPr>
        <w:t>Eminent scientist Dr Vikram Sarabhai had a big role in this development and he understood the need of space research and he was convenience of the role it helping a nation development.</w:t>
      </w:r>
    </w:p>
    <w:p w14:paraId="3A11466C" w14:textId="77777777" w:rsidR="005A216B" w:rsidRPr="005A216B" w:rsidRDefault="005A216B" w:rsidP="005A216B">
      <w:pPr>
        <w:pStyle w:val="ListParagraph"/>
        <w:tabs>
          <w:tab w:val="left" w:pos="4111"/>
        </w:tabs>
        <w:spacing w:line="276" w:lineRule="auto"/>
        <w:jc w:val="both"/>
        <w:rPr>
          <w:color w:val="000000" w:themeColor="text1"/>
          <w:sz w:val="24"/>
          <w:szCs w:val="24"/>
        </w:rPr>
      </w:pPr>
    </w:p>
    <w:p w14:paraId="43C75F9F" w14:textId="77777777" w:rsidR="005A216B" w:rsidRPr="005A216B" w:rsidRDefault="005A216B" w:rsidP="0065169B">
      <w:pPr>
        <w:pStyle w:val="ListParagraph"/>
        <w:numPr>
          <w:ilvl w:val="0"/>
          <w:numId w:val="10"/>
        </w:numPr>
        <w:tabs>
          <w:tab w:val="left" w:pos="4111"/>
        </w:tabs>
        <w:spacing w:line="276" w:lineRule="auto"/>
        <w:jc w:val="both"/>
        <w:rPr>
          <w:color w:val="000000" w:themeColor="text1"/>
          <w:sz w:val="24"/>
          <w:szCs w:val="24"/>
        </w:rPr>
      </w:pPr>
      <w:r w:rsidRPr="005A216B">
        <w:rPr>
          <w:color w:val="000000" w:themeColor="text1"/>
          <w:sz w:val="24"/>
          <w:szCs w:val="24"/>
        </w:rPr>
        <w:t xml:space="preserve">INCOSPAR set up the </w:t>
      </w:r>
      <w:proofErr w:type="spellStart"/>
      <w:r w:rsidRPr="005A216B">
        <w:rPr>
          <w:color w:val="000000" w:themeColor="text1"/>
          <w:sz w:val="24"/>
          <w:szCs w:val="24"/>
        </w:rPr>
        <w:t>Thumba</w:t>
      </w:r>
      <w:proofErr w:type="spellEnd"/>
      <w:r w:rsidRPr="005A216B">
        <w:rPr>
          <w:color w:val="000000" w:themeColor="text1"/>
          <w:sz w:val="24"/>
          <w:szCs w:val="24"/>
        </w:rPr>
        <w:t xml:space="preserve"> equatorial rocket launching station (TERLS) at </w:t>
      </w:r>
      <w:proofErr w:type="spellStart"/>
      <w:r w:rsidRPr="005A216B">
        <w:rPr>
          <w:color w:val="000000" w:themeColor="text1"/>
          <w:sz w:val="24"/>
          <w:szCs w:val="24"/>
        </w:rPr>
        <w:t>Thumba</w:t>
      </w:r>
      <w:proofErr w:type="spellEnd"/>
      <w:r w:rsidRPr="005A216B">
        <w:rPr>
          <w:color w:val="000000" w:themeColor="text1"/>
          <w:sz w:val="24"/>
          <w:szCs w:val="24"/>
        </w:rPr>
        <w:t>, near Thiruvananthapuram at India's Southern trip, TERLS is a spaceport used to launch rockets.</w:t>
      </w:r>
    </w:p>
    <w:p w14:paraId="52AC2E0D" w14:textId="77777777" w:rsidR="005A216B" w:rsidRPr="005A216B" w:rsidRDefault="005A216B" w:rsidP="0065169B">
      <w:pPr>
        <w:pStyle w:val="ListParagraph"/>
        <w:numPr>
          <w:ilvl w:val="0"/>
          <w:numId w:val="10"/>
        </w:numPr>
        <w:tabs>
          <w:tab w:val="left" w:pos="4111"/>
        </w:tabs>
        <w:spacing w:line="276" w:lineRule="auto"/>
        <w:jc w:val="both"/>
        <w:rPr>
          <w:color w:val="000000" w:themeColor="text1"/>
          <w:sz w:val="24"/>
          <w:szCs w:val="24"/>
        </w:rPr>
      </w:pPr>
      <w:r w:rsidRPr="005A216B">
        <w:rPr>
          <w:color w:val="000000" w:themeColor="text1"/>
          <w:sz w:val="24"/>
          <w:szCs w:val="24"/>
        </w:rPr>
        <w:t xml:space="preserve">The INCOSPAR became ISRO in 1969. The Department of space was created in 1972 and ISRO become a part of it and the remains so till date. The space department reports directly to the prime minister of India. ISRO had many facilities each dedicated to a specialized field of study in space. </w:t>
      </w:r>
    </w:p>
    <w:p w14:paraId="326F9A04" w14:textId="77777777" w:rsidR="005A216B" w:rsidRPr="005A216B" w:rsidRDefault="005A216B" w:rsidP="0065169B">
      <w:pPr>
        <w:pStyle w:val="NormalWeb"/>
        <w:numPr>
          <w:ilvl w:val="0"/>
          <w:numId w:val="10"/>
        </w:numPr>
        <w:shd w:val="clear" w:color="auto" w:fill="FFFFFF"/>
        <w:tabs>
          <w:tab w:val="left" w:pos="4111"/>
        </w:tabs>
        <w:spacing w:before="120" w:beforeAutospacing="0" w:after="0" w:afterAutospacing="0" w:line="276" w:lineRule="auto"/>
        <w:jc w:val="both"/>
        <w:rPr>
          <w:color w:val="000000" w:themeColor="text1"/>
        </w:rPr>
      </w:pPr>
      <w:r w:rsidRPr="005A216B">
        <w:rPr>
          <w:bCs/>
          <w:color w:val="000000" w:themeColor="text1"/>
        </w:rPr>
        <w:t>Satish Dhawan Space Centre – SDSC</w:t>
      </w:r>
      <w:r w:rsidRPr="005A216B">
        <w:rPr>
          <w:color w:val="000000" w:themeColor="text1"/>
        </w:rPr>
        <w:t> (formerly </w:t>
      </w:r>
      <w:proofErr w:type="spellStart"/>
      <w:r w:rsidRPr="005A216B">
        <w:rPr>
          <w:bCs/>
          <w:color w:val="000000" w:themeColor="text1"/>
        </w:rPr>
        <w:t>Sriharikota</w:t>
      </w:r>
      <w:proofErr w:type="spellEnd"/>
      <w:r w:rsidRPr="005A216B">
        <w:rPr>
          <w:bCs/>
          <w:color w:val="000000" w:themeColor="text1"/>
        </w:rPr>
        <w:t xml:space="preserve"> Range – SHAR</w:t>
      </w:r>
      <w:r w:rsidRPr="005A216B">
        <w:rPr>
          <w:color w:val="000000" w:themeColor="text1"/>
        </w:rPr>
        <w:t>), is the primary </w:t>
      </w:r>
      <w:hyperlink r:id="rId68" w:tooltip="Spaceport" w:history="1">
        <w:r w:rsidRPr="005A216B">
          <w:rPr>
            <w:rStyle w:val="Hyperlink"/>
            <w:color w:val="000000" w:themeColor="text1"/>
            <w:u w:val="none"/>
          </w:rPr>
          <w:t>spaceport</w:t>
        </w:r>
      </w:hyperlink>
      <w:r w:rsidRPr="005A216B">
        <w:rPr>
          <w:color w:val="000000" w:themeColor="text1"/>
        </w:rPr>
        <w:t> of the </w:t>
      </w:r>
      <w:hyperlink r:id="rId69" w:tooltip="ISRO" w:history="1">
        <w:r w:rsidRPr="005A216B">
          <w:rPr>
            <w:rStyle w:val="Hyperlink"/>
            <w:color w:val="000000" w:themeColor="text1"/>
            <w:u w:val="none"/>
          </w:rPr>
          <w:t>Indian Space Research Organisation</w:t>
        </w:r>
      </w:hyperlink>
      <w:r w:rsidRPr="005A216B">
        <w:rPr>
          <w:color w:val="000000" w:themeColor="text1"/>
        </w:rPr>
        <w:t> (ISRO), located in </w:t>
      </w:r>
      <w:proofErr w:type="spellStart"/>
      <w:r>
        <w:fldChar w:fldCharType="begin"/>
      </w:r>
      <w:r>
        <w:instrText>HYPERLINK "https://en.wikipedia.org/wiki/Sriharikota" \o "Sriharikota"</w:instrText>
      </w:r>
      <w:r>
        <w:fldChar w:fldCharType="separate"/>
      </w:r>
      <w:r w:rsidRPr="005A216B">
        <w:rPr>
          <w:rStyle w:val="Hyperlink"/>
          <w:color w:val="000000" w:themeColor="text1"/>
          <w:u w:val="none"/>
        </w:rPr>
        <w:t>Sriharikota</w:t>
      </w:r>
      <w:proofErr w:type="spellEnd"/>
      <w:r>
        <w:fldChar w:fldCharType="end"/>
      </w:r>
      <w:r w:rsidRPr="005A216B">
        <w:rPr>
          <w:color w:val="000000" w:themeColor="text1"/>
        </w:rPr>
        <w:t>, </w:t>
      </w:r>
      <w:hyperlink r:id="rId70" w:tooltip="Andhra Pradesh" w:history="1">
        <w:r w:rsidRPr="005A216B">
          <w:rPr>
            <w:rStyle w:val="Hyperlink"/>
            <w:color w:val="000000" w:themeColor="text1"/>
            <w:u w:val="none"/>
          </w:rPr>
          <w:t>Andhra Pradesh</w:t>
        </w:r>
      </w:hyperlink>
      <w:r w:rsidRPr="005A216B">
        <w:rPr>
          <w:color w:val="000000" w:themeColor="text1"/>
        </w:rPr>
        <w:t>.</w:t>
      </w:r>
    </w:p>
    <w:p w14:paraId="7E745780" w14:textId="77777777" w:rsidR="005A216B" w:rsidRPr="005A216B" w:rsidRDefault="005A216B"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5A216B">
        <w:rPr>
          <w:color w:val="000000" w:themeColor="text1"/>
        </w:rPr>
        <w:t>The Centre currently has two functioning launch pads used for launching </w:t>
      </w:r>
      <w:hyperlink r:id="rId71" w:tooltip="Sounding rocket" w:history="1">
        <w:r w:rsidRPr="005A216B">
          <w:rPr>
            <w:rStyle w:val="Hyperlink"/>
            <w:color w:val="000000" w:themeColor="text1"/>
            <w:u w:val="none"/>
          </w:rPr>
          <w:t>Sounding rockets</w:t>
        </w:r>
      </w:hyperlink>
      <w:r w:rsidRPr="005A216B">
        <w:rPr>
          <w:color w:val="000000" w:themeColor="text1"/>
        </w:rPr>
        <w:t>, </w:t>
      </w:r>
      <w:hyperlink r:id="rId72" w:tooltip="Polar (satellite)" w:history="1">
        <w:r w:rsidRPr="005A216B">
          <w:rPr>
            <w:rStyle w:val="Hyperlink"/>
            <w:color w:val="000000" w:themeColor="text1"/>
            <w:u w:val="none"/>
          </w:rPr>
          <w:t>Polar satellites</w:t>
        </w:r>
      </w:hyperlink>
      <w:r w:rsidRPr="005A216B">
        <w:rPr>
          <w:color w:val="000000" w:themeColor="text1"/>
        </w:rPr>
        <w:t> and </w:t>
      </w:r>
      <w:hyperlink r:id="rId73" w:tooltip="Geosynchronous satellite" w:history="1">
        <w:r w:rsidRPr="005A216B">
          <w:rPr>
            <w:rStyle w:val="Hyperlink"/>
            <w:color w:val="000000" w:themeColor="text1"/>
            <w:u w:val="none"/>
          </w:rPr>
          <w:t>Geosynchronous satellites</w:t>
        </w:r>
      </w:hyperlink>
      <w:r w:rsidRPr="005A216B">
        <w:rPr>
          <w:color w:val="000000" w:themeColor="text1"/>
        </w:rPr>
        <w:t>. India's Lunar exploration probes </w:t>
      </w:r>
      <w:hyperlink r:id="rId74" w:tooltip="Chandrayaan-1" w:history="1">
        <w:r w:rsidRPr="005A216B">
          <w:rPr>
            <w:rStyle w:val="Hyperlink"/>
            <w:color w:val="000000" w:themeColor="text1"/>
            <w:u w:val="none"/>
          </w:rPr>
          <w:t>Chandrayaan-1</w:t>
        </w:r>
      </w:hyperlink>
      <w:r w:rsidRPr="005A216B">
        <w:rPr>
          <w:color w:val="000000" w:themeColor="text1"/>
        </w:rPr>
        <w:t>, </w:t>
      </w:r>
      <w:hyperlink r:id="rId75" w:tooltip="Chandrayaan-2" w:history="1">
        <w:r w:rsidRPr="005A216B">
          <w:rPr>
            <w:rStyle w:val="Hyperlink"/>
            <w:color w:val="000000" w:themeColor="text1"/>
            <w:u w:val="none"/>
          </w:rPr>
          <w:t>Chandrayaan-2</w:t>
        </w:r>
      </w:hyperlink>
      <w:r w:rsidRPr="005A216B">
        <w:rPr>
          <w:color w:val="000000" w:themeColor="text1"/>
        </w:rPr>
        <w:t>, </w:t>
      </w:r>
      <w:hyperlink r:id="rId76" w:tooltip="Chandrayaan-3" w:history="1">
        <w:r w:rsidRPr="005A216B">
          <w:rPr>
            <w:rStyle w:val="Hyperlink"/>
            <w:color w:val="000000" w:themeColor="text1"/>
            <w:u w:val="none"/>
          </w:rPr>
          <w:t>Chandrayaan-3</w:t>
        </w:r>
      </w:hyperlink>
      <w:r w:rsidRPr="005A216B">
        <w:rPr>
          <w:color w:val="000000" w:themeColor="text1"/>
        </w:rPr>
        <w:t> , </w:t>
      </w:r>
      <w:hyperlink r:id="rId77" w:tooltip="Mars Orbiter Mission" w:history="1">
        <w:r w:rsidRPr="005A216B">
          <w:rPr>
            <w:rStyle w:val="Hyperlink"/>
            <w:color w:val="000000" w:themeColor="text1"/>
            <w:u w:val="none"/>
          </w:rPr>
          <w:t>Mars Orbiter Mission</w:t>
        </w:r>
      </w:hyperlink>
      <w:r w:rsidRPr="005A216B">
        <w:rPr>
          <w:color w:val="000000" w:themeColor="text1"/>
        </w:rPr>
        <w:t>, solar research mission </w:t>
      </w:r>
      <w:hyperlink r:id="rId78" w:tooltip="Aditya-L1" w:history="1">
        <w:r w:rsidRPr="005A216B">
          <w:rPr>
            <w:rStyle w:val="Hyperlink"/>
            <w:color w:val="000000" w:themeColor="text1"/>
            <w:u w:val="none"/>
          </w:rPr>
          <w:t>Aditya-L1</w:t>
        </w:r>
      </w:hyperlink>
      <w:r w:rsidRPr="005A216B">
        <w:rPr>
          <w:color w:val="000000" w:themeColor="text1"/>
        </w:rPr>
        <w:t> and space observatory </w:t>
      </w:r>
      <w:proofErr w:type="spellStart"/>
      <w:r>
        <w:fldChar w:fldCharType="begin"/>
      </w:r>
      <w:r>
        <w:instrText>HYPERLINK "https://en.wikipedia.org/wiki/XPoSat" \o "XPoSat"</w:instrText>
      </w:r>
      <w:r>
        <w:fldChar w:fldCharType="separate"/>
      </w:r>
      <w:r w:rsidRPr="005A216B">
        <w:rPr>
          <w:rStyle w:val="Hyperlink"/>
          <w:color w:val="000000" w:themeColor="text1"/>
          <w:u w:val="none"/>
        </w:rPr>
        <w:t>XPoSat</w:t>
      </w:r>
      <w:proofErr w:type="spellEnd"/>
      <w:r>
        <w:fldChar w:fldCharType="end"/>
      </w:r>
      <w:r w:rsidRPr="005A216B">
        <w:rPr>
          <w:color w:val="000000" w:themeColor="text1"/>
        </w:rPr>
        <w:t> were also launched in SDSC.</w:t>
      </w:r>
    </w:p>
    <w:p w14:paraId="504DD7B7" w14:textId="77777777" w:rsidR="005A216B" w:rsidRPr="005A216B" w:rsidRDefault="005A216B" w:rsidP="0065169B">
      <w:pPr>
        <w:pStyle w:val="NormalWeb"/>
        <w:numPr>
          <w:ilvl w:val="0"/>
          <w:numId w:val="10"/>
        </w:numPr>
        <w:shd w:val="clear" w:color="auto" w:fill="FFFFFF"/>
        <w:spacing w:before="120" w:beforeAutospacing="0" w:after="0" w:afterAutospacing="0" w:line="276" w:lineRule="auto"/>
        <w:jc w:val="both"/>
        <w:rPr>
          <w:color w:val="000000" w:themeColor="text1"/>
        </w:rPr>
      </w:pPr>
      <w:r w:rsidRPr="005A216B">
        <w:rPr>
          <w:color w:val="000000" w:themeColor="text1"/>
        </w:rPr>
        <w:lastRenderedPageBreak/>
        <w:t xml:space="preserve">Originally called </w:t>
      </w:r>
      <w:proofErr w:type="spellStart"/>
      <w:r w:rsidRPr="005A216B">
        <w:rPr>
          <w:color w:val="000000" w:themeColor="text1"/>
        </w:rPr>
        <w:t>Sriharikota</w:t>
      </w:r>
      <w:proofErr w:type="spellEnd"/>
      <w:r w:rsidRPr="005A216B">
        <w:rPr>
          <w:color w:val="000000" w:themeColor="text1"/>
        </w:rPr>
        <w:t xml:space="preserve"> Range (SHAR), the centre was renamed on 5 September 2002 as a tribute to ISRO's former chairman </w:t>
      </w:r>
      <w:hyperlink r:id="rId79" w:tooltip="Satish Dhawan" w:history="1">
        <w:r w:rsidRPr="005A216B">
          <w:rPr>
            <w:rStyle w:val="Hyperlink"/>
            <w:color w:val="000000" w:themeColor="text1"/>
            <w:u w:val="none"/>
          </w:rPr>
          <w:t>Satish Dhawan</w:t>
        </w:r>
      </w:hyperlink>
      <w:r w:rsidRPr="005A216B">
        <w:rPr>
          <w:color w:val="000000" w:themeColor="text1"/>
        </w:rPr>
        <w:t> with retaining its original acronym and is referred as </w:t>
      </w:r>
      <w:r w:rsidRPr="005A216B">
        <w:rPr>
          <w:bCs/>
          <w:color w:val="000000" w:themeColor="text1"/>
        </w:rPr>
        <w:t>SDSC-SHAR</w:t>
      </w:r>
      <w:r w:rsidRPr="005A216B">
        <w:rPr>
          <w:color w:val="000000" w:themeColor="text1"/>
        </w:rPr>
        <w:t>.</w:t>
      </w:r>
    </w:p>
    <w:p w14:paraId="55595807" w14:textId="77777777" w:rsidR="005A216B" w:rsidRPr="00C77B90" w:rsidRDefault="00C77B90" w:rsidP="005A216B">
      <w:pPr>
        <w:shd w:val="clear" w:color="auto" w:fill="FFFFFF"/>
        <w:spacing w:before="100" w:beforeAutospacing="1" w:after="200" w:line="276" w:lineRule="auto"/>
        <w:jc w:val="both"/>
        <w:rPr>
          <w:b/>
          <w:bCs/>
          <w:color w:val="000000" w:themeColor="text1"/>
          <w:sz w:val="28"/>
          <w:szCs w:val="24"/>
        </w:rPr>
      </w:pPr>
      <w:r w:rsidRPr="00C77B90">
        <w:rPr>
          <w:b/>
          <w:bCs/>
          <w:color w:val="000000" w:themeColor="text1"/>
          <w:sz w:val="28"/>
          <w:szCs w:val="24"/>
        </w:rPr>
        <w:t xml:space="preserve">2.5 </w:t>
      </w:r>
      <w:r w:rsidR="00A85A04" w:rsidRPr="00C77B90">
        <w:rPr>
          <w:b/>
          <w:bCs/>
          <w:color w:val="000000" w:themeColor="text1"/>
          <w:sz w:val="28"/>
          <w:szCs w:val="24"/>
        </w:rPr>
        <w:t>ENERGY EFFICIENCY</w:t>
      </w:r>
    </w:p>
    <w:p w14:paraId="5F92E87F" w14:textId="77777777" w:rsidR="005A216B" w:rsidRPr="005A216B" w:rsidRDefault="005A216B" w:rsidP="005A216B">
      <w:pPr>
        <w:shd w:val="clear" w:color="auto" w:fill="FFFFFF"/>
        <w:spacing w:line="276" w:lineRule="auto"/>
        <w:ind w:firstLine="720"/>
        <w:jc w:val="both"/>
        <w:rPr>
          <w:color w:val="000000" w:themeColor="text1"/>
          <w:sz w:val="24"/>
          <w:szCs w:val="24"/>
        </w:rPr>
      </w:pPr>
      <w:r w:rsidRPr="005A216B">
        <w:rPr>
          <w:color w:val="000000" w:themeColor="text1"/>
          <w:sz w:val="24"/>
          <w:szCs w:val="24"/>
        </w:rPr>
        <w:t>Rocket engines are </w:t>
      </w:r>
      <w:r w:rsidRPr="005A216B">
        <w:rPr>
          <w:bCs/>
          <w:color w:val="000000" w:themeColor="text1"/>
          <w:sz w:val="24"/>
          <w:szCs w:val="24"/>
        </w:rPr>
        <w:t>up to 60%</w:t>
      </w:r>
      <w:r w:rsidRPr="005A216B">
        <w:rPr>
          <w:color w:val="000000" w:themeColor="text1"/>
          <w:sz w:val="24"/>
          <w:szCs w:val="24"/>
        </w:rPr>
        <w:t> efficient. Efficiency is a measure of how much of the chemical energy in a fuel source is converted to kinetic energy. The efficiency of rocket engines compares favourably with the e</w:t>
      </w:r>
      <w:r>
        <w:rPr>
          <w:color w:val="000000" w:themeColor="text1"/>
          <w:sz w:val="24"/>
          <w:szCs w:val="24"/>
        </w:rPr>
        <w:t xml:space="preserve">fficiency which is displayed by </w:t>
      </w:r>
      <w:r w:rsidRPr="005A216B">
        <w:rPr>
          <w:color w:val="000000" w:themeColor="text1"/>
          <w:sz w:val="24"/>
          <w:szCs w:val="24"/>
        </w:rPr>
        <w:t>motor vehicles since motor vehicles rarely exceed 50% efficiency.</w:t>
      </w:r>
    </w:p>
    <w:p w14:paraId="21EE35D1" w14:textId="77777777" w:rsidR="005A216B" w:rsidRPr="00C77B90" w:rsidRDefault="00C77B90" w:rsidP="005A216B">
      <w:pPr>
        <w:spacing w:after="0" w:line="240" w:lineRule="auto"/>
        <w:jc w:val="both"/>
        <w:rPr>
          <w:b/>
          <w:bCs/>
          <w:color w:val="000000" w:themeColor="text1"/>
          <w:sz w:val="28"/>
          <w:szCs w:val="24"/>
          <w:shd w:val="clear" w:color="auto" w:fill="FFFFFF"/>
        </w:rPr>
      </w:pPr>
      <w:r w:rsidRPr="00C77B90">
        <w:rPr>
          <w:b/>
          <w:bCs/>
          <w:color w:val="000000" w:themeColor="text1"/>
          <w:sz w:val="28"/>
          <w:szCs w:val="24"/>
          <w:shd w:val="clear" w:color="auto" w:fill="FFFFFF"/>
        </w:rPr>
        <w:t xml:space="preserve">2.6 </w:t>
      </w:r>
      <w:r w:rsidR="00A85A04" w:rsidRPr="00C77B90">
        <w:rPr>
          <w:b/>
          <w:bCs/>
          <w:color w:val="000000" w:themeColor="text1"/>
          <w:sz w:val="28"/>
          <w:szCs w:val="24"/>
          <w:shd w:val="clear" w:color="auto" w:fill="FFFFFF"/>
        </w:rPr>
        <w:t>PURPOSE</w:t>
      </w:r>
    </w:p>
    <w:p w14:paraId="4A93590F" w14:textId="77777777" w:rsidR="005A216B" w:rsidRDefault="005A216B" w:rsidP="005A216B">
      <w:pPr>
        <w:spacing w:after="0" w:line="240" w:lineRule="auto"/>
        <w:jc w:val="both"/>
        <w:rPr>
          <w:color w:val="000000" w:themeColor="text1"/>
          <w:sz w:val="24"/>
          <w:szCs w:val="24"/>
          <w:shd w:val="clear" w:color="auto" w:fill="FFFFFF"/>
        </w:rPr>
      </w:pPr>
    </w:p>
    <w:p w14:paraId="11CC6EE4" w14:textId="77777777" w:rsidR="005A216B" w:rsidRPr="005A216B" w:rsidRDefault="005A216B" w:rsidP="005A216B">
      <w:pPr>
        <w:spacing w:after="0" w:line="240" w:lineRule="auto"/>
        <w:ind w:firstLine="720"/>
        <w:jc w:val="both"/>
        <w:rPr>
          <w:sz w:val="24"/>
          <w:szCs w:val="24"/>
          <w:shd w:val="clear" w:color="auto" w:fill="FFFFFF"/>
        </w:rPr>
      </w:pPr>
      <w:r w:rsidRPr="005A216B">
        <w:rPr>
          <w:color w:val="000000" w:themeColor="text1"/>
          <w:sz w:val="24"/>
          <w:szCs w:val="24"/>
          <w:shd w:val="clear" w:color="auto" w:fill="FFFFFF"/>
        </w:rPr>
        <w:t>Rockets </w:t>
      </w:r>
      <w:r w:rsidRPr="005A216B">
        <w:rPr>
          <w:bCs/>
          <w:color w:val="000000" w:themeColor="text1"/>
          <w:sz w:val="24"/>
          <w:szCs w:val="24"/>
          <w:shd w:val="clear" w:color="auto" w:fill="FFFFFF"/>
        </w:rPr>
        <w:t xml:space="preserve">deliver satellites to space where they can begin </w:t>
      </w:r>
      <w:proofErr w:type="spellStart"/>
      <w:r w:rsidRPr="005A216B">
        <w:rPr>
          <w:bCs/>
          <w:color w:val="000000" w:themeColor="text1"/>
          <w:sz w:val="24"/>
          <w:szCs w:val="24"/>
          <w:shd w:val="clear" w:color="auto" w:fill="FFFFFF"/>
        </w:rPr>
        <w:t>to</w:t>
      </w:r>
      <w:r w:rsidRPr="005A216B">
        <w:rPr>
          <w:color w:val="000000" w:themeColor="text1"/>
          <w:sz w:val="24"/>
          <w:szCs w:val="24"/>
          <w:shd w:val="clear" w:color="auto" w:fill="FFFFFF"/>
        </w:rPr>
        <w:t>we</w:t>
      </w:r>
      <w:proofErr w:type="spellEnd"/>
      <w:r w:rsidRPr="005A216B">
        <w:rPr>
          <w:color w:val="000000" w:themeColor="text1"/>
          <w:sz w:val="24"/>
          <w:szCs w:val="24"/>
          <w:shd w:val="clear" w:color="auto" w:fill="FFFFFF"/>
        </w:rPr>
        <w:t xml:space="preserve"> wouldn't be able to use our cell phones, find out the weather forecast, navigate with Global Positioning System (GPS), or explore our solar system</w:t>
      </w:r>
    </w:p>
    <w:p w14:paraId="6AC6DD85" w14:textId="77777777" w:rsidR="005A216B" w:rsidRDefault="005A216B" w:rsidP="005A216B">
      <w:pPr>
        <w:pStyle w:val="NormalWeb"/>
        <w:shd w:val="clear" w:color="auto" w:fill="FFFFFF"/>
        <w:tabs>
          <w:tab w:val="left" w:pos="4052"/>
        </w:tabs>
        <w:spacing w:before="120" w:beforeAutospacing="0" w:after="0" w:afterAutospacing="0" w:line="276" w:lineRule="auto"/>
        <w:jc w:val="center"/>
        <w:rPr>
          <w:color w:val="000000" w:themeColor="text1"/>
          <w:shd w:val="clear" w:color="auto" w:fill="FFFFFF"/>
        </w:rPr>
      </w:pPr>
      <w:r>
        <w:rPr>
          <w:noProof/>
          <w:color w:val="000000" w:themeColor="text1"/>
          <w:shd w:val="clear" w:color="auto" w:fill="FFFFFF"/>
          <w:lang w:val="en-US" w:eastAsia="en-US"/>
        </w:rPr>
        <w:drawing>
          <wp:inline distT="0" distB="0" distL="0" distR="0" wp14:anchorId="1158F252" wp14:editId="1C54E95E">
            <wp:extent cx="5731510" cy="3695947"/>
            <wp:effectExtent l="19050" t="0" r="254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srcRect/>
                    <a:stretch>
                      <a:fillRect/>
                    </a:stretch>
                  </pic:blipFill>
                  <pic:spPr bwMode="auto">
                    <a:xfrm>
                      <a:off x="0" y="0"/>
                      <a:ext cx="5731510" cy="3695947"/>
                    </a:xfrm>
                    <a:prstGeom prst="rect">
                      <a:avLst/>
                    </a:prstGeom>
                    <a:noFill/>
                    <a:ln w="9525">
                      <a:noFill/>
                      <a:miter lim="800000"/>
                      <a:headEnd/>
                      <a:tailEnd/>
                    </a:ln>
                  </pic:spPr>
                </pic:pic>
              </a:graphicData>
            </a:graphic>
          </wp:inline>
        </w:drawing>
      </w:r>
    </w:p>
    <w:p w14:paraId="6A2D1619" w14:textId="77777777" w:rsidR="005A216B" w:rsidRDefault="005A216B" w:rsidP="005A216B">
      <w:pPr>
        <w:pStyle w:val="NormalWeb"/>
        <w:shd w:val="clear" w:color="auto" w:fill="FFFFFF"/>
        <w:tabs>
          <w:tab w:val="left" w:pos="4052"/>
        </w:tabs>
        <w:spacing w:before="120" w:beforeAutospacing="0" w:after="0" w:afterAutospacing="0" w:line="276" w:lineRule="auto"/>
        <w:jc w:val="center"/>
        <w:rPr>
          <w:color w:val="000000" w:themeColor="text1"/>
          <w:shd w:val="clear" w:color="auto" w:fill="FFFFFF"/>
        </w:rPr>
      </w:pPr>
    </w:p>
    <w:p w14:paraId="5EB5B4BE" w14:textId="77777777" w:rsidR="005A216B" w:rsidRDefault="00C77B90" w:rsidP="005A216B">
      <w:pPr>
        <w:rPr>
          <w:rFonts w:eastAsia="Times New Roman" w:cs="Times New Roman"/>
          <w:color w:val="000000" w:themeColor="text1"/>
          <w:sz w:val="24"/>
          <w:szCs w:val="24"/>
          <w:shd w:val="clear" w:color="auto" w:fill="FFFFFF"/>
          <w:lang w:eastAsia="en-IN"/>
        </w:rPr>
      </w:pPr>
      <w:r>
        <w:rPr>
          <w:color w:val="000000" w:themeColor="text1"/>
          <w:sz w:val="24"/>
          <w:szCs w:val="24"/>
        </w:rPr>
        <w:t>Fig. 2.1</w:t>
      </w:r>
      <w:r w:rsidR="005A216B" w:rsidRPr="009F69F0">
        <w:rPr>
          <w:color w:val="000000" w:themeColor="text1"/>
          <w:sz w:val="24"/>
          <w:szCs w:val="24"/>
        </w:rPr>
        <w:t>. Evolution Of Rocket</w:t>
      </w:r>
    </w:p>
    <w:p w14:paraId="7BE3B9EE" w14:textId="77777777" w:rsidR="005A216B" w:rsidRPr="009F69F0" w:rsidRDefault="005A216B" w:rsidP="005A216B">
      <w:pPr>
        <w:pStyle w:val="NormalWeb"/>
        <w:shd w:val="clear" w:color="auto" w:fill="FFFFFF"/>
        <w:spacing w:before="120" w:beforeAutospacing="0" w:after="0" w:afterAutospacing="0" w:line="276" w:lineRule="auto"/>
        <w:ind w:firstLine="720"/>
        <w:jc w:val="both"/>
        <w:rPr>
          <w:color w:val="000000" w:themeColor="text1"/>
          <w:shd w:val="clear" w:color="auto" w:fill="FFFFFF"/>
        </w:rPr>
      </w:pPr>
    </w:p>
    <w:p w14:paraId="6A60E8A7" w14:textId="77777777" w:rsidR="005A216B" w:rsidRPr="005A216B" w:rsidRDefault="005A216B" w:rsidP="005A216B">
      <w:pPr>
        <w:spacing w:before="120" w:after="120" w:line="276" w:lineRule="auto"/>
        <w:jc w:val="left"/>
        <w:rPr>
          <w:color w:val="4472C4" w:themeColor="accent1"/>
          <w:sz w:val="24"/>
          <w:szCs w:val="24"/>
          <w:lang w:val="en-US"/>
        </w:rPr>
      </w:pPr>
    </w:p>
    <w:p w14:paraId="22CA3EFD" w14:textId="77777777" w:rsidR="00246CE8" w:rsidRDefault="00246CE8" w:rsidP="00D36DDD">
      <w:pPr>
        <w:pStyle w:val="ListParagraph"/>
        <w:spacing w:before="120" w:after="120" w:line="360" w:lineRule="auto"/>
        <w:jc w:val="both"/>
        <w:rPr>
          <w:sz w:val="24"/>
          <w:szCs w:val="24"/>
          <w:lang w:val="en-US"/>
        </w:rPr>
      </w:pPr>
    </w:p>
    <w:p w14:paraId="43DF2E1A" w14:textId="77777777" w:rsidR="00D36DDD" w:rsidRDefault="00D36DDD">
      <w:pPr>
        <w:jc w:val="left"/>
        <w:rPr>
          <w:sz w:val="24"/>
          <w:szCs w:val="24"/>
          <w:lang w:val="en-US"/>
        </w:rPr>
      </w:pPr>
    </w:p>
    <w:p w14:paraId="63F86C24" w14:textId="77777777" w:rsidR="00904336" w:rsidRPr="00904336" w:rsidRDefault="00904336">
      <w:pPr>
        <w:jc w:val="left"/>
        <w:rPr>
          <w:sz w:val="28"/>
          <w:szCs w:val="24"/>
          <w:lang w:val="en-US"/>
        </w:rPr>
      </w:pPr>
    </w:p>
    <w:p w14:paraId="4C5992F8" w14:textId="77777777" w:rsidR="00904336" w:rsidRPr="00904336" w:rsidRDefault="00C77B90" w:rsidP="00904336">
      <w:pPr>
        <w:spacing w:after="100" w:afterAutospacing="1" w:line="240" w:lineRule="auto"/>
        <w:jc w:val="both"/>
        <w:outlineLvl w:val="1"/>
        <w:rPr>
          <w:rFonts w:cs="Times New Roman"/>
          <w:b/>
          <w:sz w:val="28"/>
          <w:szCs w:val="24"/>
        </w:rPr>
      </w:pPr>
      <w:r>
        <w:rPr>
          <w:rFonts w:cs="Times New Roman"/>
          <w:b/>
          <w:sz w:val="28"/>
          <w:szCs w:val="24"/>
        </w:rPr>
        <w:lastRenderedPageBreak/>
        <w:t>2.7</w:t>
      </w:r>
      <w:r w:rsidR="00904336" w:rsidRPr="00904336">
        <w:rPr>
          <w:rFonts w:cs="Times New Roman"/>
          <w:b/>
          <w:sz w:val="28"/>
          <w:szCs w:val="24"/>
        </w:rPr>
        <w:t xml:space="preserve"> TYPES OF PROPELLANT</w:t>
      </w:r>
    </w:p>
    <w:p w14:paraId="23681188" w14:textId="77777777" w:rsidR="00904336" w:rsidRPr="00904336" w:rsidRDefault="00904336" w:rsidP="00904336">
      <w:pPr>
        <w:pStyle w:val="ListParagraph"/>
        <w:spacing w:after="100" w:afterAutospacing="1" w:line="240" w:lineRule="auto"/>
        <w:jc w:val="both"/>
        <w:outlineLvl w:val="1"/>
        <w:rPr>
          <w:rFonts w:cs="Times New Roman"/>
          <w:sz w:val="24"/>
          <w:szCs w:val="24"/>
        </w:rPr>
      </w:pPr>
      <w:r w:rsidRPr="00904336">
        <w:rPr>
          <w:rFonts w:cs="Times New Roman"/>
          <w:sz w:val="24"/>
          <w:szCs w:val="24"/>
        </w:rPr>
        <w:t>1. Solid Prope</w:t>
      </w:r>
      <w:r>
        <w:rPr>
          <w:rFonts w:cs="Times New Roman"/>
          <w:sz w:val="24"/>
          <w:szCs w:val="24"/>
        </w:rPr>
        <w:t>llants 2. Liquid Propellants 3.</w:t>
      </w:r>
      <w:r w:rsidRPr="00904336">
        <w:rPr>
          <w:rFonts w:cs="Times New Roman"/>
          <w:sz w:val="24"/>
          <w:szCs w:val="24"/>
        </w:rPr>
        <w:t>Cryogenic Propellants</w:t>
      </w:r>
    </w:p>
    <w:p w14:paraId="6A755549" w14:textId="77777777" w:rsidR="00904336" w:rsidRPr="00904336" w:rsidRDefault="00C77B90" w:rsidP="00904336">
      <w:pPr>
        <w:spacing w:after="100" w:afterAutospacing="1" w:line="240" w:lineRule="auto"/>
        <w:jc w:val="both"/>
        <w:outlineLvl w:val="1"/>
        <w:rPr>
          <w:rFonts w:cs="Times New Roman"/>
          <w:sz w:val="28"/>
          <w:szCs w:val="24"/>
        </w:rPr>
      </w:pPr>
      <w:r>
        <w:rPr>
          <w:rFonts w:cs="Times New Roman"/>
          <w:b/>
          <w:sz w:val="28"/>
          <w:szCs w:val="24"/>
        </w:rPr>
        <w:t>2.7</w:t>
      </w:r>
      <w:r w:rsidR="00904336" w:rsidRPr="00904336">
        <w:rPr>
          <w:rFonts w:cs="Times New Roman"/>
          <w:b/>
          <w:sz w:val="28"/>
          <w:szCs w:val="24"/>
        </w:rPr>
        <w:t xml:space="preserve">.1 </w:t>
      </w:r>
      <w:r w:rsidR="00A85A04" w:rsidRPr="00904336">
        <w:rPr>
          <w:rFonts w:cs="Times New Roman"/>
          <w:b/>
          <w:sz w:val="28"/>
          <w:szCs w:val="24"/>
        </w:rPr>
        <w:t>Solid Propellant</w:t>
      </w:r>
    </w:p>
    <w:p w14:paraId="3255CB47" w14:textId="77777777" w:rsidR="00904336" w:rsidRPr="00904336" w:rsidRDefault="00904336" w:rsidP="00904336">
      <w:pPr>
        <w:spacing w:after="100" w:afterAutospacing="1" w:line="240" w:lineRule="auto"/>
        <w:jc w:val="both"/>
        <w:outlineLvl w:val="1"/>
        <w:rPr>
          <w:rFonts w:cs="Times New Roman"/>
          <w:sz w:val="24"/>
          <w:szCs w:val="24"/>
        </w:rPr>
      </w:pPr>
      <w:r w:rsidRPr="00904336">
        <w:rPr>
          <w:rFonts w:cs="Times New Roman"/>
          <w:sz w:val="24"/>
          <w:szCs w:val="24"/>
        </w:rPr>
        <w:t xml:space="preserve">In ballistics and pyrotechnics, a propellant is a generic name for chemicals used for propelling projectiles from guns and other firearms. Propellants are usually made from low explosive materials, but may include high explosive chemical ingredients that are diluted and burned in a controlled way (deflagration) rather than detonation. The controlled burning of the propellant composition usually produces thrust by gas pressure and can accelerate a projectile, rocket, or other vehicle. In this sense, common or </w:t>
      </w:r>
      <w:proofErr w:type="spellStart"/>
      <w:proofErr w:type="gramStart"/>
      <w:r w:rsidRPr="00904336">
        <w:rPr>
          <w:rFonts w:cs="Times New Roman"/>
          <w:sz w:val="24"/>
          <w:szCs w:val="24"/>
        </w:rPr>
        <w:t>well known</w:t>
      </w:r>
      <w:proofErr w:type="spellEnd"/>
      <w:proofErr w:type="gramEnd"/>
      <w:r w:rsidRPr="00904336">
        <w:rPr>
          <w:rFonts w:cs="Times New Roman"/>
          <w:sz w:val="24"/>
          <w:szCs w:val="24"/>
        </w:rPr>
        <w:t xml:space="preserve"> propellants include, for firearms, artillery and solid propellant rockets:</w:t>
      </w:r>
    </w:p>
    <w:p w14:paraId="20644301" w14:textId="77777777" w:rsidR="00904336" w:rsidRPr="00904336" w:rsidRDefault="00904336" w:rsidP="0065169B">
      <w:pPr>
        <w:pStyle w:val="ListParagraph"/>
        <w:numPr>
          <w:ilvl w:val="0"/>
          <w:numId w:val="22"/>
        </w:numPr>
        <w:spacing w:after="100" w:afterAutospacing="1" w:line="240" w:lineRule="auto"/>
        <w:jc w:val="both"/>
        <w:outlineLvl w:val="1"/>
        <w:rPr>
          <w:rFonts w:cs="Times New Roman"/>
          <w:sz w:val="24"/>
          <w:szCs w:val="24"/>
        </w:rPr>
      </w:pPr>
      <w:r w:rsidRPr="00904336">
        <w:rPr>
          <w:rFonts w:cs="Times New Roman"/>
          <w:sz w:val="24"/>
          <w:szCs w:val="24"/>
        </w:rPr>
        <w:t xml:space="preserve">Composite propellants made from a solid oxidizer such as ammonium perchlorate or ammonium nitrate, a rubber such as HTPB, or PBAN (may be replaced by energetic polymers such as </w:t>
      </w:r>
      <w:proofErr w:type="spellStart"/>
      <w:r w:rsidRPr="00904336">
        <w:rPr>
          <w:rFonts w:cs="Times New Roman"/>
          <w:sz w:val="24"/>
          <w:szCs w:val="24"/>
        </w:rPr>
        <w:t>polyglycidyl</w:t>
      </w:r>
      <w:proofErr w:type="spellEnd"/>
      <w:r w:rsidRPr="00904336">
        <w:rPr>
          <w:rFonts w:cs="Times New Roman"/>
          <w:sz w:val="24"/>
          <w:szCs w:val="24"/>
        </w:rPr>
        <w:t xml:space="preserve"> nitrate or polyvinyl nitrate for extra energy) , optional high explosive fuels (again, for extra energy) such as RDX or nitro-glycerine, and usually a powdered metal fuel such as aluminium.</w:t>
      </w:r>
    </w:p>
    <w:p w14:paraId="416B3988" w14:textId="77777777" w:rsidR="00904336" w:rsidRPr="00904336" w:rsidRDefault="00904336" w:rsidP="0065169B">
      <w:pPr>
        <w:pStyle w:val="ListParagraph"/>
        <w:numPr>
          <w:ilvl w:val="0"/>
          <w:numId w:val="22"/>
        </w:numPr>
        <w:spacing w:after="100" w:afterAutospacing="1" w:line="240" w:lineRule="auto"/>
        <w:jc w:val="both"/>
        <w:outlineLvl w:val="1"/>
        <w:rPr>
          <w:rFonts w:cs="Times New Roman"/>
          <w:sz w:val="24"/>
          <w:szCs w:val="24"/>
        </w:rPr>
      </w:pPr>
      <w:r w:rsidRPr="00904336">
        <w:rPr>
          <w:rFonts w:cs="Times New Roman"/>
          <w:sz w:val="24"/>
          <w:szCs w:val="24"/>
        </w:rPr>
        <w:t>Some amateur propellants use potassium nitrate, combined with sugar, epoxy, or other fuels / binder compounds.</w:t>
      </w:r>
    </w:p>
    <w:p w14:paraId="498AEAC6" w14:textId="77777777" w:rsidR="00904336" w:rsidRPr="00904336" w:rsidRDefault="00904336" w:rsidP="0065169B">
      <w:pPr>
        <w:pStyle w:val="ListParagraph"/>
        <w:numPr>
          <w:ilvl w:val="0"/>
          <w:numId w:val="22"/>
        </w:numPr>
        <w:spacing w:after="100" w:afterAutospacing="1" w:line="240" w:lineRule="auto"/>
        <w:jc w:val="both"/>
        <w:outlineLvl w:val="1"/>
        <w:rPr>
          <w:rFonts w:cs="Times New Roman"/>
          <w:sz w:val="24"/>
          <w:szCs w:val="24"/>
        </w:rPr>
      </w:pPr>
      <w:r w:rsidRPr="00904336">
        <w:rPr>
          <w:rFonts w:cs="Times New Roman"/>
          <w:sz w:val="24"/>
          <w:szCs w:val="24"/>
        </w:rPr>
        <w:t>Potassium perchlorate has been used as an oxidizer, paired with asphalt, epoxy, and other binders.</w:t>
      </w:r>
    </w:p>
    <w:p w14:paraId="715D9BFF" w14:textId="77777777" w:rsidR="00904336" w:rsidRPr="00904336" w:rsidRDefault="00904336" w:rsidP="0065169B">
      <w:pPr>
        <w:pStyle w:val="ListParagraph"/>
        <w:numPr>
          <w:ilvl w:val="0"/>
          <w:numId w:val="22"/>
        </w:numPr>
        <w:spacing w:after="100" w:afterAutospacing="1" w:line="240" w:lineRule="auto"/>
        <w:jc w:val="both"/>
        <w:outlineLvl w:val="1"/>
        <w:rPr>
          <w:rFonts w:cs="Times New Roman"/>
          <w:sz w:val="24"/>
          <w:szCs w:val="24"/>
        </w:rPr>
      </w:pPr>
      <w:r w:rsidRPr="00904336">
        <w:rPr>
          <w:rFonts w:cs="Times New Roman"/>
          <w:sz w:val="24"/>
          <w:szCs w:val="24"/>
        </w:rPr>
        <w:t>Gun propellants, such as:</w:t>
      </w:r>
    </w:p>
    <w:p w14:paraId="2F367F52" w14:textId="77777777" w:rsidR="00904336" w:rsidRPr="00904336" w:rsidRDefault="00904336" w:rsidP="0065169B">
      <w:pPr>
        <w:pStyle w:val="ListParagraph"/>
        <w:numPr>
          <w:ilvl w:val="0"/>
          <w:numId w:val="23"/>
        </w:numPr>
        <w:spacing w:after="100" w:afterAutospacing="1" w:line="240" w:lineRule="auto"/>
        <w:jc w:val="both"/>
        <w:outlineLvl w:val="1"/>
        <w:rPr>
          <w:rFonts w:cs="Times New Roman"/>
          <w:sz w:val="24"/>
          <w:szCs w:val="24"/>
        </w:rPr>
      </w:pPr>
      <w:r w:rsidRPr="00904336">
        <w:rPr>
          <w:rFonts w:cs="Times New Roman"/>
          <w:sz w:val="24"/>
          <w:szCs w:val="24"/>
        </w:rPr>
        <w:t>Gun powder (black powder)</w:t>
      </w:r>
    </w:p>
    <w:p w14:paraId="58BF4607" w14:textId="77777777" w:rsidR="00904336" w:rsidRPr="00904336" w:rsidRDefault="00904336" w:rsidP="0065169B">
      <w:pPr>
        <w:pStyle w:val="ListParagraph"/>
        <w:numPr>
          <w:ilvl w:val="0"/>
          <w:numId w:val="23"/>
        </w:numPr>
        <w:spacing w:after="100" w:afterAutospacing="1" w:line="240" w:lineRule="auto"/>
        <w:jc w:val="both"/>
        <w:outlineLvl w:val="1"/>
        <w:rPr>
          <w:rFonts w:cs="Times New Roman"/>
          <w:sz w:val="24"/>
          <w:szCs w:val="24"/>
        </w:rPr>
      </w:pPr>
      <w:r w:rsidRPr="00904336">
        <w:rPr>
          <w:rFonts w:cs="Times New Roman"/>
          <w:sz w:val="24"/>
          <w:szCs w:val="24"/>
        </w:rPr>
        <w:t xml:space="preserve"> Nitrocellulose-based powders </w:t>
      </w:r>
    </w:p>
    <w:p w14:paraId="3CEE6132" w14:textId="77777777" w:rsidR="00904336" w:rsidRPr="00904336" w:rsidRDefault="00904336" w:rsidP="0065169B">
      <w:pPr>
        <w:pStyle w:val="ListParagraph"/>
        <w:numPr>
          <w:ilvl w:val="0"/>
          <w:numId w:val="23"/>
        </w:numPr>
        <w:spacing w:after="100" w:afterAutospacing="1" w:line="240" w:lineRule="auto"/>
        <w:jc w:val="both"/>
        <w:outlineLvl w:val="1"/>
        <w:rPr>
          <w:rFonts w:cs="Times New Roman"/>
          <w:sz w:val="24"/>
          <w:szCs w:val="24"/>
        </w:rPr>
      </w:pPr>
      <w:r w:rsidRPr="00904336">
        <w:rPr>
          <w:rFonts w:cs="Times New Roman"/>
          <w:sz w:val="24"/>
          <w:szCs w:val="24"/>
        </w:rPr>
        <w:t xml:space="preserve">Cordite </w:t>
      </w:r>
    </w:p>
    <w:p w14:paraId="20138F29" w14:textId="77777777" w:rsidR="00904336" w:rsidRPr="00904336" w:rsidRDefault="00904336" w:rsidP="0065169B">
      <w:pPr>
        <w:pStyle w:val="ListParagraph"/>
        <w:numPr>
          <w:ilvl w:val="0"/>
          <w:numId w:val="23"/>
        </w:numPr>
        <w:spacing w:after="100" w:afterAutospacing="1" w:line="240" w:lineRule="auto"/>
        <w:jc w:val="both"/>
        <w:outlineLvl w:val="1"/>
        <w:rPr>
          <w:rFonts w:cs="Times New Roman"/>
          <w:sz w:val="24"/>
          <w:szCs w:val="24"/>
        </w:rPr>
      </w:pPr>
      <w:r w:rsidRPr="00904336">
        <w:rPr>
          <w:rFonts w:cs="Times New Roman"/>
          <w:sz w:val="24"/>
          <w:szCs w:val="24"/>
        </w:rPr>
        <w:t xml:space="preserve">Ballistite </w:t>
      </w:r>
    </w:p>
    <w:p w14:paraId="2967E320" w14:textId="77777777" w:rsidR="00904336" w:rsidRPr="00904336" w:rsidRDefault="00904336" w:rsidP="0065169B">
      <w:pPr>
        <w:pStyle w:val="ListParagraph"/>
        <w:numPr>
          <w:ilvl w:val="0"/>
          <w:numId w:val="23"/>
        </w:numPr>
        <w:spacing w:after="100" w:afterAutospacing="1" w:line="240" w:lineRule="auto"/>
        <w:jc w:val="both"/>
        <w:outlineLvl w:val="1"/>
        <w:rPr>
          <w:rFonts w:cs="Times New Roman"/>
          <w:sz w:val="24"/>
          <w:szCs w:val="24"/>
        </w:rPr>
      </w:pPr>
      <w:r w:rsidRPr="00904336">
        <w:rPr>
          <w:rFonts w:cs="Times New Roman"/>
          <w:sz w:val="24"/>
          <w:szCs w:val="24"/>
        </w:rPr>
        <w:t>Smokeless powders</w:t>
      </w:r>
    </w:p>
    <w:p w14:paraId="11810431" w14:textId="77777777" w:rsidR="00904336" w:rsidRPr="00904336" w:rsidRDefault="00C77B90" w:rsidP="00904336">
      <w:pPr>
        <w:spacing w:after="100" w:afterAutospacing="1" w:line="240" w:lineRule="auto"/>
        <w:jc w:val="both"/>
        <w:outlineLvl w:val="1"/>
        <w:rPr>
          <w:rFonts w:cs="Times New Roman"/>
          <w:sz w:val="24"/>
          <w:szCs w:val="24"/>
        </w:rPr>
      </w:pPr>
      <w:r>
        <w:rPr>
          <w:rFonts w:cs="Times New Roman"/>
          <w:b/>
          <w:sz w:val="24"/>
          <w:szCs w:val="24"/>
        </w:rPr>
        <w:t>1</w:t>
      </w:r>
      <w:r w:rsidR="00904336" w:rsidRPr="00904336">
        <w:rPr>
          <w:rFonts w:cs="Times New Roman"/>
          <w:b/>
          <w:sz w:val="24"/>
          <w:szCs w:val="24"/>
        </w:rPr>
        <w:t>). Composition</w:t>
      </w:r>
    </w:p>
    <w:p w14:paraId="1D8A7CCE" w14:textId="77777777" w:rsidR="00904336" w:rsidRPr="00904336" w:rsidRDefault="00904336" w:rsidP="00904336">
      <w:pPr>
        <w:pStyle w:val="ListParagraph"/>
        <w:spacing w:after="100" w:afterAutospacing="1" w:line="240" w:lineRule="auto"/>
        <w:jc w:val="both"/>
        <w:outlineLvl w:val="1"/>
        <w:rPr>
          <w:rFonts w:cs="Times New Roman"/>
          <w:sz w:val="24"/>
          <w:szCs w:val="24"/>
        </w:rPr>
      </w:pPr>
      <w:r w:rsidRPr="00904336">
        <w:rPr>
          <w:rFonts w:cs="Times New Roman"/>
          <w:sz w:val="24"/>
          <w:szCs w:val="24"/>
        </w:rPr>
        <w:t>There are four different types of solid propellant compositions:</w:t>
      </w:r>
    </w:p>
    <w:p w14:paraId="64E2BCBB" w14:textId="77777777" w:rsidR="00904336" w:rsidRPr="00904336" w:rsidRDefault="00904336" w:rsidP="00904336">
      <w:pPr>
        <w:pStyle w:val="ListParagraph"/>
        <w:spacing w:after="100" w:afterAutospacing="1" w:line="240" w:lineRule="auto"/>
        <w:jc w:val="both"/>
        <w:outlineLvl w:val="1"/>
        <w:rPr>
          <w:rFonts w:cs="Times New Roman"/>
          <w:sz w:val="24"/>
          <w:szCs w:val="24"/>
        </w:rPr>
      </w:pPr>
    </w:p>
    <w:p w14:paraId="696F403A" w14:textId="77777777" w:rsidR="00904336" w:rsidRPr="00904336" w:rsidRDefault="00904336" w:rsidP="0065169B">
      <w:pPr>
        <w:pStyle w:val="ListParagraph"/>
        <w:numPr>
          <w:ilvl w:val="0"/>
          <w:numId w:val="22"/>
        </w:numPr>
        <w:spacing w:after="100" w:afterAutospacing="1" w:line="240" w:lineRule="auto"/>
        <w:jc w:val="both"/>
        <w:outlineLvl w:val="1"/>
        <w:rPr>
          <w:rFonts w:cs="Times New Roman"/>
          <w:sz w:val="24"/>
          <w:szCs w:val="24"/>
        </w:rPr>
      </w:pPr>
      <w:r w:rsidRPr="00904336">
        <w:rPr>
          <w:rFonts w:cs="Times New Roman"/>
          <w:sz w:val="24"/>
          <w:szCs w:val="24"/>
        </w:rPr>
        <w:t xml:space="preserve">Single Based Propellant: A single based propellant has nitrocellulose as its chief </w:t>
      </w:r>
      <w:r w:rsidR="00C73403" w:rsidRPr="00904336">
        <w:rPr>
          <w:rFonts w:cs="Times New Roman"/>
          <w:sz w:val="24"/>
          <w:szCs w:val="24"/>
        </w:rPr>
        <w:t>explosive’s</w:t>
      </w:r>
      <w:r w:rsidRPr="00904336">
        <w:rPr>
          <w:rFonts w:cs="Times New Roman"/>
          <w:sz w:val="24"/>
          <w:szCs w:val="24"/>
        </w:rPr>
        <w:t xml:space="preserve"> ingredient. Stabilizers and other additives are used to control the chemical stability and enhance the propellant’s properties. </w:t>
      </w:r>
    </w:p>
    <w:p w14:paraId="6BFFD94B" w14:textId="77777777" w:rsidR="00904336" w:rsidRPr="00904336" w:rsidRDefault="00904336" w:rsidP="0065169B">
      <w:pPr>
        <w:pStyle w:val="ListParagraph"/>
        <w:numPr>
          <w:ilvl w:val="0"/>
          <w:numId w:val="22"/>
        </w:numPr>
        <w:spacing w:after="100" w:afterAutospacing="1" w:line="240" w:lineRule="auto"/>
        <w:jc w:val="both"/>
        <w:outlineLvl w:val="1"/>
        <w:rPr>
          <w:rFonts w:cs="Times New Roman"/>
          <w:sz w:val="24"/>
          <w:szCs w:val="24"/>
        </w:rPr>
      </w:pPr>
      <w:r w:rsidRPr="00904336">
        <w:rPr>
          <w:rFonts w:cs="Times New Roman"/>
          <w:sz w:val="24"/>
          <w:szCs w:val="24"/>
        </w:rPr>
        <w:t>Double Based Propellant: Double based propellants consist of nitrocellulose with nitro-glycerine or other liquid organic nitrate explosives added. Stabilizers and other additives are used also. Nitro-glycerine reduces smoke and increases the energy output. Double based propellants are used in small arms, cannons, mortars and rockets.</w:t>
      </w:r>
    </w:p>
    <w:p w14:paraId="5140057C" w14:textId="77777777" w:rsidR="00904336" w:rsidRPr="00904336" w:rsidRDefault="00904336" w:rsidP="0065169B">
      <w:pPr>
        <w:pStyle w:val="ListParagraph"/>
        <w:numPr>
          <w:ilvl w:val="0"/>
          <w:numId w:val="22"/>
        </w:numPr>
        <w:spacing w:after="100" w:afterAutospacing="1" w:line="240" w:lineRule="auto"/>
        <w:jc w:val="both"/>
        <w:outlineLvl w:val="1"/>
        <w:rPr>
          <w:rFonts w:cs="Times New Roman"/>
          <w:sz w:val="24"/>
          <w:szCs w:val="24"/>
        </w:rPr>
      </w:pPr>
      <w:r w:rsidRPr="00904336">
        <w:rPr>
          <w:rFonts w:cs="Times New Roman"/>
          <w:sz w:val="24"/>
          <w:szCs w:val="24"/>
        </w:rPr>
        <w:t xml:space="preserve">Triple Based Propellant: Triple based propellants consist of nitrocellulose, </w:t>
      </w:r>
      <w:proofErr w:type="spellStart"/>
      <w:r w:rsidRPr="00904336">
        <w:rPr>
          <w:rFonts w:cs="Times New Roman"/>
          <w:sz w:val="24"/>
          <w:szCs w:val="24"/>
        </w:rPr>
        <w:t>nitroquanidine</w:t>
      </w:r>
      <w:proofErr w:type="spellEnd"/>
      <w:r w:rsidRPr="00904336">
        <w:rPr>
          <w:rFonts w:cs="Times New Roman"/>
          <w:sz w:val="24"/>
          <w:szCs w:val="24"/>
        </w:rPr>
        <w:t>, nitro-glycerine or other liquid organic nitrate explosives. Triple based propellants are used in cannons.</w:t>
      </w:r>
    </w:p>
    <w:p w14:paraId="201F4DFA" w14:textId="77777777" w:rsidR="00904336" w:rsidRDefault="00904336" w:rsidP="00904336">
      <w:pPr>
        <w:pStyle w:val="ListParagraph"/>
        <w:spacing w:after="100" w:afterAutospacing="1" w:line="240" w:lineRule="auto"/>
        <w:jc w:val="both"/>
        <w:outlineLvl w:val="1"/>
        <w:rPr>
          <w:rFonts w:cs="Times New Roman"/>
          <w:sz w:val="24"/>
          <w:szCs w:val="24"/>
        </w:rPr>
      </w:pPr>
    </w:p>
    <w:p w14:paraId="6BFF20D2" w14:textId="77777777" w:rsidR="00C73403" w:rsidRDefault="00C73403" w:rsidP="00904336">
      <w:pPr>
        <w:pStyle w:val="ListParagraph"/>
        <w:spacing w:after="100" w:afterAutospacing="1" w:line="240" w:lineRule="auto"/>
        <w:jc w:val="both"/>
        <w:outlineLvl w:val="1"/>
        <w:rPr>
          <w:rFonts w:cs="Times New Roman"/>
          <w:sz w:val="24"/>
          <w:szCs w:val="24"/>
        </w:rPr>
      </w:pPr>
    </w:p>
    <w:p w14:paraId="359B108D" w14:textId="77777777" w:rsidR="00C73403" w:rsidRPr="00904336" w:rsidRDefault="00C73403" w:rsidP="00904336">
      <w:pPr>
        <w:pStyle w:val="ListParagraph"/>
        <w:spacing w:after="100" w:afterAutospacing="1" w:line="240" w:lineRule="auto"/>
        <w:jc w:val="both"/>
        <w:outlineLvl w:val="1"/>
        <w:rPr>
          <w:rFonts w:cs="Times New Roman"/>
          <w:sz w:val="24"/>
          <w:szCs w:val="24"/>
        </w:rPr>
      </w:pPr>
    </w:p>
    <w:p w14:paraId="18D6B93B" w14:textId="77777777" w:rsidR="00904336" w:rsidRDefault="00C77B90" w:rsidP="00904336">
      <w:pPr>
        <w:spacing w:before="240" w:after="100" w:afterAutospacing="1" w:line="240" w:lineRule="auto"/>
        <w:jc w:val="both"/>
        <w:outlineLvl w:val="1"/>
        <w:rPr>
          <w:rFonts w:cs="Times New Roman"/>
          <w:sz w:val="24"/>
          <w:szCs w:val="24"/>
        </w:rPr>
      </w:pPr>
      <w:r>
        <w:rPr>
          <w:rFonts w:cs="Times New Roman"/>
          <w:b/>
          <w:sz w:val="24"/>
          <w:szCs w:val="24"/>
        </w:rPr>
        <w:lastRenderedPageBreak/>
        <w:t>2</w:t>
      </w:r>
      <w:r w:rsidR="00904336" w:rsidRPr="00904336">
        <w:rPr>
          <w:rFonts w:cs="Times New Roman"/>
          <w:b/>
          <w:sz w:val="24"/>
          <w:szCs w:val="24"/>
        </w:rPr>
        <w:t>)</w:t>
      </w:r>
      <w:r w:rsidR="00C73403" w:rsidRPr="00904336">
        <w:rPr>
          <w:rFonts w:cs="Times New Roman"/>
          <w:b/>
          <w:sz w:val="24"/>
          <w:szCs w:val="24"/>
        </w:rPr>
        <w:t>Composite:</w:t>
      </w:r>
    </w:p>
    <w:p w14:paraId="008CD545" w14:textId="77777777" w:rsidR="00904336" w:rsidRPr="00904336" w:rsidRDefault="00904336" w:rsidP="00904336">
      <w:pPr>
        <w:spacing w:before="240" w:after="100" w:afterAutospacing="1" w:line="240" w:lineRule="auto"/>
        <w:ind w:firstLine="720"/>
        <w:jc w:val="both"/>
        <w:outlineLvl w:val="1"/>
        <w:rPr>
          <w:rFonts w:cs="Times New Roman"/>
          <w:sz w:val="24"/>
          <w:szCs w:val="24"/>
        </w:rPr>
      </w:pPr>
      <w:r w:rsidRPr="00904336">
        <w:rPr>
          <w:rFonts w:cs="Times New Roman"/>
          <w:sz w:val="24"/>
          <w:szCs w:val="24"/>
        </w:rPr>
        <w:t>Composites contain no nitrocellulose, nitro-glycerine, nitro-</w:t>
      </w:r>
      <w:proofErr w:type="spellStart"/>
      <w:r w:rsidRPr="00904336">
        <w:rPr>
          <w:rFonts w:cs="Times New Roman"/>
          <w:sz w:val="24"/>
          <w:szCs w:val="24"/>
        </w:rPr>
        <w:t>quanidine</w:t>
      </w:r>
      <w:proofErr w:type="spellEnd"/>
      <w:r w:rsidRPr="00904336">
        <w:rPr>
          <w:rFonts w:cs="Times New Roman"/>
          <w:sz w:val="24"/>
          <w:szCs w:val="24"/>
        </w:rPr>
        <w:t xml:space="preserve"> or any other organic nitrate. Composites usually consist of a fuel such as metallic aluminium, a binder such as synthetic rubber, and an oxidizer such as ammonium perchlorate. Composite propellants are used in large rocket motors.</w:t>
      </w:r>
    </w:p>
    <w:p w14:paraId="35DE5A76" w14:textId="77777777" w:rsidR="00904336" w:rsidRDefault="00C77B90" w:rsidP="00904336">
      <w:pPr>
        <w:spacing w:after="100" w:afterAutospacing="1" w:line="240" w:lineRule="auto"/>
        <w:jc w:val="both"/>
        <w:outlineLvl w:val="1"/>
        <w:rPr>
          <w:rFonts w:cs="Times New Roman"/>
          <w:b/>
          <w:sz w:val="24"/>
          <w:szCs w:val="24"/>
        </w:rPr>
      </w:pPr>
      <w:r>
        <w:rPr>
          <w:rFonts w:cs="Times New Roman"/>
          <w:b/>
          <w:sz w:val="24"/>
          <w:szCs w:val="24"/>
        </w:rPr>
        <w:t>3</w:t>
      </w:r>
      <w:r w:rsidR="00904336" w:rsidRPr="00904336">
        <w:rPr>
          <w:rFonts w:cs="Times New Roman"/>
          <w:b/>
          <w:sz w:val="24"/>
          <w:szCs w:val="24"/>
        </w:rPr>
        <w:t xml:space="preserve">). </w:t>
      </w:r>
      <w:r w:rsidR="00C73403" w:rsidRPr="00904336">
        <w:rPr>
          <w:rFonts w:cs="Times New Roman"/>
          <w:b/>
          <w:sz w:val="24"/>
          <w:szCs w:val="24"/>
        </w:rPr>
        <w:t>Grain:</w:t>
      </w:r>
    </w:p>
    <w:p w14:paraId="2E4122A8" w14:textId="77777777" w:rsidR="00904336" w:rsidRPr="00904336" w:rsidRDefault="00904336" w:rsidP="00904336">
      <w:pPr>
        <w:spacing w:after="100" w:afterAutospacing="1" w:line="240" w:lineRule="auto"/>
        <w:ind w:firstLine="720"/>
        <w:jc w:val="both"/>
        <w:outlineLvl w:val="1"/>
        <w:rPr>
          <w:rFonts w:cs="Times New Roman"/>
          <w:b/>
          <w:sz w:val="24"/>
          <w:szCs w:val="24"/>
        </w:rPr>
      </w:pPr>
      <w:r w:rsidRPr="00904336">
        <w:rPr>
          <w:rFonts w:cs="Times New Roman"/>
          <w:sz w:val="24"/>
          <w:szCs w:val="24"/>
        </w:rPr>
        <w:t xml:space="preserve">Propellants are used in forms called grains. A grain is any individual particle of propellant regardless of the size or shape. The shape and size of a propellant grain </w:t>
      </w:r>
      <w:proofErr w:type="gramStart"/>
      <w:r w:rsidRPr="00904336">
        <w:rPr>
          <w:rFonts w:cs="Times New Roman"/>
          <w:sz w:val="24"/>
          <w:szCs w:val="24"/>
        </w:rPr>
        <w:t>determines</w:t>
      </w:r>
      <w:proofErr w:type="gramEnd"/>
      <w:r w:rsidRPr="00904336">
        <w:rPr>
          <w:rFonts w:cs="Times New Roman"/>
          <w:sz w:val="24"/>
          <w:szCs w:val="24"/>
        </w:rPr>
        <w:t xml:space="preserve"> the burn time, amount of gas and rate produced from the burning propellant and consequently thrust vs time profile.</w:t>
      </w:r>
    </w:p>
    <w:p w14:paraId="13DB5868" w14:textId="77777777" w:rsidR="00904336" w:rsidRPr="00904336" w:rsidRDefault="00904336" w:rsidP="00904336">
      <w:pPr>
        <w:spacing w:after="100" w:afterAutospacing="1" w:line="240" w:lineRule="auto"/>
        <w:jc w:val="both"/>
        <w:outlineLvl w:val="1"/>
        <w:rPr>
          <w:rFonts w:cs="Times New Roman"/>
          <w:sz w:val="24"/>
          <w:szCs w:val="24"/>
        </w:rPr>
      </w:pPr>
      <w:r w:rsidRPr="00904336">
        <w:rPr>
          <w:rFonts w:cs="Times New Roman"/>
          <w:sz w:val="24"/>
          <w:szCs w:val="24"/>
        </w:rPr>
        <w:t>There are three types of burns that can be achieved with different grains.</w:t>
      </w:r>
    </w:p>
    <w:p w14:paraId="60DB4B4C" w14:textId="77777777" w:rsidR="00904336" w:rsidRPr="00904336" w:rsidRDefault="00904336" w:rsidP="0065169B">
      <w:pPr>
        <w:pStyle w:val="ListParagraph"/>
        <w:numPr>
          <w:ilvl w:val="0"/>
          <w:numId w:val="26"/>
        </w:numPr>
        <w:spacing w:after="100" w:afterAutospacing="1" w:line="240" w:lineRule="auto"/>
        <w:jc w:val="both"/>
        <w:outlineLvl w:val="1"/>
        <w:rPr>
          <w:rFonts w:cs="Times New Roman"/>
          <w:sz w:val="24"/>
          <w:szCs w:val="24"/>
        </w:rPr>
      </w:pPr>
      <w:r w:rsidRPr="00904336">
        <w:rPr>
          <w:rFonts w:cs="Times New Roman"/>
          <w:sz w:val="24"/>
          <w:szCs w:val="24"/>
        </w:rPr>
        <w:t xml:space="preserve">Progressive Burn:  </w:t>
      </w:r>
      <w:r w:rsidR="00C73403" w:rsidRPr="00904336">
        <w:rPr>
          <w:rFonts w:cs="Times New Roman"/>
          <w:sz w:val="24"/>
          <w:szCs w:val="24"/>
        </w:rPr>
        <w:t>Usually,</w:t>
      </w:r>
      <w:r w:rsidRPr="00904336">
        <w:rPr>
          <w:rFonts w:cs="Times New Roman"/>
          <w:sz w:val="24"/>
          <w:szCs w:val="24"/>
        </w:rPr>
        <w:t xml:space="preserve"> a grain with multiple perforations or a star cut in the centre providing a lot of surface area. </w:t>
      </w:r>
    </w:p>
    <w:p w14:paraId="57E48151" w14:textId="77777777" w:rsidR="00904336" w:rsidRPr="00904336" w:rsidRDefault="00904336" w:rsidP="0065169B">
      <w:pPr>
        <w:pStyle w:val="ListParagraph"/>
        <w:numPr>
          <w:ilvl w:val="0"/>
          <w:numId w:val="26"/>
        </w:numPr>
        <w:spacing w:after="100" w:afterAutospacing="1" w:line="240" w:lineRule="auto"/>
        <w:jc w:val="both"/>
        <w:outlineLvl w:val="1"/>
        <w:rPr>
          <w:rFonts w:cs="Times New Roman"/>
          <w:sz w:val="24"/>
          <w:szCs w:val="24"/>
        </w:rPr>
      </w:pPr>
      <w:r w:rsidRPr="00904336">
        <w:rPr>
          <w:rFonts w:cs="Times New Roman"/>
          <w:sz w:val="24"/>
          <w:szCs w:val="24"/>
        </w:rPr>
        <w:t xml:space="preserve">Regressive Burn:  </w:t>
      </w:r>
      <w:r w:rsidR="00C73403" w:rsidRPr="00904336">
        <w:rPr>
          <w:rFonts w:cs="Times New Roman"/>
          <w:sz w:val="24"/>
          <w:szCs w:val="24"/>
        </w:rPr>
        <w:t>Usually,</w:t>
      </w:r>
      <w:r w:rsidRPr="00904336">
        <w:rPr>
          <w:rFonts w:cs="Times New Roman"/>
          <w:sz w:val="24"/>
          <w:szCs w:val="24"/>
        </w:rPr>
        <w:t xml:space="preserve"> a solid grain in the shape of a cylinder or sphere.</w:t>
      </w:r>
    </w:p>
    <w:p w14:paraId="7441F10A" w14:textId="77777777" w:rsidR="00904336" w:rsidRPr="00904336" w:rsidRDefault="00904336" w:rsidP="0065169B">
      <w:pPr>
        <w:pStyle w:val="ListParagraph"/>
        <w:numPr>
          <w:ilvl w:val="0"/>
          <w:numId w:val="26"/>
        </w:numPr>
        <w:spacing w:after="100" w:afterAutospacing="1" w:line="240" w:lineRule="auto"/>
        <w:jc w:val="both"/>
        <w:outlineLvl w:val="1"/>
        <w:rPr>
          <w:rFonts w:cs="Times New Roman"/>
          <w:sz w:val="24"/>
          <w:szCs w:val="24"/>
        </w:rPr>
      </w:pPr>
      <w:r w:rsidRPr="00904336">
        <w:rPr>
          <w:rFonts w:cs="Times New Roman"/>
          <w:sz w:val="24"/>
          <w:szCs w:val="24"/>
        </w:rPr>
        <w:t>Neutral Burn:  Usually a single perforation; as outside surface decreases the inside surface increases at the same rate.</w:t>
      </w:r>
    </w:p>
    <w:p w14:paraId="20C90D10" w14:textId="77777777" w:rsidR="00904336" w:rsidRPr="00904336" w:rsidRDefault="00C77B90" w:rsidP="00904336">
      <w:pPr>
        <w:spacing w:after="100" w:afterAutospacing="1" w:line="240" w:lineRule="auto"/>
        <w:jc w:val="both"/>
        <w:outlineLvl w:val="1"/>
        <w:rPr>
          <w:rFonts w:cs="Times New Roman"/>
          <w:b/>
          <w:sz w:val="28"/>
          <w:szCs w:val="24"/>
        </w:rPr>
      </w:pPr>
      <w:r>
        <w:rPr>
          <w:rFonts w:cs="Times New Roman"/>
          <w:b/>
          <w:sz w:val="28"/>
          <w:szCs w:val="24"/>
        </w:rPr>
        <w:t>2.7</w:t>
      </w:r>
      <w:r w:rsidR="00904336" w:rsidRPr="00904336">
        <w:rPr>
          <w:rFonts w:cs="Times New Roman"/>
          <w:b/>
          <w:sz w:val="28"/>
          <w:szCs w:val="24"/>
        </w:rPr>
        <w:t xml:space="preserve">.2 </w:t>
      </w:r>
      <w:r w:rsidR="00A85A04" w:rsidRPr="00904336">
        <w:rPr>
          <w:rFonts w:cs="Times New Roman"/>
          <w:b/>
          <w:sz w:val="28"/>
          <w:szCs w:val="24"/>
        </w:rPr>
        <w:t xml:space="preserve">Liquid Propellant </w:t>
      </w:r>
    </w:p>
    <w:p w14:paraId="5C06DF2D" w14:textId="77777777" w:rsidR="00904336" w:rsidRDefault="00904336" w:rsidP="00904336">
      <w:pPr>
        <w:spacing w:after="100" w:afterAutospacing="1" w:line="240" w:lineRule="auto"/>
        <w:jc w:val="both"/>
        <w:outlineLvl w:val="1"/>
        <w:rPr>
          <w:rFonts w:cs="Times New Roman"/>
          <w:sz w:val="24"/>
          <w:szCs w:val="24"/>
        </w:rPr>
      </w:pPr>
      <w:r w:rsidRPr="00904336">
        <w:rPr>
          <w:rFonts w:cs="Times New Roman"/>
          <w:sz w:val="24"/>
          <w:szCs w:val="24"/>
        </w:rPr>
        <w:t>Common propellant combinations used for liquid propellant rockets include:</w:t>
      </w:r>
    </w:p>
    <w:p w14:paraId="0EAC9C50" w14:textId="77777777" w:rsidR="00904336" w:rsidRPr="00904336" w:rsidRDefault="00904336" w:rsidP="00904336">
      <w:pPr>
        <w:spacing w:after="100" w:afterAutospacing="1" w:line="240" w:lineRule="auto"/>
        <w:jc w:val="both"/>
        <w:outlineLvl w:val="1"/>
        <w:rPr>
          <w:rFonts w:cs="Times New Roman"/>
          <w:sz w:val="24"/>
          <w:szCs w:val="24"/>
        </w:rPr>
      </w:pPr>
      <w:r w:rsidRPr="00904336">
        <w:rPr>
          <w:rFonts w:cs="Times New Roman"/>
          <w:sz w:val="24"/>
          <w:szCs w:val="24"/>
        </w:rPr>
        <w:t>Classification of liquid propellants</w:t>
      </w:r>
    </w:p>
    <w:p w14:paraId="0EF5702C" w14:textId="77777777" w:rsidR="00904336" w:rsidRPr="00904336" w:rsidRDefault="00904336" w:rsidP="0065169B">
      <w:pPr>
        <w:pStyle w:val="ListParagraph"/>
        <w:numPr>
          <w:ilvl w:val="0"/>
          <w:numId w:val="27"/>
        </w:numPr>
        <w:spacing w:after="100" w:afterAutospacing="1" w:line="240" w:lineRule="auto"/>
        <w:jc w:val="both"/>
        <w:outlineLvl w:val="1"/>
        <w:rPr>
          <w:rFonts w:cs="Times New Roman"/>
          <w:b/>
          <w:sz w:val="24"/>
          <w:szCs w:val="24"/>
        </w:rPr>
      </w:pPr>
      <w:r w:rsidRPr="00904336">
        <w:rPr>
          <w:rFonts w:cs="Times New Roman"/>
          <w:b/>
          <w:sz w:val="24"/>
          <w:szCs w:val="24"/>
        </w:rPr>
        <w:t xml:space="preserve">Earth </w:t>
      </w:r>
      <w:r w:rsidR="00A85A04" w:rsidRPr="00904336">
        <w:rPr>
          <w:rFonts w:cs="Times New Roman"/>
          <w:b/>
          <w:sz w:val="24"/>
          <w:szCs w:val="24"/>
        </w:rPr>
        <w:t>Storable Propellants</w:t>
      </w:r>
    </w:p>
    <w:p w14:paraId="78DD09EB" w14:textId="77777777" w:rsidR="00904336" w:rsidRPr="00904336" w:rsidRDefault="00904336" w:rsidP="00904336">
      <w:pPr>
        <w:pStyle w:val="ListParagraph"/>
        <w:spacing w:after="100" w:afterAutospacing="1" w:line="240" w:lineRule="auto"/>
        <w:jc w:val="both"/>
        <w:outlineLvl w:val="1"/>
        <w:rPr>
          <w:rFonts w:cs="Times New Roman"/>
          <w:sz w:val="24"/>
          <w:szCs w:val="24"/>
        </w:rPr>
      </w:pPr>
    </w:p>
    <w:p w14:paraId="52D27694"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RFNA and Unsymmetrical dimethyl hydrazine (UDMH)</w:t>
      </w:r>
    </w:p>
    <w:p w14:paraId="6F1BEF7E"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Dinitrogen tetroxide and UDMH, MMH and/or hydrazine</w:t>
      </w:r>
    </w:p>
    <w:p w14:paraId="1DBFABE9"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Nitrogen tetroxide (N</w:t>
      </w:r>
      <w:r w:rsidRPr="00904336">
        <w:rPr>
          <w:rFonts w:cs="Times New Roman"/>
          <w:sz w:val="24"/>
          <w:szCs w:val="24"/>
          <w:vertAlign w:val="subscript"/>
        </w:rPr>
        <w:t>2</w:t>
      </w:r>
      <w:r w:rsidRPr="00904336">
        <w:rPr>
          <w:rFonts w:cs="Times New Roman"/>
          <w:sz w:val="24"/>
          <w:szCs w:val="24"/>
        </w:rPr>
        <w:t>O</w:t>
      </w:r>
      <w:r w:rsidRPr="00904336">
        <w:rPr>
          <w:rFonts w:cs="Times New Roman"/>
          <w:sz w:val="24"/>
          <w:szCs w:val="24"/>
          <w:vertAlign w:val="subscript"/>
        </w:rPr>
        <w:t>4</w:t>
      </w:r>
      <w:r w:rsidRPr="00904336">
        <w:rPr>
          <w:rFonts w:cs="Times New Roman"/>
          <w:sz w:val="24"/>
          <w:szCs w:val="24"/>
        </w:rPr>
        <w:t>)</w:t>
      </w:r>
    </w:p>
    <w:p w14:paraId="5D32DC4A"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Red fuming nitric acid (RFNA) and kerosene or RP-1</w:t>
      </w:r>
    </w:p>
    <w:p w14:paraId="0339EA23"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Hydrogen peroxide and alcohol or RP-1</w:t>
      </w:r>
    </w:p>
    <w:p w14:paraId="5FD7FFBA"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Chlorine pentafluoride and hydrazine</w:t>
      </w:r>
    </w:p>
    <w:p w14:paraId="7C7A798E" w14:textId="77777777" w:rsidR="00904336" w:rsidRPr="00904336" w:rsidRDefault="00904336" w:rsidP="00904336">
      <w:pPr>
        <w:pStyle w:val="ListParagraph"/>
        <w:spacing w:after="100" w:afterAutospacing="1" w:line="240" w:lineRule="auto"/>
        <w:ind w:left="776"/>
        <w:jc w:val="both"/>
        <w:outlineLvl w:val="1"/>
        <w:rPr>
          <w:rFonts w:cs="Times New Roman"/>
          <w:sz w:val="24"/>
          <w:szCs w:val="24"/>
        </w:rPr>
      </w:pPr>
    </w:p>
    <w:p w14:paraId="01963E84" w14:textId="77777777" w:rsidR="00904336" w:rsidRPr="00904336" w:rsidRDefault="00904336" w:rsidP="0065169B">
      <w:pPr>
        <w:pStyle w:val="ListParagraph"/>
        <w:numPr>
          <w:ilvl w:val="0"/>
          <w:numId w:val="27"/>
        </w:numPr>
        <w:spacing w:after="100" w:afterAutospacing="1" w:line="240" w:lineRule="auto"/>
        <w:jc w:val="both"/>
        <w:outlineLvl w:val="1"/>
        <w:rPr>
          <w:rFonts w:cs="Times New Roman"/>
          <w:b/>
          <w:sz w:val="24"/>
          <w:szCs w:val="24"/>
        </w:rPr>
      </w:pPr>
      <w:r w:rsidRPr="00904336">
        <w:rPr>
          <w:rFonts w:cs="Times New Roman"/>
          <w:b/>
          <w:sz w:val="24"/>
          <w:szCs w:val="24"/>
        </w:rPr>
        <w:t xml:space="preserve">Cryogenic </w:t>
      </w:r>
      <w:r w:rsidR="00A85A04" w:rsidRPr="00904336">
        <w:rPr>
          <w:rFonts w:cs="Times New Roman"/>
          <w:b/>
          <w:sz w:val="24"/>
          <w:szCs w:val="24"/>
        </w:rPr>
        <w:t>Propellants</w:t>
      </w:r>
    </w:p>
    <w:p w14:paraId="7BE9003A" w14:textId="77777777" w:rsidR="00904336" w:rsidRPr="00904336" w:rsidRDefault="00904336" w:rsidP="00904336">
      <w:pPr>
        <w:pStyle w:val="ListParagraph"/>
        <w:spacing w:after="100" w:afterAutospacing="1" w:line="240" w:lineRule="auto"/>
        <w:jc w:val="both"/>
        <w:outlineLvl w:val="1"/>
        <w:rPr>
          <w:rFonts w:cs="Times New Roman"/>
          <w:sz w:val="24"/>
          <w:szCs w:val="24"/>
        </w:rPr>
      </w:pPr>
    </w:p>
    <w:p w14:paraId="34BAACB4"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Liquid oxygen and liquid hydrogen</w:t>
      </w:r>
    </w:p>
    <w:p w14:paraId="78804F87"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 xml:space="preserve">Liquid oxygen and Liquid helium </w:t>
      </w:r>
    </w:p>
    <w:p w14:paraId="6D77DB96"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Liquid oxygen and Ethanol</w:t>
      </w:r>
    </w:p>
    <w:p w14:paraId="2A2FF8EA" w14:textId="77777777" w:rsidR="00904336" w:rsidRPr="00904336" w:rsidRDefault="00904336" w:rsidP="0065169B">
      <w:pPr>
        <w:pStyle w:val="ListParagraph"/>
        <w:numPr>
          <w:ilvl w:val="0"/>
          <w:numId w:val="24"/>
        </w:numPr>
        <w:spacing w:after="100" w:afterAutospacing="1" w:line="240" w:lineRule="auto"/>
        <w:jc w:val="both"/>
        <w:outlineLvl w:val="1"/>
        <w:rPr>
          <w:rFonts w:cs="Times New Roman"/>
          <w:sz w:val="24"/>
          <w:szCs w:val="24"/>
        </w:rPr>
      </w:pPr>
      <w:r w:rsidRPr="00904336">
        <w:rPr>
          <w:rFonts w:cs="Times New Roman"/>
          <w:sz w:val="24"/>
          <w:szCs w:val="24"/>
        </w:rPr>
        <w:t>Liquid Nitrogen</w:t>
      </w:r>
    </w:p>
    <w:p w14:paraId="0D6CE062" w14:textId="77777777" w:rsidR="00904336" w:rsidRPr="00904336" w:rsidRDefault="00904336" w:rsidP="00904336">
      <w:pPr>
        <w:spacing w:after="100" w:afterAutospacing="1" w:line="240" w:lineRule="auto"/>
        <w:ind w:left="360"/>
        <w:jc w:val="both"/>
        <w:outlineLvl w:val="1"/>
        <w:rPr>
          <w:rFonts w:cs="Times New Roman"/>
          <w:b/>
          <w:sz w:val="24"/>
          <w:szCs w:val="24"/>
        </w:rPr>
      </w:pPr>
      <w:r w:rsidRPr="00904336">
        <w:rPr>
          <w:rFonts w:cs="Times New Roman"/>
          <w:b/>
          <w:sz w:val="24"/>
          <w:szCs w:val="24"/>
        </w:rPr>
        <w:t>3</w:t>
      </w:r>
      <w:r w:rsidR="00A85A04" w:rsidRPr="00904336">
        <w:rPr>
          <w:rFonts w:cs="Times New Roman"/>
          <w:b/>
          <w:sz w:val="24"/>
          <w:szCs w:val="24"/>
        </w:rPr>
        <w:t>. Semi Cryogenic Propellants</w:t>
      </w:r>
    </w:p>
    <w:p w14:paraId="24E8CBFF" w14:textId="77777777" w:rsidR="00904336" w:rsidRPr="00904336" w:rsidRDefault="00904336" w:rsidP="0065169B">
      <w:pPr>
        <w:pStyle w:val="ListParagraph"/>
        <w:numPr>
          <w:ilvl w:val="0"/>
          <w:numId w:val="28"/>
        </w:numPr>
        <w:spacing w:after="100" w:afterAutospacing="1" w:line="240" w:lineRule="auto"/>
        <w:jc w:val="both"/>
        <w:outlineLvl w:val="1"/>
        <w:rPr>
          <w:rFonts w:cs="Times New Roman"/>
          <w:sz w:val="24"/>
          <w:szCs w:val="24"/>
        </w:rPr>
      </w:pPr>
      <w:r w:rsidRPr="00904336">
        <w:rPr>
          <w:rFonts w:cs="Times New Roman"/>
          <w:sz w:val="24"/>
          <w:szCs w:val="24"/>
        </w:rPr>
        <w:t>Liquid oxygen and kerosene or RP-1</w:t>
      </w:r>
    </w:p>
    <w:p w14:paraId="11E6B88D" w14:textId="77777777" w:rsidR="00904336" w:rsidRDefault="00904336" w:rsidP="00904336">
      <w:pPr>
        <w:pStyle w:val="ListParagraph"/>
        <w:spacing w:after="100" w:afterAutospacing="1" w:line="240" w:lineRule="auto"/>
        <w:ind w:left="0"/>
        <w:jc w:val="both"/>
        <w:outlineLvl w:val="1"/>
        <w:rPr>
          <w:rFonts w:cs="Times New Roman"/>
          <w:sz w:val="24"/>
          <w:szCs w:val="24"/>
        </w:rPr>
      </w:pPr>
      <w:r w:rsidRPr="00904336">
        <w:rPr>
          <w:rFonts w:cs="Times New Roman"/>
          <w:sz w:val="24"/>
          <w:szCs w:val="24"/>
        </w:rPr>
        <w:t>Common monopropellant used for liquid rocket engines include:</w:t>
      </w:r>
    </w:p>
    <w:p w14:paraId="5B42B491" w14:textId="77777777" w:rsidR="00904336" w:rsidRDefault="00904336" w:rsidP="0065169B">
      <w:pPr>
        <w:pStyle w:val="ListParagraph"/>
        <w:numPr>
          <w:ilvl w:val="0"/>
          <w:numId w:val="25"/>
        </w:numPr>
        <w:spacing w:after="100" w:afterAutospacing="1" w:line="240" w:lineRule="auto"/>
        <w:jc w:val="both"/>
        <w:outlineLvl w:val="1"/>
        <w:rPr>
          <w:rFonts w:cs="Times New Roman"/>
          <w:sz w:val="24"/>
          <w:szCs w:val="24"/>
        </w:rPr>
      </w:pPr>
      <w:r w:rsidRPr="00904336">
        <w:rPr>
          <w:rFonts w:cs="Times New Roman"/>
          <w:sz w:val="24"/>
          <w:szCs w:val="24"/>
        </w:rPr>
        <w:t xml:space="preserve">Hydrogen peroxide </w:t>
      </w:r>
      <w:r>
        <w:rPr>
          <w:rFonts w:cs="Times New Roman"/>
          <w:sz w:val="24"/>
          <w:szCs w:val="24"/>
        </w:rPr>
        <w:t>●</w:t>
      </w:r>
      <w:r w:rsidRPr="00904336">
        <w:rPr>
          <w:rFonts w:cs="Times New Roman"/>
          <w:sz w:val="24"/>
          <w:szCs w:val="24"/>
        </w:rPr>
        <w:t xml:space="preserve"> Hydrazine</w:t>
      </w:r>
      <w:r>
        <w:rPr>
          <w:rFonts w:cs="Times New Roman"/>
          <w:sz w:val="24"/>
          <w:szCs w:val="24"/>
        </w:rPr>
        <w:t xml:space="preserve"> ●</w:t>
      </w:r>
      <w:r w:rsidRPr="00904336">
        <w:rPr>
          <w:rFonts w:cs="Times New Roman"/>
          <w:sz w:val="24"/>
          <w:szCs w:val="24"/>
        </w:rPr>
        <w:t xml:space="preserve"> Red fuming nitric acid (RFNA)</w:t>
      </w:r>
    </w:p>
    <w:p w14:paraId="2915F31F" w14:textId="77777777" w:rsidR="00C77B90" w:rsidRDefault="002B4581" w:rsidP="00C77B90">
      <w:pPr>
        <w:jc w:val="left"/>
        <w:rPr>
          <w:rFonts w:cs="Times New Roman"/>
          <w:sz w:val="24"/>
          <w:szCs w:val="24"/>
        </w:rPr>
      </w:pPr>
      <w:r>
        <w:rPr>
          <w:rFonts w:cs="Times New Roman"/>
          <w:noProof/>
          <w:sz w:val="24"/>
          <w:szCs w:val="24"/>
          <w:lang w:val="en-US"/>
        </w:rPr>
        <w:lastRenderedPageBreak/>
        <w:drawing>
          <wp:inline distT="0" distB="0" distL="0" distR="0" wp14:anchorId="008969C2" wp14:editId="32AAEA34">
            <wp:extent cx="5657850" cy="59817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14:paraId="4A1CBAF0" w14:textId="77777777" w:rsidR="00C77B90" w:rsidRDefault="00C77B90">
      <w:pPr>
        <w:jc w:val="left"/>
        <w:rPr>
          <w:rFonts w:cs="Times New Roman"/>
          <w:sz w:val="24"/>
          <w:szCs w:val="24"/>
        </w:rPr>
      </w:pPr>
      <w:r>
        <w:rPr>
          <w:rFonts w:cs="Times New Roman"/>
          <w:sz w:val="24"/>
          <w:szCs w:val="24"/>
        </w:rPr>
        <w:br w:type="page"/>
      </w:r>
    </w:p>
    <w:p w14:paraId="4B3C5863" w14:textId="77777777" w:rsidR="00904336" w:rsidRPr="00C77B90" w:rsidRDefault="00904336" w:rsidP="00C77B90">
      <w:pPr>
        <w:rPr>
          <w:rFonts w:cs="Times New Roman"/>
          <w:sz w:val="24"/>
          <w:szCs w:val="24"/>
        </w:rPr>
      </w:pPr>
      <w:r w:rsidRPr="00904336">
        <w:rPr>
          <w:b/>
          <w:bCs/>
          <w:sz w:val="28"/>
          <w:szCs w:val="36"/>
          <w:u w:val="single"/>
        </w:rPr>
        <w:lastRenderedPageBreak/>
        <w:t>CHAPTER</w:t>
      </w:r>
      <w:r w:rsidR="00A85A04">
        <w:rPr>
          <w:b/>
          <w:bCs/>
          <w:sz w:val="28"/>
          <w:szCs w:val="36"/>
          <w:u w:val="single"/>
        </w:rPr>
        <w:t xml:space="preserve"> -</w:t>
      </w:r>
      <w:r w:rsidRPr="00904336">
        <w:rPr>
          <w:b/>
          <w:bCs/>
          <w:sz w:val="28"/>
          <w:szCs w:val="36"/>
          <w:u w:val="single"/>
        </w:rPr>
        <w:t xml:space="preserve"> 3</w:t>
      </w:r>
    </w:p>
    <w:p w14:paraId="6517A794" w14:textId="77777777" w:rsidR="00904336" w:rsidRDefault="00904336" w:rsidP="00904336">
      <w:pPr>
        <w:spacing w:after="100" w:afterAutospacing="1" w:line="240" w:lineRule="auto"/>
        <w:outlineLvl w:val="1"/>
        <w:rPr>
          <w:b/>
          <w:bCs/>
          <w:color w:val="4472C4" w:themeColor="accent1"/>
          <w:sz w:val="28"/>
          <w:szCs w:val="36"/>
        </w:rPr>
      </w:pPr>
      <w:r w:rsidRPr="00904336">
        <w:rPr>
          <w:b/>
          <w:bCs/>
          <w:color w:val="4472C4" w:themeColor="accent1"/>
          <w:sz w:val="28"/>
          <w:szCs w:val="36"/>
        </w:rPr>
        <w:t>CRYOGENIC PROPELLANT</w:t>
      </w:r>
    </w:p>
    <w:p w14:paraId="5784BBE5" w14:textId="77777777" w:rsidR="00116922" w:rsidRDefault="00116922" w:rsidP="00904336">
      <w:pPr>
        <w:spacing w:after="100" w:afterAutospacing="1" w:line="240" w:lineRule="auto"/>
        <w:outlineLvl w:val="1"/>
        <w:rPr>
          <w:b/>
          <w:bCs/>
          <w:color w:val="4472C4" w:themeColor="accent1"/>
          <w:sz w:val="28"/>
          <w:szCs w:val="36"/>
        </w:rPr>
      </w:pPr>
    </w:p>
    <w:p w14:paraId="1A2925F2" w14:textId="77777777" w:rsidR="00116922" w:rsidRPr="001670D4" w:rsidRDefault="00C77B90" w:rsidP="00116922">
      <w:pPr>
        <w:shd w:val="clear" w:color="auto" w:fill="FFFFFF"/>
        <w:jc w:val="left"/>
        <w:rPr>
          <w:b/>
          <w:bCs/>
          <w:sz w:val="28"/>
          <w:szCs w:val="28"/>
        </w:rPr>
      </w:pPr>
      <w:r>
        <w:rPr>
          <w:b/>
          <w:spacing w:val="2"/>
          <w:sz w:val="28"/>
          <w:szCs w:val="28"/>
        </w:rPr>
        <w:t>3</w:t>
      </w:r>
      <w:r w:rsidR="00116922">
        <w:rPr>
          <w:b/>
          <w:spacing w:val="2"/>
          <w:sz w:val="28"/>
          <w:szCs w:val="28"/>
        </w:rPr>
        <w:t>.</w:t>
      </w:r>
      <w:r>
        <w:rPr>
          <w:b/>
          <w:spacing w:val="2"/>
          <w:sz w:val="28"/>
          <w:szCs w:val="28"/>
        </w:rPr>
        <w:t>1</w:t>
      </w:r>
      <w:r w:rsidR="00116922" w:rsidRPr="001670D4">
        <w:rPr>
          <w:b/>
          <w:spacing w:val="2"/>
          <w:sz w:val="28"/>
          <w:szCs w:val="28"/>
        </w:rPr>
        <w:t xml:space="preserve"> WHY </w:t>
      </w:r>
      <w:r w:rsidR="00116922" w:rsidRPr="001670D4">
        <w:rPr>
          <w:b/>
          <w:bCs/>
          <w:sz w:val="28"/>
          <w:szCs w:val="28"/>
        </w:rPr>
        <w:t xml:space="preserve">CRYOGENICS </w:t>
      </w:r>
    </w:p>
    <w:p w14:paraId="37A18204" w14:textId="77777777" w:rsidR="00116922" w:rsidRDefault="00116922" w:rsidP="00116922">
      <w:pPr>
        <w:shd w:val="clear" w:color="auto" w:fill="FFFFFF"/>
        <w:spacing w:line="276" w:lineRule="auto"/>
        <w:ind w:firstLine="720"/>
        <w:jc w:val="both"/>
        <w:rPr>
          <w:sz w:val="24"/>
          <w:szCs w:val="24"/>
        </w:rPr>
      </w:pPr>
      <w:r w:rsidRPr="002E7396">
        <w:rPr>
          <w:sz w:val="24"/>
          <w:szCs w:val="24"/>
          <w:shd w:val="clear" w:color="auto" w:fill="FDFDFD"/>
        </w:rPr>
        <w:t xml:space="preserve">A Cryogenic rocket stage is more efficient and provides more thrust for every kilogram of propellant it burns compared to solid and earth-storable liquid propellant rocket stages. Specific impulse (a measure of the efficiency) achievable with cryogenic propellants (liquid Hydrogen and liquid Oxygen) is much higher compared to earth storable liquid and solid </w:t>
      </w:r>
      <w:r w:rsidRPr="000D0844">
        <w:rPr>
          <w:sz w:val="24"/>
          <w:szCs w:val="24"/>
          <w:shd w:val="clear" w:color="auto" w:fill="FDFDFD"/>
        </w:rPr>
        <w:t xml:space="preserve">propellants, giving it a substantial payload advantage. </w:t>
      </w:r>
      <w:r w:rsidRPr="000D0844">
        <w:rPr>
          <w:sz w:val="24"/>
          <w:szCs w:val="24"/>
        </w:rPr>
        <w:t xml:space="preserve">However, cryogenic stage is technically a very complex system compared to solid or earth-storable liquid propellant stages due to its use of propellants at extremely low temperatures and the associated thermal and structural problems. Oxygen liquefies at -183 </w:t>
      </w:r>
      <w:proofErr w:type="spellStart"/>
      <w:r w:rsidRPr="000D0844">
        <w:rPr>
          <w:sz w:val="24"/>
          <w:szCs w:val="24"/>
        </w:rPr>
        <w:t>deg</w:t>
      </w:r>
      <w:proofErr w:type="spellEnd"/>
      <w:r w:rsidRPr="000D0844">
        <w:rPr>
          <w:sz w:val="24"/>
          <w:szCs w:val="24"/>
        </w:rPr>
        <w:t xml:space="preserve"> C and Hydrogen at -253 </w:t>
      </w:r>
      <w:proofErr w:type="spellStart"/>
      <w:r w:rsidRPr="000D0844">
        <w:rPr>
          <w:sz w:val="24"/>
          <w:szCs w:val="24"/>
        </w:rPr>
        <w:t>deg</w:t>
      </w:r>
      <w:proofErr w:type="spellEnd"/>
      <w:r w:rsidRPr="000D0844">
        <w:rPr>
          <w:sz w:val="24"/>
          <w:szCs w:val="24"/>
        </w:rPr>
        <w:t xml:space="preserve"> C. The propellants, at these low temperatures are to be pumped using turbo pumps running at around 40,000 rpm. It also entails complex ground support systems like propellant storage and filling systems, </w:t>
      </w:r>
      <w:proofErr w:type="spellStart"/>
      <w:r w:rsidRPr="000D0844">
        <w:rPr>
          <w:sz w:val="24"/>
          <w:szCs w:val="24"/>
        </w:rPr>
        <w:t>cryo</w:t>
      </w:r>
      <w:proofErr w:type="spellEnd"/>
      <w:r w:rsidRPr="000D0844">
        <w:rPr>
          <w:sz w:val="24"/>
          <w:szCs w:val="24"/>
        </w:rPr>
        <w:t xml:space="preserve"> engine and stage test facilities, transportation and handling of </w:t>
      </w:r>
      <w:proofErr w:type="spellStart"/>
      <w:r w:rsidRPr="000D0844">
        <w:rPr>
          <w:sz w:val="24"/>
          <w:szCs w:val="24"/>
        </w:rPr>
        <w:t>cryo</w:t>
      </w:r>
      <w:proofErr w:type="spellEnd"/>
      <w:r w:rsidRPr="000D0844">
        <w:rPr>
          <w:sz w:val="24"/>
          <w:szCs w:val="24"/>
        </w:rPr>
        <w:t xml:space="preserve"> fluids and related safety aspects</w:t>
      </w:r>
      <w:r>
        <w:rPr>
          <w:sz w:val="24"/>
          <w:szCs w:val="24"/>
        </w:rPr>
        <w:t>.</w:t>
      </w:r>
    </w:p>
    <w:p w14:paraId="4A05A9C5" w14:textId="77777777" w:rsidR="00116922" w:rsidRPr="00116922" w:rsidRDefault="00A85A04" w:rsidP="00116922">
      <w:pPr>
        <w:shd w:val="clear" w:color="auto" w:fill="FFFFFF"/>
        <w:spacing w:line="276" w:lineRule="auto"/>
        <w:jc w:val="left"/>
        <w:rPr>
          <w:b/>
          <w:bCs/>
          <w:sz w:val="28"/>
          <w:szCs w:val="24"/>
        </w:rPr>
      </w:pPr>
      <w:r>
        <w:rPr>
          <w:b/>
          <w:sz w:val="28"/>
          <w:szCs w:val="24"/>
        </w:rPr>
        <w:t>3.2</w:t>
      </w:r>
      <w:r w:rsidR="00775190">
        <w:rPr>
          <w:b/>
          <w:sz w:val="28"/>
          <w:szCs w:val="24"/>
        </w:rPr>
        <w:t xml:space="preserve"> </w:t>
      </w:r>
      <w:r w:rsidR="00116922" w:rsidRPr="00116922">
        <w:rPr>
          <w:b/>
          <w:bCs/>
          <w:sz w:val="28"/>
          <w:szCs w:val="24"/>
        </w:rPr>
        <w:t>CRYOGENIC PROPELLANT</w:t>
      </w:r>
    </w:p>
    <w:p w14:paraId="564ECDFF" w14:textId="77777777" w:rsidR="00116922" w:rsidRPr="00116922" w:rsidRDefault="00116922" w:rsidP="00116922">
      <w:pPr>
        <w:shd w:val="clear" w:color="auto" w:fill="FFFFFF"/>
        <w:spacing w:line="276" w:lineRule="auto"/>
        <w:ind w:firstLine="720"/>
        <w:jc w:val="both"/>
        <w:rPr>
          <w:sz w:val="24"/>
          <w:szCs w:val="24"/>
        </w:rPr>
      </w:pPr>
      <w:r w:rsidRPr="00116922">
        <w:rPr>
          <w:bCs/>
          <w:sz w:val="24"/>
          <w:szCs w:val="24"/>
        </w:rPr>
        <w:t>Cryogenics originated form two Greek words “</w:t>
      </w:r>
      <w:proofErr w:type="spellStart"/>
      <w:r w:rsidRPr="00116922">
        <w:rPr>
          <w:bCs/>
          <w:sz w:val="24"/>
          <w:szCs w:val="24"/>
        </w:rPr>
        <w:t>Kryos</w:t>
      </w:r>
      <w:proofErr w:type="spellEnd"/>
      <w:r w:rsidRPr="00116922">
        <w:rPr>
          <w:bCs/>
          <w:sz w:val="24"/>
          <w:szCs w:val="24"/>
        </w:rPr>
        <w:t>” means cold (or) freezing and “</w:t>
      </w:r>
      <w:proofErr w:type="spellStart"/>
      <w:r w:rsidRPr="00116922">
        <w:rPr>
          <w:bCs/>
          <w:sz w:val="24"/>
          <w:szCs w:val="24"/>
        </w:rPr>
        <w:t>Genics</w:t>
      </w:r>
      <w:proofErr w:type="spellEnd"/>
      <w:r w:rsidRPr="00116922">
        <w:rPr>
          <w:bCs/>
          <w:sz w:val="24"/>
          <w:szCs w:val="24"/>
        </w:rPr>
        <w:t xml:space="preserve">” means produce (or) born. Cryogenics is the study of very low temperatures (or) the production of the same. Liquefied gases like liquid nitrogen and liquid oxygen are used in </w:t>
      </w:r>
      <w:r w:rsidRPr="00116922">
        <w:rPr>
          <w:rStyle w:val="a"/>
          <w:sz w:val="24"/>
          <w:szCs w:val="24"/>
          <w:bdr w:val="none" w:sz="0" w:space="0" w:color="auto" w:frame="1"/>
          <w:shd w:val="clear" w:color="auto" w:fill="FFFFFF"/>
        </w:rPr>
        <w:t xml:space="preserve">many cryogenic applications. Liquid nitrogen is the most commonly used element in cryogenics and is </w:t>
      </w:r>
      <w:r w:rsidRPr="00116922">
        <w:rPr>
          <w:rStyle w:val="a"/>
          <w:spacing w:val="15"/>
          <w:sz w:val="24"/>
          <w:szCs w:val="24"/>
          <w:bdr w:val="none" w:sz="0" w:space="0" w:color="auto" w:frame="1"/>
          <w:shd w:val="clear" w:color="auto" w:fill="FFFFFF"/>
        </w:rPr>
        <w:t xml:space="preserve">legally purchasable around the world. Liquid helium is also commonly used and allows for the </w:t>
      </w:r>
      <w:r w:rsidRPr="00116922">
        <w:rPr>
          <w:rStyle w:val="a"/>
          <w:sz w:val="24"/>
          <w:szCs w:val="24"/>
          <w:bdr w:val="none" w:sz="0" w:space="0" w:color="auto" w:frame="1"/>
          <w:shd w:val="clear" w:color="auto" w:fill="FFFFFF"/>
        </w:rPr>
        <w:t xml:space="preserve">lowest temperatures to be reached. These gases can be stored on large tanks called "Dewar tanks, </w:t>
      </w:r>
      <w:r w:rsidRPr="00116922">
        <w:rPr>
          <w:rStyle w:val="a"/>
          <w:spacing w:val="15"/>
          <w:sz w:val="24"/>
          <w:szCs w:val="24"/>
          <w:bdr w:val="none" w:sz="0" w:space="0" w:color="auto" w:frame="1"/>
          <w:shd w:val="clear" w:color="auto" w:fill="FFFFFF"/>
        </w:rPr>
        <w:t xml:space="preserve">named after James Dewar, who first liquefied hydrogen, or in giant tanks used for commercial </w:t>
      </w:r>
      <w:proofErr w:type="spellStart"/>
      <w:r w:rsidRPr="00116922">
        <w:rPr>
          <w:rStyle w:val="a"/>
          <w:sz w:val="24"/>
          <w:szCs w:val="24"/>
          <w:bdr w:val="none" w:sz="0" w:space="0" w:color="auto" w:frame="1"/>
          <w:shd w:val="clear" w:color="auto" w:fill="FFFFFF"/>
        </w:rPr>
        <w:t>applications.</w:t>
      </w:r>
      <w:r w:rsidRPr="00116922">
        <w:rPr>
          <w:sz w:val="24"/>
          <w:szCs w:val="24"/>
        </w:rPr>
        <w:t>Cryogenic</w:t>
      </w:r>
      <w:proofErr w:type="spellEnd"/>
      <w:r w:rsidRPr="00116922">
        <w:rPr>
          <w:sz w:val="24"/>
          <w:szCs w:val="24"/>
        </w:rPr>
        <w:t xml:space="preserve"> rocket engines are designed in such a way that the fuels remain liquid fuels can be held at “cryogenic temperature” The components are also cooled so that the fuel doesn’t get boiled off. The thrust for the rocket comes from the rapid expansion of the liquid fuels &amp; the energy needed to heat the fuel comes from burning them once they are gases. The cryogenic rockets are the highest performance engines but the only disadvantage while designing these engines is that they are bulky and require heavy installation for propellants. The Space Shuttle's main engines used for liftoff are cryogenic engines. The Shuttle's smaller thrusters for orbital manoeuvrings use non-cryogenic hypergolic fuels, which are compact and are stored at warm temperatures. Currently, only the United States, Russia, China, France, Japan and India have mastered cryogenic rocket technology. The cryogenic engine gets its name from the extraordinarily bloodless temperature at which liquid nitrogen is stored. Air transferring across the vehicle is used to warmness liquid nitrogen to a boil. once it boils, it turns to gas inside the identical manner that heated water paperwork steam in a steam engine. A rocket just like the Ariane 5 makes use of oxygen and hydrogen, both saved as a cryogenic liquid, to </w:t>
      </w:r>
      <w:r w:rsidRPr="00116922">
        <w:rPr>
          <w:sz w:val="24"/>
          <w:szCs w:val="24"/>
        </w:rPr>
        <w:lastRenderedPageBreak/>
        <w:t xml:space="preserve">provide its power. The liquid nitrogen, stored at 320 degrees Fahrenheit, is vaporized with the aid of the heat exchanger. Nitrogen gasoline </w:t>
      </w:r>
      <w:r w:rsidR="00C73403" w:rsidRPr="00116922">
        <w:rPr>
          <w:sz w:val="24"/>
          <w:szCs w:val="24"/>
        </w:rPr>
        <w:t>fashioned</w:t>
      </w:r>
      <w:r w:rsidRPr="00116922">
        <w:rPr>
          <w:sz w:val="24"/>
          <w:szCs w:val="24"/>
        </w:rPr>
        <w:t xml:space="preserve">  inside the heat exchanger expands to approximately seven hundred instances the extent of its liquid form. This distinctly pressurized gasoline is then fed to the expander, in which the force of the nitrogen gasoline is converted into mechanical </w:t>
      </w:r>
      <w:proofErr w:type="spellStart"/>
      <w:r w:rsidRPr="00116922">
        <w:rPr>
          <w:sz w:val="24"/>
          <w:szCs w:val="24"/>
        </w:rPr>
        <w:t>energy.</w:t>
      </w:r>
      <w:r w:rsidRPr="00116922">
        <w:rPr>
          <w:sz w:val="24"/>
          <w:szCs w:val="24"/>
          <w:shd w:val="clear" w:color="auto" w:fill="FFFFFF"/>
        </w:rPr>
        <w:t>Cryogenic</w:t>
      </w:r>
      <w:proofErr w:type="spellEnd"/>
      <w:r w:rsidRPr="00116922">
        <w:rPr>
          <w:sz w:val="24"/>
          <w:szCs w:val="24"/>
          <w:shd w:val="clear" w:color="auto" w:fill="FFFFFF"/>
        </w:rPr>
        <w:t xml:space="preserve"> rocket stages are more efficient than solid and earth-storable liquid propellant rocket stages, and provide more thrust for every kilogram of propellant burned. Cryogenic rocket engines use liquid oxygen and liquid hydrogen as oxidizers and fuel, which are clean and non-pollutant fuels.</w:t>
      </w:r>
    </w:p>
    <w:p w14:paraId="28418AE7" w14:textId="77777777" w:rsidR="00116922" w:rsidRPr="00116922" w:rsidRDefault="00116922" w:rsidP="00116922">
      <w:pPr>
        <w:pStyle w:val="NormalWeb"/>
        <w:shd w:val="clear" w:color="auto" w:fill="FDFDFD"/>
        <w:spacing w:before="0" w:beforeAutospacing="0" w:line="276" w:lineRule="auto"/>
        <w:jc w:val="both"/>
      </w:pPr>
      <w:r w:rsidRPr="00116922">
        <w:t xml:space="preserve">ISRO's Cryogenic Upper Stage Project (CUSP) envisaged the design and development of the indigenous Cryogenic Upper Stage to replace the stage procured from Russia and used in GSLV flights. The main engine and two smaller steering engines of CUS together develop a nominal thrust of 73.55 </w:t>
      </w:r>
      <w:proofErr w:type="spellStart"/>
      <w:r w:rsidRPr="00116922">
        <w:t>kN</w:t>
      </w:r>
      <w:proofErr w:type="spellEnd"/>
      <w:r w:rsidRPr="00116922">
        <w:t xml:space="preserve"> in vacuum. During the flight, CUS fires for a nominal duration of 720 seconds.</w:t>
      </w:r>
    </w:p>
    <w:p w14:paraId="757A7C88" w14:textId="77777777" w:rsidR="00116922" w:rsidRPr="00116922" w:rsidRDefault="00116922" w:rsidP="00116922">
      <w:pPr>
        <w:pStyle w:val="pagecontent"/>
        <w:shd w:val="clear" w:color="auto" w:fill="FDFDFD"/>
        <w:spacing w:before="0" w:beforeAutospacing="0" w:line="276" w:lineRule="auto"/>
        <w:jc w:val="both"/>
      </w:pPr>
      <w:r w:rsidRPr="00116922">
        <w:t>Liquid Oxygen (LOX) and Liquid Hydrogen (LH2) from the respective tanks are fed by individual booster pumps to the main turbo pump to ensure a high flow rate of propellants into the combustion chamber. Thrust control and mixture ratio control are achieved by two independent regulators. Two gimballed steering engines provide for control of the stage during its thrusting phase. GSLV-D5/GSAT-14 Indigenous Cryogenic Engine and Stage GSAT-14 GSLV-D5. The cryogenic upper stage of the LVM3 M4 launch vehicle made an uncontrolled re-entry into the Earth’s atmosphere, around 14:42 IST today. The probable impact point was predicted over the North Pacific Ocean. The final ground track did not pass over India. This rocket body (NORAD id 57321) was part of the vehicle that successfully injected the Chandrayaan-3 spacecraft into the intended orbit of 133 km x 35823 km with a 21.3</w:t>
      </w:r>
      <w:r w:rsidRPr="00116922">
        <w:rPr>
          <w:vertAlign w:val="superscript"/>
        </w:rPr>
        <w:t>o</w:t>
      </w:r>
      <w:r w:rsidRPr="00116922">
        <w:t> inclination on July 14, 2023.</w:t>
      </w:r>
    </w:p>
    <w:p w14:paraId="77086B95" w14:textId="77777777" w:rsidR="00116922" w:rsidRPr="00116922" w:rsidRDefault="00116922" w:rsidP="00116922">
      <w:pPr>
        <w:pStyle w:val="pagecontent"/>
        <w:shd w:val="clear" w:color="auto" w:fill="FDFDFD"/>
        <w:spacing w:before="0" w:beforeAutospacing="0" w:line="276" w:lineRule="auto"/>
        <w:jc w:val="both"/>
      </w:pPr>
      <w:r w:rsidRPr="00116922">
        <w:t>The re-entry of the rocket body took place within 124 days of its launch. The post-mission orbital lifetime of the LVM3 M4 Cryogenic upper Stage is, thus, fully compliant with the “25-year rule” for LEO (Low Earth Orbit) objects as recommended by the Inter-Agency Space Debris Coordination Committee (IADC).</w:t>
      </w:r>
    </w:p>
    <w:p w14:paraId="19142ED7" w14:textId="77777777" w:rsidR="00116922" w:rsidRPr="00116922" w:rsidRDefault="00116922" w:rsidP="00116922">
      <w:pPr>
        <w:pStyle w:val="pagecontent"/>
        <w:shd w:val="clear" w:color="auto" w:fill="FDFDFD"/>
        <w:spacing w:before="0" w:beforeAutospacing="0" w:line="276" w:lineRule="auto"/>
        <w:jc w:val="both"/>
      </w:pPr>
      <w:r w:rsidRPr="00116922">
        <w:t xml:space="preserve">Post Chandrayaan-3 injection, the upper stage had also undergone “passivation” to remove all residual propellant and energy sources to minimise the risks of accidental explosions as per the space debris mitigation guidelines prescribed by the United Nations and IADC. Passivation and </w:t>
      </w:r>
      <w:r w:rsidR="00C73403" w:rsidRPr="00116922">
        <w:t>post-mission</w:t>
      </w:r>
      <w:r w:rsidRPr="00116922">
        <w:t xml:space="preserve"> disposal of this rocket body in adherence to the internationally accepted guidelines once again reaffirms India’s commitment to preserve the long-term sustainability of outer space activities.</w:t>
      </w:r>
    </w:p>
    <w:p w14:paraId="36559D63" w14:textId="77777777" w:rsidR="00116922" w:rsidRDefault="00116922" w:rsidP="00116922">
      <w:pPr>
        <w:shd w:val="clear" w:color="auto" w:fill="FFFFFF"/>
        <w:spacing w:line="276" w:lineRule="auto"/>
        <w:jc w:val="both"/>
        <w:rPr>
          <w:b/>
          <w:sz w:val="28"/>
          <w:szCs w:val="24"/>
        </w:rPr>
      </w:pPr>
    </w:p>
    <w:p w14:paraId="0D83AA0C" w14:textId="77777777" w:rsidR="00116922" w:rsidRDefault="00116922" w:rsidP="00116922">
      <w:pPr>
        <w:shd w:val="clear" w:color="auto" w:fill="FFFFFF"/>
        <w:spacing w:line="276" w:lineRule="auto"/>
        <w:jc w:val="both"/>
        <w:rPr>
          <w:b/>
          <w:sz w:val="28"/>
          <w:szCs w:val="24"/>
        </w:rPr>
      </w:pPr>
    </w:p>
    <w:p w14:paraId="0F1F41FD" w14:textId="77777777" w:rsidR="00C73403" w:rsidRDefault="00C73403" w:rsidP="00116922">
      <w:pPr>
        <w:spacing w:after="200" w:line="567" w:lineRule="atLeast"/>
        <w:jc w:val="left"/>
        <w:rPr>
          <w:b/>
          <w:sz w:val="28"/>
          <w:szCs w:val="24"/>
        </w:rPr>
      </w:pPr>
    </w:p>
    <w:p w14:paraId="3D334028" w14:textId="77777777" w:rsidR="00116922" w:rsidRPr="00116922" w:rsidRDefault="00A85A04" w:rsidP="00116922">
      <w:pPr>
        <w:spacing w:after="200" w:line="567" w:lineRule="atLeast"/>
        <w:jc w:val="left"/>
        <w:rPr>
          <w:b/>
          <w:sz w:val="28"/>
          <w:szCs w:val="24"/>
        </w:rPr>
      </w:pPr>
      <w:r>
        <w:rPr>
          <w:b/>
          <w:sz w:val="28"/>
          <w:szCs w:val="24"/>
        </w:rPr>
        <w:lastRenderedPageBreak/>
        <w:t>3.3</w:t>
      </w:r>
      <w:r w:rsidR="00775190">
        <w:rPr>
          <w:b/>
          <w:sz w:val="28"/>
          <w:szCs w:val="24"/>
        </w:rPr>
        <w:t xml:space="preserve"> </w:t>
      </w:r>
      <w:r w:rsidR="00A96EEA" w:rsidRPr="00116922">
        <w:rPr>
          <w:b/>
          <w:sz w:val="28"/>
          <w:szCs w:val="24"/>
        </w:rPr>
        <w:t>CRYOGENIC PROPELLANT TEST</w:t>
      </w:r>
    </w:p>
    <w:p w14:paraId="72310FAD" w14:textId="77777777" w:rsidR="00116922" w:rsidRPr="00C77B90" w:rsidRDefault="00A85A04" w:rsidP="00116922">
      <w:pPr>
        <w:spacing w:after="189" w:line="360" w:lineRule="auto"/>
        <w:jc w:val="both"/>
        <w:rPr>
          <w:b/>
          <w:sz w:val="24"/>
          <w:szCs w:val="24"/>
        </w:rPr>
      </w:pPr>
      <w:r>
        <w:rPr>
          <w:b/>
          <w:sz w:val="24"/>
          <w:szCs w:val="24"/>
        </w:rPr>
        <w:t>3.3</w:t>
      </w:r>
      <w:r w:rsidR="00C77B90" w:rsidRPr="00C77B90">
        <w:rPr>
          <w:b/>
          <w:sz w:val="24"/>
          <w:szCs w:val="24"/>
        </w:rPr>
        <w:t xml:space="preserve">.1 Explosive </w:t>
      </w:r>
      <w:r w:rsidR="00A96EEA" w:rsidRPr="00C77B90">
        <w:rPr>
          <w:b/>
          <w:sz w:val="24"/>
          <w:szCs w:val="24"/>
        </w:rPr>
        <w:t>Testing</w:t>
      </w:r>
    </w:p>
    <w:p w14:paraId="5F33552F" w14:textId="77777777" w:rsidR="00116922" w:rsidRPr="00116922" w:rsidRDefault="00116922" w:rsidP="00116922">
      <w:pPr>
        <w:spacing w:after="189" w:line="360" w:lineRule="auto"/>
        <w:ind w:firstLine="720"/>
        <w:jc w:val="both"/>
        <w:rPr>
          <w:spacing w:val="2"/>
          <w:sz w:val="24"/>
          <w:szCs w:val="24"/>
        </w:rPr>
      </w:pPr>
      <w:r w:rsidRPr="00116922">
        <w:rPr>
          <w:sz w:val="24"/>
          <w:szCs w:val="24"/>
        </w:rPr>
        <w:t xml:space="preserve"> The tanks filled </w:t>
      </w:r>
      <w:r w:rsidR="00C73403" w:rsidRPr="00116922">
        <w:rPr>
          <w:sz w:val="24"/>
          <w:szCs w:val="24"/>
        </w:rPr>
        <w:t>with two</w:t>
      </w:r>
      <w:r w:rsidRPr="00116922">
        <w:rPr>
          <w:sz w:val="24"/>
          <w:szCs w:val="24"/>
        </w:rPr>
        <w:t xml:space="preserve"> propellants are separated by glass and the fuel and oxidizer are mixed by triggering a window break mechanism. Check valves and relief valves are installed to prevent backflow and accidental pressure increases. A break-away coupler is used to disconnect the fill and vent pipeline from the test area before activating the best sequence.</w:t>
      </w:r>
    </w:p>
    <w:p w14:paraId="4F57D74C" w14:textId="77777777" w:rsidR="00116922" w:rsidRPr="00C77B90" w:rsidRDefault="00A85A04" w:rsidP="00116922">
      <w:pPr>
        <w:spacing w:after="189" w:line="360" w:lineRule="auto"/>
        <w:jc w:val="both"/>
        <w:rPr>
          <w:b/>
          <w:spacing w:val="2"/>
          <w:sz w:val="24"/>
          <w:szCs w:val="24"/>
        </w:rPr>
      </w:pPr>
      <w:r>
        <w:rPr>
          <w:b/>
          <w:sz w:val="24"/>
          <w:szCs w:val="24"/>
        </w:rPr>
        <w:t>3.3</w:t>
      </w:r>
      <w:r w:rsidR="00C77B90" w:rsidRPr="00C77B90">
        <w:rPr>
          <w:b/>
          <w:sz w:val="24"/>
          <w:szCs w:val="24"/>
        </w:rPr>
        <w:t>.2</w:t>
      </w:r>
      <w:r w:rsidR="00775190">
        <w:rPr>
          <w:b/>
          <w:sz w:val="24"/>
          <w:szCs w:val="24"/>
        </w:rPr>
        <w:t xml:space="preserve"> </w:t>
      </w:r>
      <w:r w:rsidR="00116922" w:rsidRPr="00C77B90">
        <w:rPr>
          <w:b/>
          <w:sz w:val="24"/>
          <w:szCs w:val="24"/>
        </w:rPr>
        <w:t xml:space="preserve">Cryogenic </w:t>
      </w:r>
      <w:r w:rsidR="00A96EEA" w:rsidRPr="00C77B90">
        <w:rPr>
          <w:b/>
          <w:sz w:val="24"/>
          <w:szCs w:val="24"/>
        </w:rPr>
        <w:t xml:space="preserve">Recirculation Test </w:t>
      </w:r>
    </w:p>
    <w:p w14:paraId="77EB55AC" w14:textId="77777777" w:rsidR="00116922" w:rsidRPr="00116922" w:rsidRDefault="00116922" w:rsidP="00116922">
      <w:pPr>
        <w:spacing w:after="189" w:line="360" w:lineRule="auto"/>
        <w:ind w:firstLine="720"/>
        <w:jc w:val="both"/>
        <w:rPr>
          <w:spacing w:val="2"/>
          <w:sz w:val="24"/>
          <w:szCs w:val="24"/>
        </w:rPr>
      </w:pPr>
      <w:r w:rsidRPr="00116922">
        <w:rPr>
          <w:spacing w:val="2"/>
          <w:sz w:val="24"/>
          <w:szCs w:val="24"/>
        </w:rPr>
        <w:t>An electrical driven recirculation pump is used to understand tank-to-tank recirculation in cryogenic orbital propulsion systems. The pump head performance is similar in both water and liquid nitrogen operations.</w:t>
      </w:r>
    </w:p>
    <w:p w14:paraId="1A42AA3D" w14:textId="77777777" w:rsidR="00116922" w:rsidRPr="00C77B90" w:rsidRDefault="00A85A04" w:rsidP="00116922">
      <w:pPr>
        <w:spacing w:after="189" w:line="360" w:lineRule="auto"/>
        <w:jc w:val="both"/>
        <w:rPr>
          <w:b/>
          <w:spacing w:val="2"/>
          <w:sz w:val="24"/>
          <w:szCs w:val="24"/>
        </w:rPr>
      </w:pPr>
      <w:r>
        <w:rPr>
          <w:b/>
          <w:sz w:val="24"/>
          <w:szCs w:val="24"/>
        </w:rPr>
        <w:t>3.3</w:t>
      </w:r>
      <w:r w:rsidR="00C77B90" w:rsidRPr="00C77B90">
        <w:rPr>
          <w:b/>
          <w:sz w:val="24"/>
          <w:szCs w:val="24"/>
        </w:rPr>
        <w:t xml:space="preserve">.3 </w:t>
      </w:r>
      <w:r w:rsidR="00116922" w:rsidRPr="00C77B90">
        <w:rPr>
          <w:b/>
          <w:sz w:val="24"/>
          <w:szCs w:val="24"/>
        </w:rPr>
        <w:t xml:space="preserve">Hot </w:t>
      </w:r>
      <w:r w:rsidR="00A96EEA" w:rsidRPr="00C77B90">
        <w:rPr>
          <w:b/>
          <w:sz w:val="24"/>
          <w:szCs w:val="24"/>
        </w:rPr>
        <w:t>Test</w:t>
      </w:r>
    </w:p>
    <w:p w14:paraId="0A89984A" w14:textId="77777777" w:rsidR="00116922" w:rsidRPr="00116922" w:rsidRDefault="00116922" w:rsidP="00116922">
      <w:pPr>
        <w:spacing w:after="189" w:line="360" w:lineRule="auto"/>
        <w:ind w:firstLine="720"/>
        <w:jc w:val="both"/>
        <w:rPr>
          <w:spacing w:val="2"/>
          <w:sz w:val="24"/>
          <w:szCs w:val="24"/>
        </w:rPr>
      </w:pPr>
      <w:r w:rsidRPr="00116922">
        <w:rPr>
          <w:spacing w:val="2"/>
          <w:sz w:val="24"/>
          <w:szCs w:val="24"/>
        </w:rPr>
        <w:t>The engine is operated in the nominal and 13% uprated thrust regimes for a planned duration of 200 seconds. All the propulsion parameters during the test are found satisfactory and closely match with predictions. </w:t>
      </w:r>
    </w:p>
    <w:p w14:paraId="5BA41637" w14:textId="77777777" w:rsidR="00116922" w:rsidRDefault="00116922" w:rsidP="00116922">
      <w:pPr>
        <w:shd w:val="clear" w:color="auto" w:fill="FFFFFF"/>
        <w:spacing w:line="276" w:lineRule="auto"/>
        <w:jc w:val="both"/>
        <w:rPr>
          <w:b/>
          <w:sz w:val="28"/>
          <w:szCs w:val="24"/>
        </w:rPr>
      </w:pPr>
    </w:p>
    <w:p w14:paraId="40F512D3" w14:textId="77777777" w:rsidR="00116922" w:rsidRDefault="00116922" w:rsidP="00116922">
      <w:pPr>
        <w:shd w:val="clear" w:color="auto" w:fill="FFFFFF"/>
        <w:spacing w:line="276" w:lineRule="auto"/>
        <w:rPr>
          <w:b/>
          <w:sz w:val="28"/>
          <w:szCs w:val="24"/>
        </w:rPr>
      </w:pPr>
      <w:r>
        <w:rPr>
          <w:b/>
          <w:noProof/>
          <w:sz w:val="28"/>
          <w:szCs w:val="24"/>
          <w:lang w:val="en-US"/>
        </w:rPr>
        <w:drawing>
          <wp:inline distT="0" distB="0" distL="0" distR="0" wp14:anchorId="61E7A59B" wp14:editId="0EC9130D">
            <wp:extent cx="5547020" cy="3559893"/>
            <wp:effectExtent l="1905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srcRect/>
                    <a:stretch>
                      <a:fillRect/>
                    </a:stretch>
                  </pic:blipFill>
                  <pic:spPr bwMode="auto">
                    <a:xfrm>
                      <a:off x="0" y="0"/>
                      <a:ext cx="5550158" cy="3561907"/>
                    </a:xfrm>
                    <a:prstGeom prst="rect">
                      <a:avLst/>
                    </a:prstGeom>
                    <a:noFill/>
                    <a:ln w="9525">
                      <a:noFill/>
                      <a:miter lim="800000"/>
                      <a:headEnd/>
                      <a:tailEnd/>
                    </a:ln>
                  </pic:spPr>
                </pic:pic>
              </a:graphicData>
            </a:graphic>
          </wp:inline>
        </w:drawing>
      </w:r>
    </w:p>
    <w:p w14:paraId="14DFF023" w14:textId="77777777" w:rsidR="00116922" w:rsidRDefault="00A85A04" w:rsidP="00116922">
      <w:pPr>
        <w:shd w:val="clear" w:color="auto" w:fill="FFFFFF"/>
        <w:rPr>
          <w:sz w:val="24"/>
          <w:szCs w:val="24"/>
          <w:shd w:val="clear" w:color="auto" w:fill="FFFFFF"/>
        </w:rPr>
      </w:pPr>
      <w:r>
        <w:rPr>
          <w:sz w:val="24"/>
          <w:szCs w:val="24"/>
          <w:shd w:val="clear" w:color="auto" w:fill="FFFFFF"/>
        </w:rPr>
        <w:t>Fig.3.1</w:t>
      </w:r>
      <w:r w:rsidR="00116922" w:rsidRPr="00022C9F">
        <w:rPr>
          <w:sz w:val="24"/>
          <w:szCs w:val="24"/>
          <w:shd w:val="clear" w:color="auto" w:fill="FFFFFF"/>
        </w:rPr>
        <w:t xml:space="preserve"> Cryogenic stage (C25) hot test</w:t>
      </w:r>
    </w:p>
    <w:p w14:paraId="6E0C2D21" w14:textId="77777777" w:rsidR="00B94090" w:rsidRPr="004B17D4" w:rsidRDefault="00B94090" w:rsidP="00C77B90">
      <w:pPr>
        <w:rPr>
          <w:sz w:val="28"/>
          <w:szCs w:val="28"/>
          <w:u w:val="single"/>
          <w:lang w:val="en-US"/>
        </w:rPr>
      </w:pPr>
      <w:r w:rsidRPr="004B17D4">
        <w:rPr>
          <w:b/>
          <w:bCs/>
          <w:sz w:val="28"/>
          <w:szCs w:val="28"/>
          <w:u w:val="single"/>
        </w:rPr>
        <w:lastRenderedPageBreak/>
        <w:t xml:space="preserve">CHAPTER </w:t>
      </w:r>
      <w:r w:rsidR="00A96EEA">
        <w:rPr>
          <w:b/>
          <w:bCs/>
          <w:sz w:val="28"/>
          <w:szCs w:val="28"/>
          <w:u w:val="single"/>
        </w:rPr>
        <w:t xml:space="preserve">- </w:t>
      </w:r>
      <w:r w:rsidR="00B26AEF">
        <w:rPr>
          <w:b/>
          <w:bCs/>
          <w:sz w:val="28"/>
          <w:szCs w:val="28"/>
          <w:u w:val="single"/>
        </w:rPr>
        <w:t>4</w:t>
      </w:r>
    </w:p>
    <w:p w14:paraId="642C3097" w14:textId="77777777" w:rsidR="00B94090" w:rsidRPr="00922AFB" w:rsidRDefault="00B94090" w:rsidP="00246CE8">
      <w:pPr>
        <w:pStyle w:val="Default"/>
        <w:spacing w:line="276" w:lineRule="auto"/>
        <w:jc w:val="center"/>
        <w:rPr>
          <w:b/>
          <w:bCs/>
          <w:color w:val="4472C4" w:themeColor="accent1"/>
          <w:sz w:val="28"/>
          <w:szCs w:val="28"/>
        </w:rPr>
      </w:pPr>
      <w:r w:rsidRPr="00922AFB">
        <w:rPr>
          <w:b/>
          <w:bCs/>
          <w:color w:val="4472C4" w:themeColor="accent1"/>
          <w:sz w:val="28"/>
          <w:szCs w:val="28"/>
        </w:rPr>
        <w:t>CRYOGENIC SYSTEM</w:t>
      </w:r>
    </w:p>
    <w:p w14:paraId="0E50F663" w14:textId="77777777" w:rsidR="00B94090" w:rsidRPr="00B94090" w:rsidRDefault="00B94090" w:rsidP="00246CE8">
      <w:pPr>
        <w:pStyle w:val="Default"/>
        <w:spacing w:line="276" w:lineRule="auto"/>
        <w:jc w:val="center"/>
        <w:rPr>
          <w:color w:val="auto"/>
          <w:sz w:val="28"/>
          <w:szCs w:val="28"/>
        </w:rPr>
      </w:pPr>
    </w:p>
    <w:p w14:paraId="5308EC29" w14:textId="77777777" w:rsidR="00B94090" w:rsidRDefault="00B94090" w:rsidP="00AD6E28">
      <w:pPr>
        <w:pStyle w:val="Default"/>
        <w:spacing w:line="276" w:lineRule="auto"/>
        <w:ind w:firstLine="720"/>
        <w:jc w:val="both"/>
        <w:rPr>
          <w:color w:val="auto"/>
        </w:rPr>
      </w:pPr>
      <w:r w:rsidRPr="00B94090">
        <w:rPr>
          <w:color w:val="auto"/>
        </w:rPr>
        <w:t xml:space="preserve">Cryogenics plays a pivotal role in the field of Space Science &amp; Rocket propulsion. It is the study of the production and behavior of materials at extremely low temperatures typically below -150 degree C or </w:t>
      </w:r>
      <w:r w:rsidR="00C73403" w:rsidRPr="00B94090">
        <w:rPr>
          <w:color w:val="auto"/>
        </w:rPr>
        <w:t>-238-degree</w:t>
      </w:r>
      <w:r w:rsidRPr="00B94090">
        <w:rPr>
          <w:color w:val="auto"/>
        </w:rPr>
        <w:t xml:space="preserve"> F. These low temperatures can drastically change the physical properties of materials. Some cryogenic gases include </w:t>
      </w:r>
      <w:proofErr w:type="spellStart"/>
      <w:proofErr w:type="gramStart"/>
      <w:r w:rsidRPr="00B94090">
        <w:rPr>
          <w:color w:val="auto"/>
        </w:rPr>
        <w:t>Helium,Hydrogen</w:t>
      </w:r>
      <w:proofErr w:type="spellEnd"/>
      <w:proofErr w:type="gramEnd"/>
      <w:r w:rsidRPr="00B94090">
        <w:rPr>
          <w:color w:val="auto"/>
        </w:rPr>
        <w:t xml:space="preserve">, Nitrogen, Oxygen &amp; Neon. </w:t>
      </w:r>
    </w:p>
    <w:p w14:paraId="1858C394" w14:textId="77777777" w:rsidR="00B94090" w:rsidRPr="00B94090" w:rsidRDefault="00B94090" w:rsidP="00246CE8">
      <w:pPr>
        <w:pStyle w:val="Default"/>
        <w:spacing w:line="276" w:lineRule="auto"/>
        <w:rPr>
          <w:color w:val="auto"/>
        </w:rPr>
      </w:pPr>
    </w:p>
    <w:p w14:paraId="2053C0B6" w14:textId="77777777" w:rsidR="00B94090" w:rsidRDefault="00C77B90" w:rsidP="00246CE8">
      <w:pPr>
        <w:pStyle w:val="Default"/>
        <w:spacing w:line="276" w:lineRule="auto"/>
        <w:rPr>
          <w:b/>
          <w:bCs/>
          <w:color w:val="auto"/>
          <w:sz w:val="28"/>
          <w:szCs w:val="28"/>
        </w:rPr>
      </w:pPr>
      <w:r>
        <w:rPr>
          <w:b/>
          <w:bCs/>
          <w:color w:val="auto"/>
          <w:sz w:val="28"/>
          <w:szCs w:val="28"/>
        </w:rPr>
        <w:t>4</w:t>
      </w:r>
      <w:r w:rsidR="00B94090">
        <w:rPr>
          <w:b/>
          <w:bCs/>
          <w:color w:val="auto"/>
          <w:sz w:val="28"/>
          <w:szCs w:val="28"/>
        </w:rPr>
        <w:t>.1</w:t>
      </w:r>
      <w:r w:rsidR="00A96EEA">
        <w:rPr>
          <w:b/>
          <w:bCs/>
          <w:color w:val="auto"/>
          <w:sz w:val="28"/>
          <w:szCs w:val="28"/>
        </w:rPr>
        <w:t xml:space="preserve"> APPLICATION OF CRYOGENICS </w:t>
      </w:r>
    </w:p>
    <w:p w14:paraId="4814C595" w14:textId="77777777" w:rsidR="00B94090" w:rsidRPr="002E14D6" w:rsidRDefault="00B94090" w:rsidP="00246CE8">
      <w:pPr>
        <w:pStyle w:val="Default"/>
        <w:spacing w:line="276" w:lineRule="auto"/>
        <w:rPr>
          <w:color w:val="auto"/>
        </w:rPr>
      </w:pPr>
    </w:p>
    <w:p w14:paraId="5FECB932" w14:textId="77777777" w:rsidR="00B94090" w:rsidRPr="002E14D6" w:rsidRDefault="00B94090" w:rsidP="00246CE8">
      <w:pPr>
        <w:pStyle w:val="Default"/>
        <w:numPr>
          <w:ilvl w:val="0"/>
          <w:numId w:val="1"/>
        </w:numPr>
        <w:spacing w:line="276" w:lineRule="auto"/>
        <w:jc w:val="both"/>
        <w:rPr>
          <w:color w:val="auto"/>
        </w:rPr>
      </w:pPr>
      <w:r w:rsidRPr="002E14D6">
        <w:rPr>
          <w:color w:val="auto"/>
        </w:rPr>
        <w:t xml:space="preserve">In Propulsive systems, Liquid Oxygen is used as an </w:t>
      </w:r>
      <w:proofErr w:type="spellStart"/>
      <w:r w:rsidRPr="002E14D6">
        <w:rPr>
          <w:color w:val="auto"/>
        </w:rPr>
        <w:t>oxidiser</w:t>
      </w:r>
      <w:proofErr w:type="spellEnd"/>
      <w:r w:rsidRPr="002E14D6">
        <w:rPr>
          <w:color w:val="auto"/>
        </w:rPr>
        <w:t xml:space="preserve">&amp; Liquid hydrogen is used as a fuel are used in rockets. </w:t>
      </w:r>
    </w:p>
    <w:p w14:paraId="1789ABBA" w14:textId="77777777" w:rsidR="00B94090" w:rsidRPr="002E14D6" w:rsidRDefault="00B94090" w:rsidP="00246CE8">
      <w:pPr>
        <w:pStyle w:val="Default"/>
        <w:spacing w:line="276" w:lineRule="auto"/>
        <w:ind w:left="720"/>
        <w:jc w:val="both"/>
        <w:rPr>
          <w:color w:val="auto"/>
        </w:rPr>
      </w:pPr>
    </w:p>
    <w:p w14:paraId="178DBC04" w14:textId="77777777" w:rsidR="00B94090" w:rsidRPr="002E14D6" w:rsidRDefault="00B94090" w:rsidP="00246CE8">
      <w:pPr>
        <w:pStyle w:val="Default"/>
        <w:numPr>
          <w:ilvl w:val="0"/>
          <w:numId w:val="1"/>
        </w:numPr>
        <w:spacing w:line="276" w:lineRule="auto"/>
        <w:jc w:val="both"/>
        <w:rPr>
          <w:color w:val="auto"/>
        </w:rPr>
      </w:pPr>
      <w:r w:rsidRPr="002E14D6">
        <w:rPr>
          <w:color w:val="auto"/>
        </w:rPr>
        <w:t xml:space="preserve">In Medicine, cryosurgery is done by freezing the aberrant tissue such as </w:t>
      </w:r>
      <w:proofErr w:type="spellStart"/>
      <w:r w:rsidRPr="002E14D6">
        <w:rPr>
          <w:color w:val="auto"/>
        </w:rPr>
        <w:t>tumours</w:t>
      </w:r>
      <w:proofErr w:type="spellEnd"/>
      <w:r w:rsidRPr="002E14D6">
        <w:rPr>
          <w:color w:val="auto"/>
        </w:rPr>
        <w:t xml:space="preserve">&amp; warts to eradicate them. </w:t>
      </w:r>
    </w:p>
    <w:p w14:paraId="337296D5" w14:textId="77777777" w:rsidR="00B94090" w:rsidRPr="002E14D6" w:rsidRDefault="00B94090" w:rsidP="00246CE8">
      <w:pPr>
        <w:pStyle w:val="Default"/>
        <w:spacing w:line="276" w:lineRule="auto"/>
        <w:ind w:left="720"/>
        <w:jc w:val="both"/>
        <w:rPr>
          <w:color w:val="auto"/>
        </w:rPr>
      </w:pPr>
    </w:p>
    <w:p w14:paraId="4E1137C1" w14:textId="77777777" w:rsidR="00B94090" w:rsidRPr="002E14D6" w:rsidRDefault="00B94090" w:rsidP="00246CE8">
      <w:pPr>
        <w:pStyle w:val="Default"/>
        <w:numPr>
          <w:ilvl w:val="0"/>
          <w:numId w:val="1"/>
        </w:numPr>
        <w:spacing w:line="276" w:lineRule="auto"/>
        <w:jc w:val="both"/>
        <w:rPr>
          <w:color w:val="auto"/>
        </w:rPr>
      </w:pPr>
      <w:r w:rsidRPr="002E14D6">
        <w:rPr>
          <w:color w:val="auto"/>
        </w:rPr>
        <w:t xml:space="preserve">In Preserving stuff, Cryopreservation is done to preserve blood, reproductive cells &amp; tissues are kept at cryogenic temperature. </w:t>
      </w:r>
    </w:p>
    <w:p w14:paraId="0594C0CE" w14:textId="77777777" w:rsidR="00B94090" w:rsidRPr="002E14D6" w:rsidRDefault="00B94090" w:rsidP="00246CE8">
      <w:pPr>
        <w:pStyle w:val="Default"/>
        <w:spacing w:line="276" w:lineRule="auto"/>
        <w:ind w:left="720"/>
        <w:jc w:val="both"/>
        <w:rPr>
          <w:color w:val="auto"/>
        </w:rPr>
      </w:pPr>
    </w:p>
    <w:p w14:paraId="36B56292" w14:textId="77777777" w:rsidR="00B94090" w:rsidRPr="002E14D6" w:rsidRDefault="00B94090" w:rsidP="00246CE8">
      <w:pPr>
        <w:pStyle w:val="Default"/>
        <w:numPr>
          <w:ilvl w:val="0"/>
          <w:numId w:val="1"/>
        </w:numPr>
        <w:spacing w:line="276" w:lineRule="auto"/>
        <w:jc w:val="both"/>
        <w:rPr>
          <w:color w:val="auto"/>
        </w:rPr>
      </w:pPr>
      <w:r w:rsidRPr="002E14D6">
        <w:rPr>
          <w:color w:val="auto"/>
        </w:rPr>
        <w:t xml:space="preserve">Creation &amp; functioning of superconducting materials in MRI &amp; Particle accelerator have zero electrical resistance at cryogenic temperature. </w:t>
      </w:r>
    </w:p>
    <w:p w14:paraId="67935CAB" w14:textId="77777777" w:rsidR="00B94090" w:rsidRPr="002E14D6" w:rsidRDefault="00B94090" w:rsidP="00246CE8">
      <w:pPr>
        <w:pStyle w:val="Default"/>
        <w:spacing w:line="276" w:lineRule="auto"/>
        <w:ind w:left="720"/>
        <w:jc w:val="both"/>
        <w:rPr>
          <w:color w:val="auto"/>
        </w:rPr>
      </w:pPr>
    </w:p>
    <w:p w14:paraId="1B56FFF6" w14:textId="77777777" w:rsidR="00B94090" w:rsidRPr="002E14D6" w:rsidRDefault="00B94090" w:rsidP="00246CE8">
      <w:pPr>
        <w:pStyle w:val="Default"/>
        <w:numPr>
          <w:ilvl w:val="0"/>
          <w:numId w:val="1"/>
        </w:numPr>
        <w:spacing w:line="276" w:lineRule="auto"/>
        <w:jc w:val="both"/>
        <w:rPr>
          <w:color w:val="auto"/>
        </w:rPr>
      </w:pPr>
      <w:r w:rsidRPr="002E14D6">
        <w:rPr>
          <w:color w:val="auto"/>
        </w:rPr>
        <w:t xml:space="preserve">For Manufacturing &amp; transportation of Liquid Nitrogen Gas cryogenic technology also came into consideration. </w:t>
      </w:r>
    </w:p>
    <w:p w14:paraId="73A65329" w14:textId="77777777" w:rsidR="003875F6" w:rsidRDefault="003875F6" w:rsidP="00246CE8">
      <w:pPr>
        <w:spacing w:line="276" w:lineRule="auto"/>
        <w:jc w:val="left"/>
        <w:rPr>
          <w:sz w:val="28"/>
          <w:szCs w:val="28"/>
          <w:lang w:val="en-US"/>
        </w:rPr>
      </w:pPr>
    </w:p>
    <w:p w14:paraId="4ED14115" w14:textId="77777777" w:rsidR="00B94090" w:rsidRDefault="00B94090" w:rsidP="00246CE8">
      <w:pPr>
        <w:pStyle w:val="Default"/>
        <w:spacing w:line="276" w:lineRule="auto"/>
      </w:pPr>
    </w:p>
    <w:p w14:paraId="4CBA9FC4" w14:textId="77777777" w:rsidR="00B94090" w:rsidRDefault="00C77B90" w:rsidP="00246CE8">
      <w:pPr>
        <w:spacing w:line="276" w:lineRule="auto"/>
        <w:jc w:val="left"/>
        <w:rPr>
          <w:b/>
          <w:bCs/>
          <w:sz w:val="28"/>
          <w:szCs w:val="28"/>
        </w:rPr>
      </w:pPr>
      <w:r>
        <w:rPr>
          <w:b/>
          <w:bCs/>
          <w:sz w:val="28"/>
          <w:szCs w:val="28"/>
        </w:rPr>
        <w:t>4</w:t>
      </w:r>
      <w:r w:rsidR="00B94090">
        <w:rPr>
          <w:b/>
          <w:bCs/>
          <w:sz w:val="28"/>
          <w:szCs w:val="28"/>
        </w:rPr>
        <w:t xml:space="preserve">.2 </w:t>
      </w:r>
      <w:r w:rsidR="00A96EEA">
        <w:rPr>
          <w:b/>
          <w:bCs/>
          <w:sz w:val="28"/>
          <w:szCs w:val="28"/>
        </w:rPr>
        <w:t>BOILING POINT OF COMMON CRYOGENIC GASES</w:t>
      </w:r>
    </w:p>
    <w:p w14:paraId="2E8FF394" w14:textId="77777777" w:rsidR="00B94090" w:rsidRDefault="00B94090" w:rsidP="00246CE8">
      <w:pPr>
        <w:spacing w:line="276" w:lineRule="auto"/>
        <w:rPr>
          <w:b/>
          <w:bCs/>
          <w:sz w:val="28"/>
          <w:szCs w:val="28"/>
        </w:rPr>
      </w:pPr>
    </w:p>
    <w:tbl>
      <w:tblPr>
        <w:tblStyle w:val="TableGrid"/>
        <w:tblW w:w="9434" w:type="dxa"/>
        <w:tblLook w:val="04A0" w:firstRow="1" w:lastRow="0" w:firstColumn="1" w:lastColumn="0" w:noHBand="0" w:noVBand="1"/>
      </w:tblPr>
      <w:tblGrid>
        <w:gridCol w:w="2358"/>
        <w:gridCol w:w="2358"/>
        <w:gridCol w:w="2359"/>
        <w:gridCol w:w="2359"/>
      </w:tblGrid>
      <w:tr w:rsidR="00B94090" w14:paraId="5B16D6C2" w14:textId="77777777" w:rsidTr="004B0DE9">
        <w:trPr>
          <w:trHeight w:val="445"/>
        </w:trPr>
        <w:tc>
          <w:tcPr>
            <w:tcW w:w="2358" w:type="dxa"/>
          </w:tcPr>
          <w:p w14:paraId="63803248" w14:textId="77777777" w:rsidR="00B94090" w:rsidRPr="004B0DE9" w:rsidRDefault="00B94090" w:rsidP="00246CE8">
            <w:pPr>
              <w:spacing w:line="276" w:lineRule="auto"/>
              <w:rPr>
                <w:sz w:val="24"/>
                <w:szCs w:val="24"/>
              </w:rPr>
            </w:pPr>
            <w:r w:rsidRPr="004B0DE9">
              <w:rPr>
                <w:sz w:val="24"/>
                <w:szCs w:val="24"/>
              </w:rPr>
              <w:t>Gas</w:t>
            </w:r>
          </w:p>
        </w:tc>
        <w:tc>
          <w:tcPr>
            <w:tcW w:w="2358" w:type="dxa"/>
          </w:tcPr>
          <w:p w14:paraId="4815D2DE" w14:textId="77777777" w:rsidR="00B94090" w:rsidRPr="004B0DE9" w:rsidRDefault="00B94090" w:rsidP="00246CE8">
            <w:pPr>
              <w:spacing w:line="276" w:lineRule="auto"/>
              <w:rPr>
                <w:sz w:val="24"/>
                <w:szCs w:val="24"/>
              </w:rPr>
            </w:pPr>
            <w:r w:rsidRPr="004B0DE9">
              <w:rPr>
                <w:sz w:val="24"/>
                <w:szCs w:val="24"/>
              </w:rPr>
              <w:t>Boiling Point (K)</w:t>
            </w:r>
          </w:p>
        </w:tc>
        <w:tc>
          <w:tcPr>
            <w:tcW w:w="2359" w:type="dxa"/>
          </w:tcPr>
          <w:p w14:paraId="084758E8" w14:textId="77777777" w:rsidR="00B94090" w:rsidRPr="004B0DE9" w:rsidRDefault="00B94090" w:rsidP="00246CE8">
            <w:pPr>
              <w:spacing w:line="276" w:lineRule="auto"/>
              <w:rPr>
                <w:sz w:val="24"/>
                <w:szCs w:val="24"/>
              </w:rPr>
            </w:pPr>
            <w:r w:rsidRPr="004B0DE9">
              <w:rPr>
                <w:sz w:val="24"/>
                <w:szCs w:val="24"/>
              </w:rPr>
              <w:t>Boiling Point (°C)</w:t>
            </w:r>
          </w:p>
        </w:tc>
        <w:tc>
          <w:tcPr>
            <w:tcW w:w="2359" w:type="dxa"/>
          </w:tcPr>
          <w:p w14:paraId="342A6FFC" w14:textId="77777777" w:rsidR="00B94090" w:rsidRPr="004B0DE9" w:rsidRDefault="00B94090" w:rsidP="00246CE8">
            <w:pPr>
              <w:spacing w:line="276" w:lineRule="auto"/>
              <w:rPr>
                <w:sz w:val="24"/>
                <w:szCs w:val="24"/>
              </w:rPr>
            </w:pPr>
            <w:r w:rsidRPr="004B0DE9">
              <w:rPr>
                <w:sz w:val="24"/>
                <w:szCs w:val="24"/>
              </w:rPr>
              <w:t>Boiling Point (°F)</w:t>
            </w:r>
          </w:p>
        </w:tc>
      </w:tr>
      <w:tr w:rsidR="00922AFB" w14:paraId="57CDD2A7" w14:textId="77777777" w:rsidTr="004B17D4">
        <w:trPr>
          <w:trHeight w:val="269"/>
        </w:trPr>
        <w:tc>
          <w:tcPr>
            <w:tcW w:w="2358" w:type="dxa"/>
          </w:tcPr>
          <w:p w14:paraId="1639C3DE"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Helium</w:t>
            </w:r>
          </w:p>
        </w:tc>
        <w:tc>
          <w:tcPr>
            <w:tcW w:w="2358" w:type="dxa"/>
          </w:tcPr>
          <w:p w14:paraId="411BEAFF"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4.22</w:t>
            </w:r>
          </w:p>
        </w:tc>
        <w:tc>
          <w:tcPr>
            <w:tcW w:w="2359" w:type="dxa"/>
          </w:tcPr>
          <w:p w14:paraId="67132030"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268.93</w:t>
            </w:r>
          </w:p>
        </w:tc>
        <w:tc>
          <w:tcPr>
            <w:tcW w:w="2359" w:type="dxa"/>
          </w:tcPr>
          <w:p w14:paraId="63C6AC53"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-452.08</w:t>
            </w:r>
          </w:p>
        </w:tc>
      </w:tr>
      <w:tr w:rsidR="00922AFB" w14:paraId="2068F458" w14:textId="77777777" w:rsidTr="004B17D4">
        <w:trPr>
          <w:trHeight w:val="387"/>
        </w:trPr>
        <w:tc>
          <w:tcPr>
            <w:tcW w:w="2358" w:type="dxa"/>
          </w:tcPr>
          <w:p w14:paraId="0E173D18"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Hydrogen</w:t>
            </w:r>
          </w:p>
        </w:tc>
        <w:tc>
          <w:tcPr>
            <w:tcW w:w="2358" w:type="dxa"/>
          </w:tcPr>
          <w:p w14:paraId="2C8F6ED4"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20.28</w:t>
            </w:r>
          </w:p>
        </w:tc>
        <w:tc>
          <w:tcPr>
            <w:tcW w:w="2359" w:type="dxa"/>
          </w:tcPr>
          <w:p w14:paraId="159B7BD5"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252.87</w:t>
            </w:r>
          </w:p>
        </w:tc>
        <w:tc>
          <w:tcPr>
            <w:tcW w:w="2359" w:type="dxa"/>
          </w:tcPr>
          <w:p w14:paraId="08EA526E" w14:textId="77777777" w:rsidR="00922AFB" w:rsidRPr="002A5AA8" w:rsidRDefault="00922AFB" w:rsidP="00246CE8">
            <w:pPr>
              <w:widowControl w:val="0"/>
              <w:autoSpaceDE w:val="0"/>
              <w:autoSpaceDN w:val="0"/>
              <w:adjustRightInd w:val="0"/>
              <w:spacing w:line="276" w:lineRule="auto"/>
              <w:rPr>
                <w:rFonts w:cs="Times New Roman"/>
                <w:sz w:val="24"/>
                <w:szCs w:val="24"/>
              </w:rPr>
            </w:pPr>
            <w:r>
              <w:rPr>
                <w:rFonts w:cs="Times New Roman"/>
                <w:color w:val="000000"/>
                <w:spacing w:val="-1"/>
              </w:rPr>
              <w:t>-</w:t>
            </w:r>
            <w:r w:rsidRPr="002A5AA8">
              <w:rPr>
                <w:rFonts w:cs="Times New Roman"/>
                <w:color w:val="000000"/>
                <w:spacing w:val="-1"/>
              </w:rPr>
              <w:t>423.17</w:t>
            </w:r>
          </w:p>
        </w:tc>
      </w:tr>
      <w:tr w:rsidR="00922AFB" w14:paraId="22F5C5F2" w14:textId="77777777" w:rsidTr="004B17D4">
        <w:trPr>
          <w:trHeight w:val="351"/>
        </w:trPr>
        <w:tc>
          <w:tcPr>
            <w:tcW w:w="2358" w:type="dxa"/>
          </w:tcPr>
          <w:p w14:paraId="75729827"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Neon</w:t>
            </w:r>
          </w:p>
        </w:tc>
        <w:tc>
          <w:tcPr>
            <w:tcW w:w="2358" w:type="dxa"/>
          </w:tcPr>
          <w:p w14:paraId="4843F53F"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27.1</w:t>
            </w:r>
          </w:p>
        </w:tc>
        <w:tc>
          <w:tcPr>
            <w:tcW w:w="2359" w:type="dxa"/>
          </w:tcPr>
          <w:p w14:paraId="72244D12"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246.05</w:t>
            </w:r>
          </w:p>
        </w:tc>
        <w:tc>
          <w:tcPr>
            <w:tcW w:w="2359" w:type="dxa"/>
          </w:tcPr>
          <w:p w14:paraId="75ADADE9" w14:textId="77777777" w:rsidR="00922AFB" w:rsidRPr="002A5AA8" w:rsidRDefault="00922AFB" w:rsidP="00246CE8">
            <w:pPr>
              <w:widowControl w:val="0"/>
              <w:autoSpaceDE w:val="0"/>
              <w:autoSpaceDN w:val="0"/>
              <w:adjustRightInd w:val="0"/>
              <w:spacing w:line="276" w:lineRule="auto"/>
              <w:rPr>
                <w:rFonts w:cs="Times New Roman"/>
                <w:sz w:val="24"/>
                <w:szCs w:val="24"/>
              </w:rPr>
            </w:pPr>
            <w:r>
              <w:rPr>
                <w:rFonts w:cs="Times New Roman"/>
                <w:color w:val="000000"/>
                <w:spacing w:val="-1"/>
              </w:rPr>
              <w:t>-</w:t>
            </w:r>
            <w:r w:rsidRPr="002A5AA8">
              <w:rPr>
                <w:rFonts w:cs="Times New Roman"/>
                <w:color w:val="000000"/>
                <w:spacing w:val="-1"/>
              </w:rPr>
              <w:t>410.89</w:t>
            </w:r>
          </w:p>
        </w:tc>
      </w:tr>
      <w:tr w:rsidR="00922AFB" w14:paraId="5F03C9A6" w14:textId="77777777" w:rsidTr="004B17D4">
        <w:trPr>
          <w:trHeight w:val="261"/>
        </w:trPr>
        <w:tc>
          <w:tcPr>
            <w:tcW w:w="2358" w:type="dxa"/>
          </w:tcPr>
          <w:p w14:paraId="49B7A9F5"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Nitrogen</w:t>
            </w:r>
          </w:p>
        </w:tc>
        <w:tc>
          <w:tcPr>
            <w:tcW w:w="2358" w:type="dxa"/>
          </w:tcPr>
          <w:p w14:paraId="25FFFC10"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77.36</w:t>
            </w:r>
          </w:p>
        </w:tc>
        <w:tc>
          <w:tcPr>
            <w:tcW w:w="2359" w:type="dxa"/>
          </w:tcPr>
          <w:p w14:paraId="6875C668"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195.79</w:t>
            </w:r>
          </w:p>
        </w:tc>
        <w:tc>
          <w:tcPr>
            <w:tcW w:w="2359" w:type="dxa"/>
          </w:tcPr>
          <w:p w14:paraId="09496065" w14:textId="77777777" w:rsidR="00922AFB" w:rsidRPr="002A5AA8" w:rsidRDefault="00922AFB" w:rsidP="00246CE8">
            <w:pPr>
              <w:widowControl w:val="0"/>
              <w:autoSpaceDE w:val="0"/>
              <w:autoSpaceDN w:val="0"/>
              <w:adjustRightInd w:val="0"/>
              <w:spacing w:line="276" w:lineRule="auto"/>
              <w:rPr>
                <w:rFonts w:cs="Times New Roman"/>
                <w:sz w:val="24"/>
                <w:szCs w:val="24"/>
              </w:rPr>
            </w:pPr>
            <w:r>
              <w:rPr>
                <w:rFonts w:cs="Times New Roman"/>
                <w:color w:val="000000"/>
                <w:spacing w:val="-1"/>
              </w:rPr>
              <w:t>-</w:t>
            </w:r>
            <w:r w:rsidRPr="002A5AA8">
              <w:rPr>
                <w:rFonts w:cs="Times New Roman"/>
                <w:color w:val="000000"/>
                <w:spacing w:val="-1"/>
              </w:rPr>
              <w:t>320.42</w:t>
            </w:r>
          </w:p>
        </w:tc>
      </w:tr>
      <w:tr w:rsidR="00922AFB" w14:paraId="51A9227D" w14:textId="77777777" w:rsidTr="004B17D4">
        <w:trPr>
          <w:trHeight w:val="211"/>
        </w:trPr>
        <w:tc>
          <w:tcPr>
            <w:tcW w:w="2358" w:type="dxa"/>
          </w:tcPr>
          <w:p w14:paraId="2F5BBFAB"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Oxygen</w:t>
            </w:r>
          </w:p>
        </w:tc>
        <w:tc>
          <w:tcPr>
            <w:tcW w:w="2358" w:type="dxa"/>
          </w:tcPr>
          <w:p w14:paraId="6DD4DF35"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90.19</w:t>
            </w:r>
          </w:p>
        </w:tc>
        <w:tc>
          <w:tcPr>
            <w:tcW w:w="2359" w:type="dxa"/>
          </w:tcPr>
          <w:p w14:paraId="1A83D729"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182.96</w:t>
            </w:r>
          </w:p>
        </w:tc>
        <w:tc>
          <w:tcPr>
            <w:tcW w:w="2359" w:type="dxa"/>
          </w:tcPr>
          <w:p w14:paraId="4EE210BE" w14:textId="77777777" w:rsidR="00922AFB" w:rsidRPr="002A5AA8" w:rsidRDefault="00922AFB" w:rsidP="00246CE8">
            <w:pPr>
              <w:widowControl w:val="0"/>
              <w:autoSpaceDE w:val="0"/>
              <w:autoSpaceDN w:val="0"/>
              <w:adjustRightInd w:val="0"/>
              <w:spacing w:line="276" w:lineRule="auto"/>
              <w:rPr>
                <w:rFonts w:cs="Times New Roman"/>
                <w:sz w:val="24"/>
                <w:szCs w:val="24"/>
              </w:rPr>
            </w:pPr>
            <w:r>
              <w:rPr>
                <w:rFonts w:cs="Times New Roman"/>
                <w:color w:val="000000"/>
                <w:spacing w:val="-1"/>
              </w:rPr>
              <w:t>-</w:t>
            </w:r>
            <w:r w:rsidRPr="002A5AA8">
              <w:rPr>
                <w:rFonts w:cs="Times New Roman"/>
                <w:color w:val="000000"/>
                <w:spacing w:val="-1"/>
              </w:rPr>
              <w:t>297.33</w:t>
            </w:r>
          </w:p>
        </w:tc>
      </w:tr>
      <w:tr w:rsidR="00922AFB" w14:paraId="11C518F2" w14:textId="77777777" w:rsidTr="004B17D4">
        <w:trPr>
          <w:trHeight w:val="303"/>
        </w:trPr>
        <w:tc>
          <w:tcPr>
            <w:tcW w:w="2358" w:type="dxa"/>
          </w:tcPr>
          <w:p w14:paraId="609CEA9A"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Argon</w:t>
            </w:r>
          </w:p>
        </w:tc>
        <w:tc>
          <w:tcPr>
            <w:tcW w:w="2358" w:type="dxa"/>
          </w:tcPr>
          <w:p w14:paraId="7EE103F0"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87.3</w:t>
            </w:r>
          </w:p>
        </w:tc>
        <w:tc>
          <w:tcPr>
            <w:tcW w:w="2359" w:type="dxa"/>
          </w:tcPr>
          <w:p w14:paraId="196100E8"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185.85</w:t>
            </w:r>
          </w:p>
        </w:tc>
        <w:tc>
          <w:tcPr>
            <w:tcW w:w="2359" w:type="dxa"/>
          </w:tcPr>
          <w:p w14:paraId="396C7B5B" w14:textId="77777777" w:rsidR="00922AFB" w:rsidRPr="002A5AA8" w:rsidRDefault="00922AFB" w:rsidP="00246CE8">
            <w:pPr>
              <w:widowControl w:val="0"/>
              <w:autoSpaceDE w:val="0"/>
              <w:autoSpaceDN w:val="0"/>
              <w:adjustRightInd w:val="0"/>
              <w:spacing w:line="276" w:lineRule="auto"/>
              <w:rPr>
                <w:rFonts w:cs="Times New Roman"/>
                <w:sz w:val="24"/>
                <w:szCs w:val="24"/>
              </w:rPr>
            </w:pPr>
            <w:r>
              <w:rPr>
                <w:rFonts w:cs="Times New Roman"/>
                <w:color w:val="000000"/>
                <w:spacing w:val="-1"/>
              </w:rPr>
              <w:t>-</w:t>
            </w:r>
            <w:r w:rsidRPr="002A5AA8">
              <w:rPr>
                <w:rFonts w:cs="Times New Roman"/>
                <w:color w:val="000000"/>
                <w:spacing w:val="-1"/>
              </w:rPr>
              <w:t>302.53</w:t>
            </w:r>
          </w:p>
        </w:tc>
      </w:tr>
      <w:tr w:rsidR="00922AFB" w14:paraId="4C6661C1" w14:textId="77777777" w:rsidTr="004B17D4">
        <w:trPr>
          <w:trHeight w:val="274"/>
        </w:trPr>
        <w:tc>
          <w:tcPr>
            <w:tcW w:w="2358" w:type="dxa"/>
          </w:tcPr>
          <w:p w14:paraId="515AA8F2"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Methane</w:t>
            </w:r>
          </w:p>
        </w:tc>
        <w:tc>
          <w:tcPr>
            <w:tcW w:w="2358" w:type="dxa"/>
          </w:tcPr>
          <w:p w14:paraId="1E102C20"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sidRPr="002A5AA8">
              <w:rPr>
                <w:rFonts w:cs="Times New Roman"/>
                <w:color w:val="000000"/>
                <w:spacing w:val="-1"/>
              </w:rPr>
              <w:t>111.7</w:t>
            </w:r>
          </w:p>
        </w:tc>
        <w:tc>
          <w:tcPr>
            <w:tcW w:w="2359" w:type="dxa"/>
          </w:tcPr>
          <w:p w14:paraId="6D7983CA" w14:textId="77777777" w:rsidR="00922AFB" w:rsidRPr="002A5AA8"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161.45</w:t>
            </w:r>
          </w:p>
        </w:tc>
        <w:tc>
          <w:tcPr>
            <w:tcW w:w="2359" w:type="dxa"/>
          </w:tcPr>
          <w:p w14:paraId="69C1D71D" w14:textId="77777777" w:rsidR="00922AFB" w:rsidRPr="00922AFB" w:rsidRDefault="00922AFB" w:rsidP="00246CE8">
            <w:pPr>
              <w:widowControl w:val="0"/>
              <w:autoSpaceDE w:val="0"/>
              <w:autoSpaceDN w:val="0"/>
              <w:adjustRightInd w:val="0"/>
              <w:spacing w:line="276" w:lineRule="auto"/>
              <w:rPr>
                <w:rFonts w:cs="Times New Roman"/>
                <w:color w:val="000000"/>
                <w:spacing w:val="-1"/>
              </w:rPr>
            </w:pPr>
            <w:r>
              <w:rPr>
                <w:rFonts w:cs="Times New Roman"/>
                <w:color w:val="000000"/>
                <w:spacing w:val="-1"/>
              </w:rPr>
              <w:t>-</w:t>
            </w:r>
            <w:r w:rsidRPr="002A5AA8">
              <w:rPr>
                <w:rFonts w:cs="Times New Roman"/>
                <w:color w:val="000000"/>
                <w:spacing w:val="-1"/>
              </w:rPr>
              <w:t>258.61</w:t>
            </w:r>
          </w:p>
        </w:tc>
      </w:tr>
    </w:tbl>
    <w:p w14:paraId="0EC10A60" w14:textId="77777777" w:rsidR="00922AFB" w:rsidRDefault="00922AFB" w:rsidP="00246CE8">
      <w:pPr>
        <w:pStyle w:val="Default"/>
        <w:spacing w:line="276" w:lineRule="auto"/>
      </w:pPr>
    </w:p>
    <w:p w14:paraId="1EB7AF83" w14:textId="77777777" w:rsidR="00B94090" w:rsidRDefault="00A85A04" w:rsidP="00246CE8">
      <w:pPr>
        <w:spacing w:line="276" w:lineRule="auto"/>
        <w:rPr>
          <w:sz w:val="23"/>
          <w:szCs w:val="23"/>
        </w:rPr>
      </w:pPr>
      <w:r>
        <w:rPr>
          <w:sz w:val="23"/>
          <w:szCs w:val="23"/>
        </w:rPr>
        <w:t>Table 4.1</w:t>
      </w:r>
      <w:r w:rsidR="00922AFB">
        <w:rPr>
          <w:sz w:val="23"/>
          <w:szCs w:val="23"/>
        </w:rPr>
        <w:t xml:space="preserve"> Boiling Point of Common Cryogenic Gases</w:t>
      </w:r>
    </w:p>
    <w:p w14:paraId="07D4F5A2" w14:textId="77777777" w:rsidR="00922AFB" w:rsidRPr="00922AFB" w:rsidRDefault="00922AFB" w:rsidP="00246CE8">
      <w:pPr>
        <w:pStyle w:val="Default"/>
        <w:spacing w:line="276" w:lineRule="auto"/>
        <w:rPr>
          <w:sz w:val="28"/>
        </w:rPr>
      </w:pPr>
    </w:p>
    <w:p w14:paraId="0FDFEE71" w14:textId="77777777" w:rsidR="00922AFB" w:rsidRPr="00922AFB" w:rsidRDefault="00C77B90" w:rsidP="00246CE8">
      <w:pPr>
        <w:pStyle w:val="Default"/>
        <w:spacing w:line="276" w:lineRule="auto"/>
        <w:jc w:val="both"/>
        <w:rPr>
          <w:color w:val="auto"/>
          <w:sz w:val="28"/>
        </w:rPr>
      </w:pPr>
      <w:r>
        <w:rPr>
          <w:b/>
          <w:bCs/>
          <w:color w:val="auto"/>
          <w:sz w:val="28"/>
        </w:rPr>
        <w:t>4</w:t>
      </w:r>
      <w:r w:rsidR="00922AFB" w:rsidRPr="00922AFB">
        <w:rPr>
          <w:b/>
          <w:bCs/>
          <w:color w:val="auto"/>
          <w:sz w:val="28"/>
        </w:rPr>
        <w:t xml:space="preserve">.3 </w:t>
      </w:r>
      <w:r w:rsidR="00A96EEA" w:rsidRPr="00922AFB">
        <w:rPr>
          <w:b/>
          <w:bCs/>
          <w:color w:val="auto"/>
          <w:sz w:val="28"/>
        </w:rPr>
        <w:t xml:space="preserve">FEATURES OF CRYOGENIC SYSTEM </w:t>
      </w:r>
    </w:p>
    <w:p w14:paraId="1CCB2D6F" w14:textId="77777777" w:rsidR="00922AFB" w:rsidRDefault="00A96EEA" w:rsidP="00246CE8">
      <w:pPr>
        <w:pStyle w:val="Default"/>
        <w:spacing w:line="276" w:lineRule="auto"/>
        <w:jc w:val="both"/>
        <w:rPr>
          <w:b/>
          <w:bCs/>
          <w:color w:val="auto"/>
        </w:rPr>
      </w:pPr>
      <w:r>
        <w:rPr>
          <w:b/>
          <w:bCs/>
          <w:color w:val="auto"/>
        </w:rPr>
        <w:t>4.3.</w:t>
      </w:r>
      <w:r w:rsidR="00A85A04">
        <w:rPr>
          <w:b/>
          <w:bCs/>
          <w:color w:val="auto"/>
        </w:rPr>
        <w:t>1</w:t>
      </w:r>
      <w:r>
        <w:rPr>
          <w:b/>
          <w:bCs/>
          <w:color w:val="auto"/>
        </w:rPr>
        <w:t xml:space="preserve">. </w:t>
      </w:r>
      <w:r w:rsidRPr="00922AFB">
        <w:rPr>
          <w:b/>
          <w:bCs/>
          <w:color w:val="auto"/>
        </w:rPr>
        <w:t xml:space="preserve">Cryogenic Liquification </w:t>
      </w:r>
    </w:p>
    <w:p w14:paraId="399AC0A2" w14:textId="77777777" w:rsidR="002E14D6" w:rsidRPr="00922AFB" w:rsidRDefault="002E14D6" w:rsidP="00246CE8">
      <w:pPr>
        <w:pStyle w:val="Default"/>
        <w:spacing w:line="276" w:lineRule="auto"/>
        <w:jc w:val="both"/>
        <w:rPr>
          <w:color w:val="auto"/>
        </w:rPr>
      </w:pPr>
    </w:p>
    <w:p w14:paraId="00DCE15E" w14:textId="77777777" w:rsidR="00922AFB" w:rsidRPr="00922AFB" w:rsidRDefault="00922AFB" w:rsidP="00246CE8">
      <w:pPr>
        <w:pStyle w:val="Default"/>
        <w:spacing w:line="276" w:lineRule="auto"/>
        <w:ind w:left="720"/>
        <w:jc w:val="both"/>
        <w:rPr>
          <w:rFonts w:eastAsia="MS PMincho"/>
          <w:color w:val="auto"/>
        </w:rPr>
      </w:pPr>
      <w:r w:rsidRPr="00922AFB">
        <w:rPr>
          <w:color w:val="auto"/>
        </w:rPr>
        <w:t>Gases are stored in their liquid form. Common gases used in cryogenic systems include nitrogen (N</w:t>
      </w:r>
      <w:r w:rsidRPr="00922AFB">
        <w:rPr>
          <w:rFonts w:ascii="MS PMincho" w:eastAsia="MS PMincho" w:cs="MS PMincho" w:hint="eastAsia"/>
          <w:color w:val="auto"/>
        </w:rPr>
        <w:t>₂</w:t>
      </w:r>
      <w:r w:rsidRPr="00922AFB">
        <w:rPr>
          <w:rFonts w:eastAsia="MS PMincho"/>
          <w:color w:val="auto"/>
        </w:rPr>
        <w:t>), oxygen (O</w:t>
      </w:r>
      <w:r w:rsidRPr="00922AFB">
        <w:rPr>
          <w:rFonts w:ascii="MS PMincho" w:eastAsia="MS PMincho" w:cs="MS PMincho" w:hint="eastAsia"/>
          <w:color w:val="auto"/>
        </w:rPr>
        <w:t>₂</w:t>
      </w:r>
      <w:r w:rsidRPr="00922AFB">
        <w:rPr>
          <w:rFonts w:eastAsia="MS PMincho"/>
          <w:color w:val="auto"/>
        </w:rPr>
        <w:t>), argon (</w:t>
      </w:r>
      <w:proofErr w:type="spellStart"/>
      <w:r w:rsidRPr="00922AFB">
        <w:rPr>
          <w:rFonts w:eastAsia="MS PMincho"/>
          <w:color w:val="auto"/>
        </w:rPr>
        <w:t>Ar</w:t>
      </w:r>
      <w:proofErr w:type="spellEnd"/>
      <w:r w:rsidRPr="00922AFB">
        <w:rPr>
          <w:rFonts w:eastAsia="MS PMincho"/>
          <w:color w:val="auto"/>
        </w:rPr>
        <w:t>), hydrogen (H</w:t>
      </w:r>
      <w:r w:rsidRPr="00922AFB">
        <w:rPr>
          <w:rFonts w:ascii="MS PMincho" w:eastAsia="MS PMincho" w:cs="MS PMincho" w:hint="eastAsia"/>
          <w:color w:val="auto"/>
        </w:rPr>
        <w:t>₂</w:t>
      </w:r>
      <w:r w:rsidR="002E14D6">
        <w:rPr>
          <w:rFonts w:eastAsia="MS PMincho"/>
          <w:color w:val="auto"/>
        </w:rPr>
        <w:t xml:space="preserve">), and </w:t>
      </w:r>
      <w:r w:rsidRPr="00922AFB">
        <w:rPr>
          <w:rFonts w:eastAsia="MS PMincho"/>
          <w:color w:val="auto"/>
        </w:rPr>
        <w:t xml:space="preserve">helium (He). </w:t>
      </w:r>
    </w:p>
    <w:p w14:paraId="34BE96CF" w14:textId="77777777" w:rsidR="00922AFB" w:rsidRDefault="00922AFB" w:rsidP="00246CE8">
      <w:pPr>
        <w:pStyle w:val="Default"/>
        <w:spacing w:line="276" w:lineRule="auto"/>
        <w:ind w:left="720"/>
        <w:jc w:val="both"/>
        <w:rPr>
          <w:rFonts w:eastAsia="MS PMincho"/>
          <w:color w:val="auto"/>
        </w:rPr>
      </w:pPr>
      <w:r w:rsidRPr="00922AFB">
        <w:rPr>
          <w:rFonts w:eastAsia="MS PMincho"/>
          <w:color w:val="auto"/>
        </w:rPr>
        <w:t xml:space="preserve">Various methods are used for liquefaction of gas such as Joule </w:t>
      </w:r>
      <w:proofErr w:type="spellStart"/>
      <w:r w:rsidRPr="00922AFB">
        <w:rPr>
          <w:rFonts w:eastAsia="MS PMincho"/>
          <w:color w:val="auto"/>
        </w:rPr>
        <w:t>Thompsan</w:t>
      </w:r>
      <w:proofErr w:type="spellEnd"/>
      <w:r w:rsidRPr="00922AFB">
        <w:rPr>
          <w:rFonts w:eastAsia="MS PMincho"/>
          <w:color w:val="auto"/>
        </w:rPr>
        <w:t xml:space="preserve">, Claude cycle &amp; Linde Cycle. </w:t>
      </w:r>
    </w:p>
    <w:p w14:paraId="0EAC5DDE" w14:textId="77777777" w:rsidR="002E14D6" w:rsidRPr="00922AFB" w:rsidRDefault="002E14D6" w:rsidP="00246CE8">
      <w:pPr>
        <w:pStyle w:val="Default"/>
        <w:spacing w:line="276" w:lineRule="auto"/>
        <w:ind w:left="720"/>
        <w:jc w:val="both"/>
        <w:rPr>
          <w:rFonts w:eastAsia="MS PMincho"/>
          <w:color w:val="auto"/>
        </w:rPr>
      </w:pPr>
    </w:p>
    <w:p w14:paraId="0599C463" w14:textId="77777777" w:rsidR="00922AFB" w:rsidRPr="00922AFB" w:rsidRDefault="00A96EEA" w:rsidP="00246CE8">
      <w:pPr>
        <w:pStyle w:val="Default"/>
        <w:spacing w:line="276" w:lineRule="auto"/>
        <w:jc w:val="both"/>
        <w:rPr>
          <w:rFonts w:eastAsia="MS PMincho"/>
          <w:color w:val="auto"/>
        </w:rPr>
      </w:pPr>
      <w:r>
        <w:rPr>
          <w:rFonts w:eastAsia="MS PMincho"/>
          <w:b/>
          <w:bCs/>
          <w:color w:val="auto"/>
        </w:rPr>
        <w:t>4.3.</w:t>
      </w:r>
      <w:r w:rsidR="00922AFB" w:rsidRPr="00922AFB">
        <w:rPr>
          <w:rFonts w:eastAsia="MS PMincho"/>
          <w:b/>
          <w:bCs/>
          <w:color w:val="auto"/>
        </w:rPr>
        <w:t xml:space="preserve">2. </w:t>
      </w:r>
      <w:r w:rsidRPr="00922AFB">
        <w:rPr>
          <w:rFonts w:eastAsia="MS PMincho"/>
          <w:b/>
          <w:bCs/>
          <w:color w:val="auto"/>
        </w:rPr>
        <w:t xml:space="preserve">Cryogenic Propellant Storage &amp; Handling </w:t>
      </w:r>
    </w:p>
    <w:p w14:paraId="770FC4AB" w14:textId="77777777" w:rsidR="00922AFB" w:rsidRPr="00922AFB" w:rsidRDefault="00922AFB" w:rsidP="00246CE8">
      <w:pPr>
        <w:pStyle w:val="Default"/>
        <w:spacing w:line="276" w:lineRule="auto"/>
        <w:jc w:val="both"/>
        <w:rPr>
          <w:rFonts w:eastAsia="MS PMincho"/>
          <w:color w:val="auto"/>
        </w:rPr>
      </w:pPr>
    </w:p>
    <w:p w14:paraId="32F8CD3E" w14:textId="77777777" w:rsidR="00922AFB" w:rsidRDefault="00A96EEA" w:rsidP="00246CE8">
      <w:pPr>
        <w:pStyle w:val="Default"/>
        <w:spacing w:line="276" w:lineRule="auto"/>
        <w:ind w:left="720"/>
        <w:jc w:val="both"/>
        <w:rPr>
          <w:rFonts w:eastAsia="MS PMincho"/>
          <w:b/>
          <w:bCs/>
          <w:color w:val="auto"/>
        </w:rPr>
      </w:pPr>
      <w:r>
        <w:rPr>
          <w:rFonts w:eastAsia="MS PMincho"/>
          <w:b/>
          <w:bCs/>
          <w:color w:val="auto"/>
        </w:rPr>
        <w:t>4.3.</w:t>
      </w:r>
      <w:r w:rsidR="00922AFB" w:rsidRPr="00922AFB">
        <w:rPr>
          <w:rFonts w:eastAsia="MS PMincho"/>
          <w:b/>
          <w:bCs/>
          <w:color w:val="auto"/>
        </w:rPr>
        <w:t xml:space="preserve">2.1 Cryogenic Tanks </w:t>
      </w:r>
    </w:p>
    <w:p w14:paraId="0DE6A229" w14:textId="77777777" w:rsidR="002E14D6" w:rsidRPr="00922AFB" w:rsidRDefault="002E14D6" w:rsidP="00246CE8">
      <w:pPr>
        <w:pStyle w:val="Default"/>
        <w:spacing w:line="276" w:lineRule="auto"/>
        <w:ind w:left="720"/>
        <w:jc w:val="both"/>
        <w:rPr>
          <w:rFonts w:eastAsia="MS PMincho"/>
          <w:color w:val="auto"/>
        </w:rPr>
      </w:pPr>
    </w:p>
    <w:p w14:paraId="63E7C22E" w14:textId="77777777" w:rsidR="00922AFB" w:rsidRDefault="00922AFB" w:rsidP="00246CE8">
      <w:pPr>
        <w:pStyle w:val="Default"/>
        <w:spacing w:line="276" w:lineRule="auto"/>
        <w:ind w:left="720"/>
        <w:jc w:val="both"/>
        <w:rPr>
          <w:rFonts w:eastAsia="MS PMincho"/>
          <w:color w:val="auto"/>
        </w:rPr>
      </w:pPr>
      <w:r w:rsidRPr="00922AFB">
        <w:rPr>
          <w:rFonts w:eastAsia="MS PMincho"/>
          <w:color w:val="auto"/>
        </w:rPr>
        <w:t xml:space="preserve">After the liquefaction of gas, the </w:t>
      </w:r>
      <w:proofErr w:type="spellStart"/>
      <w:r w:rsidRPr="00922AFB">
        <w:rPr>
          <w:rFonts w:eastAsia="MS PMincho"/>
          <w:color w:val="auto"/>
        </w:rPr>
        <w:t>cryo</w:t>
      </w:r>
      <w:proofErr w:type="spellEnd"/>
      <w:r w:rsidRPr="00922AFB">
        <w:rPr>
          <w:rFonts w:eastAsia="MS PMincho"/>
          <w:color w:val="auto"/>
        </w:rPr>
        <w:t xml:space="preserve"> fluid is kept in a </w:t>
      </w:r>
      <w:proofErr w:type="spellStart"/>
      <w:r w:rsidRPr="00922AFB">
        <w:rPr>
          <w:rFonts w:eastAsia="MS PMincho"/>
          <w:color w:val="auto"/>
        </w:rPr>
        <w:t>cryo</w:t>
      </w:r>
      <w:proofErr w:type="spellEnd"/>
      <w:r w:rsidRPr="00922AFB">
        <w:rPr>
          <w:rFonts w:eastAsia="MS PMincho"/>
          <w:color w:val="auto"/>
        </w:rPr>
        <w:t xml:space="preserve"> storage vessel. These storage vessels are highly insulated to maintain their </w:t>
      </w:r>
      <w:proofErr w:type="spellStart"/>
      <w:r w:rsidRPr="00922AFB">
        <w:rPr>
          <w:rFonts w:eastAsia="MS PMincho"/>
          <w:color w:val="auto"/>
        </w:rPr>
        <w:t>cryo</w:t>
      </w:r>
      <w:proofErr w:type="spellEnd"/>
      <w:r w:rsidRPr="00922AFB">
        <w:rPr>
          <w:rFonts w:eastAsia="MS PMincho"/>
          <w:color w:val="auto"/>
        </w:rPr>
        <w:t xml:space="preserve"> temperature &amp; to prevent boil off </w:t>
      </w:r>
      <w:r w:rsidR="00C73403" w:rsidRPr="00922AFB">
        <w:rPr>
          <w:rFonts w:eastAsia="MS PMincho"/>
          <w:color w:val="auto"/>
        </w:rPr>
        <w:t>vaporization. They</w:t>
      </w:r>
      <w:r w:rsidRPr="00922AFB">
        <w:rPr>
          <w:rFonts w:eastAsia="MS PMincho"/>
          <w:color w:val="auto"/>
        </w:rPr>
        <w:t xml:space="preserve"> typically use expanded foam or </w:t>
      </w:r>
      <w:proofErr w:type="spellStart"/>
      <w:r w:rsidRPr="00922AFB">
        <w:rPr>
          <w:rFonts w:eastAsia="MS PMincho"/>
          <w:color w:val="auto"/>
        </w:rPr>
        <w:t>Multi Layer</w:t>
      </w:r>
      <w:proofErr w:type="spellEnd"/>
      <w:r w:rsidRPr="00922AFB">
        <w:rPr>
          <w:rFonts w:eastAsia="MS PMincho"/>
          <w:color w:val="auto"/>
        </w:rPr>
        <w:t xml:space="preserve"> Insulation to minimize heat ingress. </w:t>
      </w:r>
    </w:p>
    <w:p w14:paraId="4D113CE5" w14:textId="77777777" w:rsidR="002E14D6" w:rsidRPr="00922AFB" w:rsidRDefault="002E14D6" w:rsidP="00246CE8">
      <w:pPr>
        <w:pStyle w:val="Default"/>
        <w:spacing w:line="276" w:lineRule="auto"/>
        <w:ind w:left="720"/>
        <w:jc w:val="both"/>
        <w:rPr>
          <w:rFonts w:eastAsia="MS PMincho"/>
          <w:color w:val="auto"/>
        </w:rPr>
      </w:pPr>
    </w:p>
    <w:p w14:paraId="295A0365" w14:textId="77777777" w:rsidR="00922AFB" w:rsidRDefault="00A96EEA" w:rsidP="00246CE8">
      <w:pPr>
        <w:pStyle w:val="Default"/>
        <w:spacing w:line="276" w:lineRule="auto"/>
        <w:ind w:left="720"/>
        <w:jc w:val="both"/>
        <w:rPr>
          <w:rFonts w:eastAsia="MS PMincho"/>
          <w:b/>
          <w:bCs/>
          <w:color w:val="auto"/>
        </w:rPr>
      </w:pPr>
      <w:r>
        <w:rPr>
          <w:rFonts w:eastAsia="MS PMincho"/>
          <w:b/>
          <w:bCs/>
          <w:color w:val="auto"/>
        </w:rPr>
        <w:t>4.3.</w:t>
      </w:r>
      <w:r w:rsidR="00922AFB" w:rsidRPr="00922AFB">
        <w:rPr>
          <w:rFonts w:eastAsia="MS PMincho"/>
          <w:b/>
          <w:bCs/>
          <w:color w:val="auto"/>
        </w:rPr>
        <w:t xml:space="preserve">2.2 Cryogenic Pressure Control System </w:t>
      </w:r>
    </w:p>
    <w:p w14:paraId="7D410A3C" w14:textId="77777777" w:rsidR="002E14D6" w:rsidRPr="00922AFB" w:rsidRDefault="002E14D6" w:rsidP="00246CE8">
      <w:pPr>
        <w:pStyle w:val="Default"/>
        <w:spacing w:line="276" w:lineRule="auto"/>
        <w:ind w:left="720"/>
        <w:jc w:val="both"/>
        <w:rPr>
          <w:rFonts w:eastAsia="MS PMincho"/>
          <w:color w:val="auto"/>
        </w:rPr>
      </w:pPr>
    </w:p>
    <w:p w14:paraId="4332AA1D" w14:textId="77777777" w:rsidR="00922AFB" w:rsidRDefault="00922AFB" w:rsidP="00246CE8">
      <w:pPr>
        <w:pStyle w:val="Default"/>
        <w:spacing w:line="276" w:lineRule="auto"/>
        <w:ind w:left="720"/>
        <w:jc w:val="both"/>
        <w:rPr>
          <w:rFonts w:eastAsia="MS PMincho"/>
          <w:color w:val="auto"/>
        </w:rPr>
      </w:pPr>
      <w:r w:rsidRPr="00922AFB">
        <w:rPr>
          <w:rFonts w:eastAsia="MS PMincho"/>
          <w:color w:val="auto"/>
        </w:rPr>
        <w:t xml:space="preserve">Cryogenic Pressure control systems are stored under pressure or in vacuum to maintain their liquid state. Cryogenic storage tanks are equipped with pressure relief valves &amp; venting systems to regulate internal pressure. </w:t>
      </w:r>
    </w:p>
    <w:p w14:paraId="09B5005E" w14:textId="77777777" w:rsidR="002E14D6" w:rsidRPr="00922AFB" w:rsidRDefault="002E14D6" w:rsidP="00246CE8">
      <w:pPr>
        <w:pStyle w:val="Default"/>
        <w:spacing w:line="276" w:lineRule="auto"/>
        <w:ind w:left="720"/>
        <w:jc w:val="both"/>
        <w:rPr>
          <w:rFonts w:eastAsia="MS PMincho"/>
          <w:color w:val="auto"/>
        </w:rPr>
      </w:pPr>
    </w:p>
    <w:p w14:paraId="7FDBC3DA" w14:textId="77777777" w:rsidR="00922AFB" w:rsidRDefault="00A96EEA" w:rsidP="00246CE8">
      <w:pPr>
        <w:pStyle w:val="Default"/>
        <w:spacing w:line="276" w:lineRule="auto"/>
        <w:ind w:left="720"/>
        <w:jc w:val="both"/>
        <w:rPr>
          <w:rFonts w:eastAsia="MS PMincho"/>
          <w:b/>
          <w:bCs/>
          <w:color w:val="auto"/>
        </w:rPr>
      </w:pPr>
      <w:r>
        <w:rPr>
          <w:rFonts w:eastAsia="MS PMincho"/>
          <w:b/>
          <w:bCs/>
          <w:color w:val="auto"/>
        </w:rPr>
        <w:t>4.3.</w:t>
      </w:r>
      <w:r w:rsidR="00922AFB" w:rsidRPr="00922AFB">
        <w:rPr>
          <w:rFonts w:eastAsia="MS PMincho"/>
          <w:b/>
          <w:bCs/>
          <w:color w:val="auto"/>
        </w:rPr>
        <w:t xml:space="preserve">2.3 Tank Material </w:t>
      </w:r>
    </w:p>
    <w:p w14:paraId="2CF57AC2" w14:textId="77777777" w:rsidR="002E14D6" w:rsidRPr="00922AFB" w:rsidRDefault="002E14D6" w:rsidP="00246CE8">
      <w:pPr>
        <w:pStyle w:val="Default"/>
        <w:spacing w:line="276" w:lineRule="auto"/>
        <w:ind w:left="720"/>
        <w:jc w:val="both"/>
        <w:rPr>
          <w:rFonts w:eastAsia="MS PMincho"/>
          <w:color w:val="auto"/>
        </w:rPr>
      </w:pPr>
    </w:p>
    <w:p w14:paraId="607321FE" w14:textId="77777777" w:rsidR="00922AFB" w:rsidRDefault="00922AFB" w:rsidP="00246CE8">
      <w:pPr>
        <w:pStyle w:val="Default"/>
        <w:spacing w:line="276" w:lineRule="auto"/>
        <w:ind w:left="720"/>
        <w:jc w:val="both"/>
        <w:rPr>
          <w:rFonts w:eastAsia="MS PMincho"/>
          <w:color w:val="auto"/>
        </w:rPr>
      </w:pPr>
      <w:r w:rsidRPr="00922AFB">
        <w:rPr>
          <w:rFonts w:eastAsia="MS PMincho"/>
          <w:color w:val="auto"/>
        </w:rPr>
        <w:t xml:space="preserve">Tank materials are made up of materials that can withstand the extremely low temperature without becoming brittle by using special alloys &amp; stainless steel. </w:t>
      </w:r>
    </w:p>
    <w:p w14:paraId="3BEBEBFC" w14:textId="77777777" w:rsidR="002E14D6" w:rsidRPr="00922AFB" w:rsidRDefault="002E14D6" w:rsidP="00246CE8">
      <w:pPr>
        <w:pStyle w:val="Default"/>
        <w:spacing w:line="276" w:lineRule="auto"/>
        <w:ind w:left="720"/>
        <w:jc w:val="both"/>
        <w:rPr>
          <w:rFonts w:eastAsia="MS PMincho"/>
          <w:color w:val="auto"/>
        </w:rPr>
      </w:pPr>
    </w:p>
    <w:p w14:paraId="64C8ECCD" w14:textId="77777777" w:rsidR="00922AFB" w:rsidRPr="00922AFB" w:rsidRDefault="00A96EEA" w:rsidP="00246CE8">
      <w:pPr>
        <w:pStyle w:val="Default"/>
        <w:spacing w:line="276" w:lineRule="auto"/>
        <w:jc w:val="both"/>
        <w:rPr>
          <w:rFonts w:eastAsia="MS PMincho"/>
          <w:color w:val="auto"/>
        </w:rPr>
      </w:pPr>
      <w:r>
        <w:rPr>
          <w:rFonts w:eastAsia="MS PMincho"/>
          <w:b/>
          <w:bCs/>
          <w:color w:val="auto"/>
        </w:rPr>
        <w:t>4.3.</w:t>
      </w:r>
      <w:r w:rsidR="00236EBD">
        <w:rPr>
          <w:rFonts w:eastAsia="MS PMincho"/>
          <w:b/>
          <w:bCs/>
          <w:color w:val="auto"/>
        </w:rPr>
        <w:t>3</w:t>
      </w:r>
      <w:r w:rsidR="00922AFB" w:rsidRPr="00922AFB">
        <w:rPr>
          <w:rFonts w:eastAsia="MS PMincho"/>
          <w:b/>
          <w:bCs/>
          <w:color w:val="auto"/>
        </w:rPr>
        <w:t xml:space="preserve">. Cryogenic Pumps &amp; Compressor </w:t>
      </w:r>
    </w:p>
    <w:p w14:paraId="0B314E8A" w14:textId="77777777" w:rsidR="00922AFB" w:rsidRPr="00922AFB" w:rsidRDefault="00922AFB" w:rsidP="00246CE8">
      <w:pPr>
        <w:pStyle w:val="Default"/>
        <w:spacing w:line="276" w:lineRule="auto"/>
        <w:jc w:val="both"/>
        <w:rPr>
          <w:rFonts w:eastAsia="MS PMincho"/>
          <w:color w:val="auto"/>
        </w:rPr>
      </w:pPr>
    </w:p>
    <w:p w14:paraId="7D9EC458" w14:textId="77777777" w:rsidR="00922AFB" w:rsidRDefault="00A96EEA" w:rsidP="00246CE8">
      <w:pPr>
        <w:pStyle w:val="Default"/>
        <w:spacing w:line="276" w:lineRule="auto"/>
        <w:ind w:left="720"/>
        <w:jc w:val="both"/>
        <w:rPr>
          <w:rFonts w:eastAsia="MS PMincho"/>
          <w:b/>
          <w:bCs/>
          <w:color w:val="auto"/>
        </w:rPr>
      </w:pPr>
      <w:r>
        <w:rPr>
          <w:rFonts w:eastAsia="MS PMincho"/>
          <w:b/>
          <w:bCs/>
          <w:color w:val="auto"/>
        </w:rPr>
        <w:t>4.3.</w:t>
      </w:r>
      <w:r w:rsidR="00922AFB" w:rsidRPr="00922AFB">
        <w:rPr>
          <w:rFonts w:eastAsia="MS PMincho"/>
          <w:b/>
          <w:bCs/>
          <w:color w:val="auto"/>
        </w:rPr>
        <w:t xml:space="preserve">3.1 Cryogenic Pumps </w:t>
      </w:r>
    </w:p>
    <w:p w14:paraId="4EDF575C" w14:textId="77777777" w:rsidR="002E14D6" w:rsidRPr="00922AFB" w:rsidRDefault="002E14D6" w:rsidP="00246CE8">
      <w:pPr>
        <w:pStyle w:val="Default"/>
        <w:spacing w:line="276" w:lineRule="auto"/>
        <w:ind w:left="720"/>
        <w:jc w:val="both"/>
        <w:rPr>
          <w:rFonts w:eastAsia="MS PMincho"/>
          <w:color w:val="auto"/>
        </w:rPr>
      </w:pPr>
    </w:p>
    <w:p w14:paraId="692733C5" w14:textId="77777777" w:rsidR="00922AFB" w:rsidRDefault="00922AFB" w:rsidP="00246CE8">
      <w:pPr>
        <w:pStyle w:val="Default"/>
        <w:spacing w:line="276" w:lineRule="auto"/>
        <w:ind w:left="720"/>
        <w:jc w:val="both"/>
        <w:rPr>
          <w:rFonts w:eastAsia="MS PMincho"/>
          <w:color w:val="auto"/>
        </w:rPr>
      </w:pPr>
      <w:r w:rsidRPr="00922AFB">
        <w:rPr>
          <w:rFonts w:eastAsia="MS PMincho"/>
          <w:color w:val="auto"/>
        </w:rPr>
        <w:t xml:space="preserve">Cryogenic pumps are used to transfer the liquid propellant from storage tanks to rocket engines. These pumps are needed to operate at low temperature &amp; maintain efficient flow rates </w:t>
      </w:r>
    </w:p>
    <w:p w14:paraId="1FF9F41F" w14:textId="77777777" w:rsidR="002E14D6" w:rsidRPr="00922AFB" w:rsidRDefault="002E14D6" w:rsidP="00246CE8">
      <w:pPr>
        <w:pStyle w:val="Default"/>
        <w:spacing w:line="276" w:lineRule="auto"/>
        <w:ind w:left="720"/>
        <w:jc w:val="both"/>
        <w:rPr>
          <w:rFonts w:eastAsia="MS PMincho"/>
          <w:color w:val="auto"/>
        </w:rPr>
      </w:pPr>
    </w:p>
    <w:p w14:paraId="5316FDC9" w14:textId="77777777" w:rsidR="00922AFB" w:rsidRDefault="00A96EEA" w:rsidP="00246CE8">
      <w:pPr>
        <w:pStyle w:val="Default"/>
        <w:spacing w:line="276" w:lineRule="auto"/>
        <w:ind w:left="720"/>
        <w:jc w:val="both"/>
        <w:rPr>
          <w:rFonts w:eastAsia="MS PMincho"/>
          <w:b/>
          <w:bCs/>
          <w:color w:val="auto"/>
        </w:rPr>
      </w:pPr>
      <w:r>
        <w:rPr>
          <w:rFonts w:eastAsia="MS PMincho"/>
          <w:b/>
          <w:bCs/>
          <w:color w:val="auto"/>
        </w:rPr>
        <w:t>4.3.</w:t>
      </w:r>
      <w:r w:rsidR="00922AFB" w:rsidRPr="00922AFB">
        <w:rPr>
          <w:rFonts w:eastAsia="MS PMincho"/>
          <w:b/>
          <w:bCs/>
          <w:color w:val="auto"/>
        </w:rPr>
        <w:t xml:space="preserve">3.2 Cryogenic Compressor </w:t>
      </w:r>
    </w:p>
    <w:p w14:paraId="3412EE86" w14:textId="77777777" w:rsidR="002E14D6" w:rsidRPr="00922AFB" w:rsidRDefault="002E14D6" w:rsidP="00246CE8">
      <w:pPr>
        <w:pStyle w:val="Default"/>
        <w:spacing w:line="276" w:lineRule="auto"/>
        <w:ind w:left="720"/>
        <w:jc w:val="both"/>
        <w:rPr>
          <w:rFonts w:eastAsia="MS PMincho"/>
          <w:color w:val="auto"/>
        </w:rPr>
      </w:pPr>
    </w:p>
    <w:p w14:paraId="555550BD" w14:textId="77777777" w:rsidR="004B17D4" w:rsidRDefault="00922AFB" w:rsidP="004B17D4">
      <w:pPr>
        <w:pStyle w:val="Default"/>
        <w:spacing w:line="276" w:lineRule="auto"/>
        <w:ind w:left="720"/>
        <w:jc w:val="both"/>
        <w:rPr>
          <w:rFonts w:eastAsia="MS PMincho"/>
          <w:color w:val="auto"/>
        </w:rPr>
      </w:pPr>
      <w:r w:rsidRPr="00922AFB">
        <w:rPr>
          <w:rFonts w:eastAsia="MS PMincho"/>
          <w:color w:val="auto"/>
        </w:rPr>
        <w:t xml:space="preserve">Compressors are used to increase the pressure of the gas during the liquefaction </w:t>
      </w:r>
      <w:r w:rsidR="00C73403" w:rsidRPr="00922AFB">
        <w:rPr>
          <w:rFonts w:eastAsia="MS PMincho"/>
          <w:color w:val="auto"/>
        </w:rPr>
        <w:t>process, which</w:t>
      </w:r>
      <w:r w:rsidRPr="00922AFB">
        <w:rPr>
          <w:rFonts w:eastAsia="MS PMincho"/>
          <w:color w:val="auto"/>
        </w:rPr>
        <w:t xml:space="preserve"> is essential for achieving the desired low </w:t>
      </w:r>
      <w:r w:rsidR="00C73403" w:rsidRPr="00922AFB">
        <w:rPr>
          <w:rFonts w:eastAsia="MS PMincho"/>
          <w:color w:val="auto"/>
        </w:rPr>
        <w:t xml:space="preserve">temperature. </w:t>
      </w:r>
      <w:proofErr w:type="spellStart"/>
      <w:r w:rsidR="00C73403">
        <w:rPr>
          <w:rFonts w:eastAsia="MS PMincho"/>
          <w:color w:val="auto"/>
        </w:rPr>
        <w:t>Cryo</w:t>
      </w:r>
      <w:proofErr w:type="spellEnd"/>
      <w:r w:rsidRPr="00922AFB">
        <w:rPr>
          <w:rFonts w:eastAsia="MS PMincho"/>
          <w:color w:val="auto"/>
        </w:rPr>
        <w:t xml:space="preserve"> gases are drawn into the compressor at a relatively low pressure and then compressed to a much higher pressure. </w:t>
      </w:r>
    </w:p>
    <w:p w14:paraId="45073621" w14:textId="77777777" w:rsidR="002E14D6" w:rsidRPr="004B17D4" w:rsidRDefault="00922AFB" w:rsidP="004B17D4">
      <w:pPr>
        <w:pStyle w:val="Default"/>
        <w:spacing w:line="276" w:lineRule="auto"/>
        <w:ind w:left="720"/>
        <w:jc w:val="both"/>
        <w:rPr>
          <w:rFonts w:eastAsia="MS PMincho"/>
          <w:color w:val="auto"/>
        </w:rPr>
      </w:pPr>
      <w:r w:rsidRPr="00922AFB">
        <w:rPr>
          <w:rFonts w:eastAsia="MS PMincho"/>
        </w:rPr>
        <w:lastRenderedPageBreak/>
        <w:t>Heat exchangers are used to manage the temperature of cryogenic fluids and gases within the system. They allow for efficient heat transfer from one fluid to another.</w:t>
      </w:r>
    </w:p>
    <w:p w14:paraId="40B4772A" w14:textId="77777777" w:rsidR="002E14D6" w:rsidRPr="002E14D6" w:rsidRDefault="00A96EEA" w:rsidP="00A96EEA">
      <w:pPr>
        <w:spacing w:line="276" w:lineRule="auto"/>
        <w:jc w:val="both"/>
        <w:rPr>
          <w:rFonts w:eastAsia="MS PMincho"/>
          <w:sz w:val="24"/>
          <w:szCs w:val="24"/>
        </w:rPr>
      </w:pPr>
      <w:r>
        <w:rPr>
          <w:b/>
          <w:bCs/>
          <w:sz w:val="24"/>
          <w:szCs w:val="24"/>
        </w:rPr>
        <w:t>4.3.3.3</w:t>
      </w:r>
      <w:r w:rsidR="002E14D6" w:rsidRPr="002E14D6">
        <w:rPr>
          <w:b/>
          <w:bCs/>
          <w:sz w:val="24"/>
          <w:szCs w:val="24"/>
        </w:rPr>
        <w:t xml:space="preserve"> Insulation System </w:t>
      </w:r>
    </w:p>
    <w:p w14:paraId="664C64AA" w14:textId="77777777" w:rsidR="002E14D6" w:rsidRPr="002E14D6" w:rsidRDefault="002E14D6" w:rsidP="00246CE8">
      <w:pPr>
        <w:pStyle w:val="Default"/>
        <w:spacing w:line="276" w:lineRule="auto"/>
        <w:rPr>
          <w:color w:val="auto"/>
        </w:rPr>
      </w:pPr>
    </w:p>
    <w:p w14:paraId="1BBEC8DE" w14:textId="77777777" w:rsidR="002E14D6" w:rsidRPr="002E14D6" w:rsidRDefault="002E14D6" w:rsidP="00246CE8">
      <w:pPr>
        <w:spacing w:line="276" w:lineRule="auto"/>
        <w:ind w:left="720"/>
        <w:jc w:val="both"/>
        <w:rPr>
          <w:sz w:val="24"/>
          <w:szCs w:val="24"/>
          <w:lang w:val="en-US"/>
        </w:rPr>
      </w:pPr>
      <w:r w:rsidRPr="002E14D6">
        <w:rPr>
          <w:sz w:val="24"/>
          <w:szCs w:val="24"/>
        </w:rPr>
        <w:t>Insulation systems prevent fluid from evaporating or warming up during storage due to atmospheric temperature.</w:t>
      </w:r>
    </w:p>
    <w:p w14:paraId="012CB0D6" w14:textId="77777777" w:rsidR="002E14D6" w:rsidRPr="002E14D6" w:rsidRDefault="00A96EEA" w:rsidP="00246CE8">
      <w:pPr>
        <w:pStyle w:val="Default"/>
        <w:spacing w:line="276" w:lineRule="auto"/>
        <w:rPr>
          <w:b/>
          <w:bCs/>
          <w:color w:val="auto"/>
        </w:rPr>
      </w:pPr>
      <w:r>
        <w:rPr>
          <w:b/>
          <w:bCs/>
          <w:color w:val="auto"/>
        </w:rPr>
        <w:t>4.3.3.</w:t>
      </w:r>
      <w:r w:rsidR="002E14D6" w:rsidRPr="002E14D6">
        <w:rPr>
          <w:b/>
          <w:bCs/>
          <w:color w:val="auto"/>
        </w:rPr>
        <w:t xml:space="preserve">4. Cryogenic Heat Exchanger </w:t>
      </w:r>
    </w:p>
    <w:p w14:paraId="2A88C075" w14:textId="77777777" w:rsidR="002E14D6" w:rsidRPr="002E14D6" w:rsidRDefault="002E14D6" w:rsidP="00246CE8">
      <w:pPr>
        <w:pStyle w:val="Default"/>
        <w:spacing w:line="276" w:lineRule="auto"/>
        <w:rPr>
          <w:color w:val="auto"/>
        </w:rPr>
      </w:pPr>
    </w:p>
    <w:p w14:paraId="5B4C239E" w14:textId="77777777" w:rsidR="002E14D6" w:rsidRPr="002E14D6" w:rsidRDefault="002E14D6" w:rsidP="00246CE8">
      <w:pPr>
        <w:pStyle w:val="Default"/>
        <w:spacing w:line="276" w:lineRule="auto"/>
        <w:ind w:left="720"/>
        <w:rPr>
          <w:color w:val="auto"/>
        </w:rPr>
      </w:pPr>
      <w:r w:rsidRPr="002E14D6">
        <w:rPr>
          <w:color w:val="auto"/>
        </w:rPr>
        <w:t xml:space="preserve">Heat exchangers are used to manage the temperature of cryogenic fluids and gases within the system. They allow for efficient heat transfer from one fluid to another, often cooling gases down to liquid form or warming them up during the vaporization process. </w:t>
      </w:r>
    </w:p>
    <w:p w14:paraId="12FF44F2" w14:textId="77777777" w:rsidR="002E14D6" w:rsidRPr="002E14D6" w:rsidRDefault="002E14D6" w:rsidP="00246CE8">
      <w:pPr>
        <w:pStyle w:val="Default"/>
        <w:spacing w:line="276" w:lineRule="auto"/>
        <w:ind w:left="720"/>
        <w:rPr>
          <w:color w:val="auto"/>
        </w:rPr>
      </w:pPr>
    </w:p>
    <w:p w14:paraId="6604C04B" w14:textId="77777777" w:rsidR="002E14D6" w:rsidRPr="002E14D6" w:rsidRDefault="00A96EEA" w:rsidP="00246CE8">
      <w:pPr>
        <w:pStyle w:val="Default"/>
        <w:spacing w:line="276" w:lineRule="auto"/>
        <w:rPr>
          <w:color w:val="auto"/>
        </w:rPr>
      </w:pPr>
      <w:r>
        <w:rPr>
          <w:b/>
          <w:bCs/>
          <w:color w:val="auto"/>
        </w:rPr>
        <w:t>4.3.3.</w:t>
      </w:r>
      <w:r w:rsidR="002E14D6" w:rsidRPr="002E14D6">
        <w:rPr>
          <w:b/>
          <w:bCs/>
          <w:color w:val="auto"/>
        </w:rPr>
        <w:t xml:space="preserve">5. Cryogenic Material Treatment </w:t>
      </w:r>
    </w:p>
    <w:p w14:paraId="5F51E8EB" w14:textId="77777777" w:rsidR="002E14D6" w:rsidRPr="002E14D6" w:rsidRDefault="002E14D6" w:rsidP="00246CE8">
      <w:pPr>
        <w:pStyle w:val="Default"/>
        <w:spacing w:line="276" w:lineRule="auto"/>
        <w:rPr>
          <w:color w:val="auto"/>
        </w:rPr>
      </w:pPr>
    </w:p>
    <w:p w14:paraId="646159E2" w14:textId="77777777" w:rsidR="002E14D6" w:rsidRPr="002E14D6" w:rsidRDefault="002E14D6" w:rsidP="00246CE8">
      <w:pPr>
        <w:pStyle w:val="Default"/>
        <w:spacing w:line="276" w:lineRule="auto"/>
        <w:ind w:left="720"/>
        <w:rPr>
          <w:color w:val="auto"/>
        </w:rPr>
      </w:pPr>
      <w:r w:rsidRPr="002E14D6">
        <w:rPr>
          <w:color w:val="auto"/>
        </w:rPr>
        <w:t xml:space="preserve">Cryogenic treatment involves exposing materials to extremely low temperatures (below -150°C) to enhance their mechanical properties like durability, strength &amp; performance. </w:t>
      </w:r>
    </w:p>
    <w:p w14:paraId="05C21D21" w14:textId="77777777" w:rsidR="002E14D6" w:rsidRPr="002E14D6" w:rsidRDefault="002E14D6" w:rsidP="00246CE8">
      <w:pPr>
        <w:pStyle w:val="Default"/>
        <w:spacing w:line="276" w:lineRule="auto"/>
        <w:ind w:left="720"/>
        <w:rPr>
          <w:color w:val="auto"/>
        </w:rPr>
      </w:pPr>
      <w:r w:rsidRPr="002E14D6">
        <w:rPr>
          <w:color w:val="auto"/>
        </w:rPr>
        <w:t xml:space="preserve">Material then gradually warmed back to room temperature. It should be controlled to avoid thermal stress that could damage the material or experience thermal shock due to rapid temperature change. </w:t>
      </w:r>
    </w:p>
    <w:p w14:paraId="02E42F4B" w14:textId="77777777" w:rsidR="002E14D6" w:rsidRPr="002E14D6" w:rsidRDefault="00A96EEA" w:rsidP="00246CE8">
      <w:pPr>
        <w:pStyle w:val="Default"/>
        <w:spacing w:line="276" w:lineRule="auto"/>
        <w:rPr>
          <w:color w:val="auto"/>
        </w:rPr>
      </w:pPr>
      <w:r>
        <w:rPr>
          <w:b/>
          <w:bCs/>
          <w:color w:val="auto"/>
        </w:rPr>
        <w:t>4.3.3.</w:t>
      </w:r>
      <w:r w:rsidR="002E14D6" w:rsidRPr="002E14D6">
        <w:rPr>
          <w:b/>
          <w:bCs/>
          <w:color w:val="auto"/>
        </w:rPr>
        <w:t xml:space="preserve">6. Cryogenic Control System </w:t>
      </w:r>
    </w:p>
    <w:p w14:paraId="06F6FB7C" w14:textId="77777777" w:rsidR="002E14D6" w:rsidRPr="002E14D6" w:rsidRDefault="002E14D6" w:rsidP="00246CE8">
      <w:pPr>
        <w:pStyle w:val="Default"/>
        <w:spacing w:line="276" w:lineRule="auto"/>
        <w:rPr>
          <w:color w:val="auto"/>
        </w:rPr>
      </w:pPr>
    </w:p>
    <w:p w14:paraId="4C1A701B" w14:textId="77777777" w:rsidR="002E14D6" w:rsidRPr="002E14D6" w:rsidRDefault="002E14D6" w:rsidP="003F7A8C">
      <w:pPr>
        <w:pStyle w:val="Default"/>
        <w:numPr>
          <w:ilvl w:val="0"/>
          <w:numId w:val="53"/>
        </w:numPr>
        <w:spacing w:line="276" w:lineRule="auto"/>
        <w:rPr>
          <w:b/>
          <w:bCs/>
          <w:color w:val="auto"/>
        </w:rPr>
      </w:pPr>
      <w:r w:rsidRPr="002E14D6">
        <w:rPr>
          <w:b/>
          <w:bCs/>
          <w:color w:val="auto"/>
        </w:rPr>
        <w:t xml:space="preserve">Automation </w:t>
      </w:r>
    </w:p>
    <w:p w14:paraId="2D4BA526" w14:textId="77777777" w:rsidR="002E14D6" w:rsidRPr="002E14D6" w:rsidRDefault="002E14D6" w:rsidP="00246CE8">
      <w:pPr>
        <w:pStyle w:val="Default"/>
        <w:spacing w:line="276" w:lineRule="auto"/>
        <w:ind w:left="720"/>
        <w:rPr>
          <w:color w:val="auto"/>
        </w:rPr>
      </w:pPr>
    </w:p>
    <w:p w14:paraId="4A0B7C32" w14:textId="77777777" w:rsidR="002E14D6" w:rsidRPr="002E14D6" w:rsidRDefault="002E14D6" w:rsidP="00246CE8">
      <w:pPr>
        <w:pStyle w:val="Default"/>
        <w:spacing w:line="276" w:lineRule="auto"/>
        <w:ind w:left="720"/>
        <w:rPr>
          <w:color w:val="auto"/>
        </w:rPr>
      </w:pPr>
      <w:r w:rsidRPr="002E14D6">
        <w:rPr>
          <w:color w:val="auto"/>
        </w:rPr>
        <w:t xml:space="preserve">Modern cryogenic processing systems use automated control systems to monitor and manage the operation of pumps, compressors, tanks, and heat exchangers. Sensors are employed to track temperature, pressure, and flow rates </w:t>
      </w:r>
    </w:p>
    <w:p w14:paraId="35A85864" w14:textId="77777777" w:rsidR="002E14D6" w:rsidRPr="002E14D6" w:rsidRDefault="002E14D6" w:rsidP="00246CE8">
      <w:pPr>
        <w:pStyle w:val="Default"/>
        <w:spacing w:line="276" w:lineRule="auto"/>
        <w:ind w:left="720"/>
        <w:rPr>
          <w:color w:val="auto"/>
        </w:rPr>
      </w:pPr>
    </w:p>
    <w:p w14:paraId="1653C015" w14:textId="77777777" w:rsidR="002E14D6" w:rsidRPr="002E14D6" w:rsidRDefault="002E14D6" w:rsidP="003F7A8C">
      <w:pPr>
        <w:pStyle w:val="Default"/>
        <w:numPr>
          <w:ilvl w:val="0"/>
          <w:numId w:val="53"/>
        </w:numPr>
        <w:spacing w:line="276" w:lineRule="auto"/>
        <w:rPr>
          <w:b/>
          <w:bCs/>
          <w:color w:val="auto"/>
        </w:rPr>
      </w:pPr>
      <w:r w:rsidRPr="002E14D6">
        <w:rPr>
          <w:b/>
          <w:bCs/>
          <w:color w:val="auto"/>
        </w:rPr>
        <w:t xml:space="preserve">Safety Monitoring </w:t>
      </w:r>
    </w:p>
    <w:p w14:paraId="25FCB19C" w14:textId="77777777" w:rsidR="002E14D6" w:rsidRPr="002E14D6" w:rsidRDefault="002E14D6" w:rsidP="00246CE8">
      <w:pPr>
        <w:pStyle w:val="Default"/>
        <w:spacing w:line="276" w:lineRule="auto"/>
        <w:ind w:left="720"/>
        <w:rPr>
          <w:color w:val="auto"/>
        </w:rPr>
      </w:pPr>
    </w:p>
    <w:p w14:paraId="6A366830" w14:textId="77777777" w:rsidR="002E14D6" w:rsidRPr="002E14D6" w:rsidRDefault="002E14D6" w:rsidP="00246CE8">
      <w:pPr>
        <w:pStyle w:val="Default"/>
        <w:spacing w:line="276" w:lineRule="auto"/>
        <w:ind w:left="720"/>
        <w:rPr>
          <w:color w:val="auto"/>
        </w:rPr>
      </w:pPr>
      <w:r w:rsidRPr="002E14D6">
        <w:rPr>
          <w:color w:val="auto"/>
        </w:rPr>
        <w:t xml:space="preserve">Cryogenic systems require continuous monitoring for leaks, over-pressurization, or system failures. Alarms and shutdown mechanisms are in place to ensure the safe operation of the system. </w:t>
      </w:r>
    </w:p>
    <w:p w14:paraId="4447F452" w14:textId="77777777" w:rsidR="002E14D6" w:rsidRDefault="002E14D6" w:rsidP="00246CE8">
      <w:pPr>
        <w:pStyle w:val="Default"/>
        <w:spacing w:line="276" w:lineRule="auto"/>
        <w:ind w:left="720"/>
        <w:rPr>
          <w:color w:val="auto"/>
        </w:rPr>
      </w:pPr>
    </w:p>
    <w:p w14:paraId="1774C36F" w14:textId="77777777" w:rsidR="00E177CF" w:rsidRPr="002E14D6" w:rsidRDefault="00E177CF" w:rsidP="00246CE8">
      <w:pPr>
        <w:pStyle w:val="Default"/>
        <w:spacing w:line="276" w:lineRule="auto"/>
        <w:ind w:left="720"/>
        <w:rPr>
          <w:color w:val="auto"/>
        </w:rPr>
      </w:pPr>
    </w:p>
    <w:p w14:paraId="757A4466" w14:textId="77777777" w:rsidR="002E14D6" w:rsidRPr="002E14D6" w:rsidRDefault="00A96EEA" w:rsidP="00246CE8">
      <w:pPr>
        <w:pStyle w:val="Default"/>
        <w:spacing w:line="276" w:lineRule="auto"/>
        <w:rPr>
          <w:color w:val="auto"/>
        </w:rPr>
      </w:pPr>
      <w:r>
        <w:rPr>
          <w:b/>
          <w:bCs/>
          <w:color w:val="auto"/>
        </w:rPr>
        <w:t>4.3.3.7</w:t>
      </w:r>
      <w:r w:rsidR="002E14D6" w:rsidRPr="002E14D6">
        <w:rPr>
          <w:b/>
          <w:bCs/>
          <w:color w:val="auto"/>
        </w:rPr>
        <w:t xml:space="preserve"> Cryogenic Safety Systems </w:t>
      </w:r>
    </w:p>
    <w:p w14:paraId="6E9EFD68" w14:textId="77777777" w:rsidR="002E14D6" w:rsidRPr="002E14D6" w:rsidRDefault="002E14D6" w:rsidP="00246CE8">
      <w:pPr>
        <w:pStyle w:val="Default"/>
        <w:spacing w:line="276" w:lineRule="auto"/>
        <w:ind w:left="720"/>
        <w:rPr>
          <w:color w:val="auto"/>
        </w:rPr>
      </w:pPr>
    </w:p>
    <w:p w14:paraId="646C5E76" w14:textId="77777777" w:rsidR="002E14D6" w:rsidRPr="002E14D6" w:rsidRDefault="002E14D6" w:rsidP="003F7A8C">
      <w:pPr>
        <w:pStyle w:val="Default"/>
        <w:numPr>
          <w:ilvl w:val="0"/>
          <w:numId w:val="53"/>
        </w:numPr>
        <w:spacing w:line="276" w:lineRule="auto"/>
        <w:rPr>
          <w:b/>
          <w:bCs/>
          <w:color w:val="auto"/>
        </w:rPr>
      </w:pPr>
      <w:r w:rsidRPr="002E14D6">
        <w:rPr>
          <w:b/>
          <w:bCs/>
          <w:color w:val="auto"/>
        </w:rPr>
        <w:t xml:space="preserve">Pressure Relief Valves </w:t>
      </w:r>
    </w:p>
    <w:p w14:paraId="2C70D36C" w14:textId="77777777" w:rsidR="002E14D6" w:rsidRPr="002E14D6" w:rsidRDefault="002E14D6" w:rsidP="00246CE8">
      <w:pPr>
        <w:pStyle w:val="Default"/>
        <w:spacing w:line="276" w:lineRule="auto"/>
        <w:ind w:left="720"/>
        <w:rPr>
          <w:color w:val="auto"/>
        </w:rPr>
      </w:pPr>
    </w:p>
    <w:p w14:paraId="7F6BA80D" w14:textId="77777777" w:rsidR="002E14D6" w:rsidRPr="002E14D6" w:rsidRDefault="002E14D6" w:rsidP="004B17D4">
      <w:pPr>
        <w:pStyle w:val="Default"/>
        <w:spacing w:line="276" w:lineRule="auto"/>
        <w:ind w:left="720"/>
        <w:rPr>
          <w:color w:val="auto"/>
        </w:rPr>
      </w:pPr>
      <w:r w:rsidRPr="002E14D6">
        <w:rPr>
          <w:color w:val="auto"/>
        </w:rPr>
        <w:t xml:space="preserve">Pressure Relief Valves are critical to prevent over-pressurization in cryogenic tanks, which could lead to system failure or explosion. </w:t>
      </w:r>
    </w:p>
    <w:p w14:paraId="601B0869" w14:textId="77777777" w:rsidR="002E14D6" w:rsidRPr="002E14D6" w:rsidRDefault="002E14D6" w:rsidP="003F7A8C">
      <w:pPr>
        <w:pStyle w:val="Default"/>
        <w:numPr>
          <w:ilvl w:val="0"/>
          <w:numId w:val="53"/>
        </w:numPr>
        <w:spacing w:line="276" w:lineRule="auto"/>
        <w:rPr>
          <w:b/>
          <w:bCs/>
          <w:color w:val="auto"/>
        </w:rPr>
      </w:pPr>
      <w:r w:rsidRPr="002E14D6">
        <w:rPr>
          <w:b/>
          <w:bCs/>
          <w:color w:val="auto"/>
        </w:rPr>
        <w:lastRenderedPageBreak/>
        <w:t xml:space="preserve">Vent Systems </w:t>
      </w:r>
    </w:p>
    <w:p w14:paraId="081E9092" w14:textId="77777777" w:rsidR="002E14D6" w:rsidRPr="002E14D6" w:rsidRDefault="002E14D6" w:rsidP="00246CE8">
      <w:pPr>
        <w:pStyle w:val="Default"/>
        <w:spacing w:line="276" w:lineRule="auto"/>
        <w:ind w:left="720"/>
        <w:rPr>
          <w:color w:val="auto"/>
        </w:rPr>
      </w:pPr>
    </w:p>
    <w:p w14:paraId="179CDE26" w14:textId="77777777" w:rsidR="002E14D6" w:rsidRDefault="002E14D6" w:rsidP="00E177CF">
      <w:pPr>
        <w:pStyle w:val="Default"/>
        <w:spacing w:line="276" w:lineRule="auto"/>
        <w:ind w:left="720"/>
        <w:rPr>
          <w:color w:val="auto"/>
        </w:rPr>
      </w:pPr>
      <w:r w:rsidRPr="002E14D6">
        <w:rPr>
          <w:color w:val="auto"/>
        </w:rPr>
        <w:t xml:space="preserve">Cryogenic gases naturally evaporate with respect to time resulting in increase in pressure during boil-off </w:t>
      </w:r>
      <w:proofErr w:type="spellStart"/>
      <w:r w:rsidRPr="002E14D6">
        <w:rPr>
          <w:color w:val="auto"/>
        </w:rPr>
        <w:t>vapourisation</w:t>
      </w:r>
      <w:proofErr w:type="spellEnd"/>
      <w:r w:rsidRPr="002E14D6">
        <w:rPr>
          <w:color w:val="auto"/>
        </w:rPr>
        <w:t xml:space="preserve">. Vent system helps to control pressure by releasing the </w:t>
      </w:r>
      <w:proofErr w:type="spellStart"/>
      <w:r w:rsidRPr="002E14D6">
        <w:rPr>
          <w:color w:val="auto"/>
        </w:rPr>
        <w:t>vapour</w:t>
      </w:r>
      <w:proofErr w:type="spellEnd"/>
      <w:r w:rsidRPr="002E14D6">
        <w:rPr>
          <w:color w:val="auto"/>
        </w:rPr>
        <w:t xml:space="preserve">. </w:t>
      </w:r>
    </w:p>
    <w:p w14:paraId="7803189D" w14:textId="77777777" w:rsidR="002E14D6" w:rsidRPr="002E14D6" w:rsidRDefault="002E14D6" w:rsidP="00246CE8">
      <w:pPr>
        <w:pStyle w:val="Default"/>
        <w:spacing w:line="276" w:lineRule="auto"/>
        <w:ind w:left="720"/>
        <w:rPr>
          <w:color w:val="auto"/>
        </w:rPr>
      </w:pPr>
    </w:p>
    <w:p w14:paraId="29D443CF" w14:textId="77777777" w:rsidR="002E14D6" w:rsidRPr="00A96EEA" w:rsidRDefault="002E14D6" w:rsidP="003F7A8C">
      <w:pPr>
        <w:pStyle w:val="ListParagraph"/>
        <w:numPr>
          <w:ilvl w:val="0"/>
          <w:numId w:val="53"/>
        </w:numPr>
        <w:spacing w:line="276" w:lineRule="auto"/>
        <w:jc w:val="left"/>
        <w:rPr>
          <w:b/>
          <w:bCs/>
          <w:sz w:val="24"/>
          <w:szCs w:val="24"/>
        </w:rPr>
      </w:pPr>
      <w:r w:rsidRPr="00A96EEA">
        <w:rPr>
          <w:b/>
          <w:bCs/>
          <w:sz w:val="24"/>
          <w:szCs w:val="24"/>
        </w:rPr>
        <w:t>Thermal Shield</w:t>
      </w:r>
    </w:p>
    <w:p w14:paraId="4F3A30F1" w14:textId="77777777" w:rsidR="002E14D6" w:rsidRPr="008B39E1" w:rsidRDefault="002E14D6" w:rsidP="00246CE8">
      <w:pPr>
        <w:spacing w:line="276" w:lineRule="auto"/>
        <w:ind w:left="720"/>
        <w:jc w:val="left"/>
        <w:rPr>
          <w:sz w:val="24"/>
          <w:szCs w:val="24"/>
        </w:rPr>
      </w:pPr>
      <w:r w:rsidRPr="008B39E1">
        <w:rPr>
          <w:sz w:val="24"/>
          <w:szCs w:val="24"/>
        </w:rPr>
        <w:t xml:space="preserve">Cryogenic storage tanks require thermal shielding to minimize heat leakage and prevent excessive boil-off of stored cryogenic liquids. Effective thermal shielding ensures efficient long-term storage and transportation of cryogenic </w:t>
      </w:r>
      <w:proofErr w:type="spellStart"/>
      <w:r w:rsidRPr="008B39E1">
        <w:rPr>
          <w:sz w:val="24"/>
          <w:szCs w:val="24"/>
        </w:rPr>
        <w:t>fluids.It</w:t>
      </w:r>
      <w:proofErr w:type="spellEnd"/>
      <w:r w:rsidRPr="008B39E1">
        <w:rPr>
          <w:sz w:val="24"/>
          <w:szCs w:val="24"/>
        </w:rPr>
        <w:t xml:space="preserve"> includes various methods such as vacuum insulation, </w:t>
      </w:r>
      <w:proofErr w:type="spellStart"/>
      <w:r w:rsidRPr="008B39E1">
        <w:rPr>
          <w:sz w:val="24"/>
          <w:szCs w:val="24"/>
        </w:rPr>
        <w:t>multi layer</w:t>
      </w:r>
      <w:proofErr w:type="spellEnd"/>
      <w:r w:rsidRPr="008B39E1">
        <w:rPr>
          <w:sz w:val="24"/>
          <w:szCs w:val="24"/>
        </w:rPr>
        <w:t xml:space="preserve"> insulation, cryocoolers, aerogels, expanded foam.</w:t>
      </w:r>
    </w:p>
    <w:p w14:paraId="0674781A" w14:textId="77777777" w:rsidR="002E14D6" w:rsidRPr="002E14D6" w:rsidRDefault="002E14D6" w:rsidP="00246CE8">
      <w:pPr>
        <w:spacing w:line="276" w:lineRule="auto"/>
        <w:ind w:left="720"/>
        <w:jc w:val="left"/>
        <w:rPr>
          <w:sz w:val="23"/>
          <w:szCs w:val="23"/>
        </w:rPr>
      </w:pPr>
    </w:p>
    <w:p w14:paraId="3D303C29" w14:textId="77777777" w:rsidR="002E14D6" w:rsidRDefault="00A85A04" w:rsidP="00246CE8">
      <w:pPr>
        <w:spacing w:line="276" w:lineRule="auto"/>
        <w:jc w:val="left"/>
        <w:rPr>
          <w:b/>
          <w:bCs/>
          <w:sz w:val="28"/>
          <w:szCs w:val="28"/>
        </w:rPr>
      </w:pPr>
      <w:r>
        <w:rPr>
          <w:b/>
          <w:bCs/>
          <w:sz w:val="28"/>
          <w:szCs w:val="28"/>
        </w:rPr>
        <w:t>4</w:t>
      </w:r>
      <w:r w:rsidR="002E14D6">
        <w:rPr>
          <w:b/>
          <w:bCs/>
          <w:sz w:val="28"/>
          <w:szCs w:val="28"/>
        </w:rPr>
        <w:t xml:space="preserve">.4 </w:t>
      </w:r>
      <w:r w:rsidR="00A96EEA">
        <w:rPr>
          <w:b/>
          <w:bCs/>
          <w:sz w:val="28"/>
          <w:szCs w:val="28"/>
        </w:rPr>
        <w:t>CRYOGENIC SYSTEM USE IN ISRO</w:t>
      </w:r>
    </w:p>
    <w:tbl>
      <w:tblPr>
        <w:tblStyle w:val="TableGrid"/>
        <w:tblW w:w="9281" w:type="dxa"/>
        <w:tblLook w:val="04A0" w:firstRow="1" w:lastRow="0" w:firstColumn="1" w:lastColumn="0" w:noHBand="0" w:noVBand="1"/>
      </w:tblPr>
      <w:tblGrid>
        <w:gridCol w:w="3093"/>
        <w:gridCol w:w="3094"/>
        <w:gridCol w:w="3094"/>
      </w:tblGrid>
      <w:tr w:rsidR="002E14D6" w14:paraId="0E1C4498" w14:textId="77777777" w:rsidTr="002E14D6">
        <w:trPr>
          <w:trHeight w:val="498"/>
        </w:trPr>
        <w:tc>
          <w:tcPr>
            <w:tcW w:w="3093" w:type="dxa"/>
          </w:tcPr>
          <w:p w14:paraId="7E80CC01" w14:textId="77777777" w:rsidR="002E14D6" w:rsidRDefault="002E14D6" w:rsidP="00246CE8">
            <w:pPr>
              <w:spacing w:line="276" w:lineRule="auto"/>
              <w:rPr>
                <w:sz w:val="24"/>
                <w:szCs w:val="24"/>
                <w:lang w:val="en-US"/>
              </w:rPr>
            </w:pPr>
            <w:r>
              <w:rPr>
                <w:b/>
                <w:bCs/>
                <w:sz w:val="23"/>
                <w:szCs w:val="23"/>
              </w:rPr>
              <w:t>Features</w:t>
            </w:r>
          </w:p>
        </w:tc>
        <w:tc>
          <w:tcPr>
            <w:tcW w:w="3094" w:type="dxa"/>
          </w:tcPr>
          <w:p w14:paraId="2E1F3DC6" w14:textId="77777777" w:rsidR="002E14D6" w:rsidRDefault="002E14D6" w:rsidP="00246CE8">
            <w:pPr>
              <w:spacing w:line="276" w:lineRule="auto"/>
              <w:jc w:val="left"/>
              <w:rPr>
                <w:sz w:val="24"/>
                <w:szCs w:val="24"/>
                <w:lang w:val="en-US"/>
              </w:rPr>
            </w:pPr>
            <w:r>
              <w:rPr>
                <w:b/>
                <w:bCs/>
                <w:sz w:val="23"/>
                <w:szCs w:val="23"/>
              </w:rPr>
              <w:t>CE - 7.5 Engine</w:t>
            </w:r>
          </w:p>
        </w:tc>
        <w:tc>
          <w:tcPr>
            <w:tcW w:w="3094" w:type="dxa"/>
          </w:tcPr>
          <w:p w14:paraId="7F918EB2" w14:textId="77777777" w:rsidR="002E14D6" w:rsidRDefault="002E14D6" w:rsidP="00246CE8">
            <w:pPr>
              <w:spacing w:line="276" w:lineRule="auto"/>
              <w:jc w:val="left"/>
              <w:rPr>
                <w:sz w:val="24"/>
                <w:szCs w:val="24"/>
                <w:lang w:val="en-US"/>
              </w:rPr>
            </w:pPr>
            <w:r>
              <w:rPr>
                <w:b/>
                <w:bCs/>
                <w:sz w:val="23"/>
                <w:szCs w:val="23"/>
              </w:rPr>
              <w:t>CE - 20 Engine</w:t>
            </w:r>
          </w:p>
        </w:tc>
      </w:tr>
      <w:tr w:rsidR="002E14D6" w14:paraId="3E1FF193" w14:textId="77777777" w:rsidTr="002E14D6">
        <w:trPr>
          <w:trHeight w:val="525"/>
        </w:trPr>
        <w:tc>
          <w:tcPr>
            <w:tcW w:w="3093" w:type="dxa"/>
          </w:tcPr>
          <w:p w14:paraId="6D802D7E" w14:textId="77777777" w:rsidR="002E14D6" w:rsidRPr="002E14D6" w:rsidRDefault="002E14D6" w:rsidP="00246CE8">
            <w:pPr>
              <w:spacing w:line="276" w:lineRule="auto"/>
              <w:rPr>
                <w:sz w:val="24"/>
                <w:szCs w:val="24"/>
                <w:lang w:val="en-US"/>
              </w:rPr>
            </w:pPr>
            <w:r w:rsidRPr="002E14D6">
              <w:rPr>
                <w:sz w:val="24"/>
                <w:szCs w:val="24"/>
              </w:rPr>
              <w:t>Launch Vehicle</w:t>
            </w:r>
          </w:p>
        </w:tc>
        <w:tc>
          <w:tcPr>
            <w:tcW w:w="3094" w:type="dxa"/>
          </w:tcPr>
          <w:p w14:paraId="695E3667" w14:textId="77777777" w:rsidR="002E14D6" w:rsidRPr="002E14D6" w:rsidRDefault="002E14D6" w:rsidP="00246CE8">
            <w:pPr>
              <w:spacing w:line="276" w:lineRule="auto"/>
              <w:rPr>
                <w:sz w:val="24"/>
                <w:szCs w:val="24"/>
                <w:lang w:val="en-US"/>
              </w:rPr>
            </w:pPr>
            <w:r w:rsidRPr="002E14D6">
              <w:rPr>
                <w:sz w:val="24"/>
                <w:szCs w:val="24"/>
              </w:rPr>
              <w:t>GSLV MK II</w:t>
            </w:r>
          </w:p>
        </w:tc>
        <w:tc>
          <w:tcPr>
            <w:tcW w:w="3094" w:type="dxa"/>
          </w:tcPr>
          <w:p w14:paraId="5E5A0288" w14:textId="77777777" w:rsidR="002E14D6" w:rsidRPr="002E14D6" w:rsidRDefault="002E14D6" w:rsidP="00246CE8">
            <w:pPr>
              <w:tabs>
                <w:tab w:val="left" w:pos="1888"/>
              </w:tabs>
              <w:spacing w:line="276" w:lineRule="auto"/>
              <w:rPr>
                <w:sz w:val="24"/>
                <w:szCs w:val="24"/>
                <w:lang w:val="en-US"/>
              </w:rPr>
            </w:pPr>
            <w:r w:rsidRPr="002E14D6">
              <w:rPr>
                <w:sz w:val="24"/>
                <w:szCs w:val="24"/>
              </w:rPr>
              <w:t>GSLV MK III</w:t>
            </w:r>
          </w:p>
        </w:tc>
      </w:tr>
      <w:tr w:rsidR="002E14D6" w14:paraId="1EAEA70E" w14:textId="77777777" w:rsidTr="002E14D6">
        <w:trPr>
          <w:trHeight w:val="525"/>
        </w:trPr>
        <w:tc>
          <w:tcPr>
            <w:tcW w:w="3093" w:type="dxa"/>
          </w:tcPr>
          <w:p w14:paraId="6A8369E5" w14:textId="77777777" w:rsidR="002E14D6" w:rsidRPr="002E14D6" w:rsidRDefault="002E14D6" w:rsidP="00246CE8">
            <w:pPr>
              <w:spacing w:line="276" w:lineRule="auto"/>
              <w:rPr>
                <w:sz w:val="24"/>
                <w:szCs w:val="24"/>
                <w:lang w:val="en-US"/>
              </w:rPr>
            </w:pPr>
            <w:r w:rsidRPr="002E14D6">
              <w:rPr>
                <w:sz w:val="24"/>
                <w:szCs w:val="24"/>
              </w:rPr>
              <w:t>Application</w:t>
            </w:r>
          </w:p>
        </w:tc>
        <w:tc>
          <w:tcPr>
            <w:tcW w:w="3094" w:type="dxa"/>
          </w:tcPr>
          <w:p w14:paraId="4E8259B2" w14:textId="77777777" w:rsidR="002E14D6" w:rsidRPr="002E14D6" w:rsidRDefault="002E14D6" w:rsidP="00246CE8">
            <w:pPr>
              <w:spacing w:line="276" w:lineRule="auto"/>
              <w:rPr>
                <w:sz w:val="24"/>
                <w:szCs w:val="24"/>
                <w:lang w:val="en-US"/>
              </w:rPr>
            </w:pPr>
            <w:r w:rsidRPr="002E14D6">
              <w:rPr>
                <w:sz w:val="24"/>
                <w:szCs w:val="24"/>
              </w:rPr>
              <w:t>Upper Stage of Mark II</w:t>
            </w:r>
          </w:p>
        </w:tc>
        <w:tc>
          <w:tcPr>
            <w:tcW w:w="3094" w:type="dxa"/>
          </w:tcPr>
          <w:p w14:paraId="79B7E3E4" w14:textId="77777777" w:rsidR="002E14D6" w:rsidRPr="002E14D6" w:rsidRDefault="002E14D6" w:rsidP="00246CE8">
            <w:pPr>
              <w:spacing w:line="276" w:lineRule="auto"/>
              <w:rPr>
                <w:sz w:val="24"/>
                <w:szCs w:val="24"/>
                <w:lang w:val="en-US"/>
              </w:rPr>
            </w:pPr>
            <w:r w:rsidRPr="002E14D6">
              <w:rPr>
                <w:sz w:val="24"/>
                <w:szCs w:val="24"/>
              </w:rPr>
              <w:t>Upper Stage of Mark III</w:t>
            </w:r>
          </w:p>
        </w:tc>
      </w:tr>
      <w:tr w:rsidR="002E14D6" w14:paraId="37C8CD5C" w14:textId="77777777" w:rsidTr="002E14D6">
        <w:trPr>
          <w:trHeight w:val="525"/>
        </w:trPr>
        <w:tc>
          <w:tcPr>
            <w:tcW w:w="3093" w:type="dxa"/>
          </w:tcPr>
          <w:p w14:paraId="2D4B7611" w14:textId="77777777" w:rsidR="002E14D6" w:rsidRPr="002E14D6" w:rsidRDefault="002E14D6" w:rsidP="00246CE8">
            <w:pPr>
              <w:spacing w:line="276" w:lineRule="auto"/>
              <w:rPr>
                <w:sz w:val="24"/>
                <w:szCs w:val="24"/>
                <w:lang w:val="en-US"/>
              </w:rPr>
            </w:pPr>
            <w:r w:rsidRPr="002E14D6">
              <w:rPr>
                <w:sz w:val="24"/>
                <w:szCs w:val="24"/>
              </w:rPr>
              <w:t>Thrust ( in vacuum)</w:t>
            </w:r>
          </w:p>
        </w:tc>
        <w:tc>
          <w:tcPr>
            <w:tcW w:w="3094" w:type="dxa"/>
          </w:tcPr>
          <w:p w14:paraId="42FD2392" w14:textId="77777777" w:rsidR="002E14D6" w:rsidRPr="002E14D6" w:rsidRDefault="002E14D6" w:rsidP="00246CE8">
            <w:pPr>
              <w:spacing w:line="276" w:lineRule="auto"/>
              <w:rPr>
                <w:sz w:val="24"/>
                <w:szCs w:val="24"/>
                <w:lang w:val="en-US"/>
              </w:rPr>
            </w:pPr>
            <w:r w:rsidRPr="002E14D6">
              <w:rPr>
                <w:sz w:val="24"/>
                <w:szCs w:val="24"/>
              </w:rPr>
              <w:t xml:space="preserve">75 </w:t>
            </w:r>
            <w:proofErr w:type="spellStart"/>
            <w:r w:rsidRPr="002E14D6">
              <w:rPr>
                <w:sz w:val="24"/>
                <w:szCs w:val="24"/>
              </w:rPr>
              <w:t>kN</w:t>
            </w:r>
            <w:proofErr w:type="spellEnd"/>
          </w:p>
        </w:tc>
        <w:tc>
          <w:tcPr>
            <w:tcW w:w="3094" w:type="dxa"/>
          </w:tcPr>
          <w:p w14:paraId="044A7721" w14:textId="77777777" w:rsidR="002E14D6" w:rsidRPr="002E14D6" w:rsidRDefault="002E14D6" w:rsidP="00246CE8">
            <w:pPr>
              <w:tabs>
                <w:tab w:val="left" w:pos="2065"/>
              </w:tabs>
              <w:spacing w:line="276" w:lineRule="auto"/>
              <w:rPr>
                <w:sz w:val="24"/>
                <w:szCs w:val="24"/>
                <w:lang w:val="en-US"/>
              </w:rPr>
            </w:pPr>
            <w:r w:rsidRPr="002E14D6">
              <w:rPr>
                <w:sz w:val="24"/>
                <w:szCs w:val="24"/>
              </w:rPr>
              <w:t xml:space="preserve">186.36 </w:t>
            </w:r>
            <w:proofErr w:type="spellStart"/>
            <w:r w:rsidRPr="002E14D6">
              <w:rPr>
                <w:sz w:val="24"/>
                <w:szCs w:val="24"/>
              </w:rPr>
              <w:t>kN</w:t>
            </w:r>
            <w:proofErr w:type="spellEnd"/>
          </w:p>
        </w:tc>
      </w:tr>
      <w:tr w:rsidR="002E14D6" w14:paraId="55CCE9C1" w14:textId="77777777" w:rsidTr="002E14D6">
        <w:trPr>
          <w:trHeight w:val="525"/>
        </w:trPr>
        <w:tc>
          <w:tcPr>
            <w:tcW w:w="3093" w:type="dxa"/>
          </w:tcPr>
          <w:p w14:paraId="2D7B07E2" w14:textId="77777777" w:rsidR="002E14D6" w:rsidRPr="002E14D6" w:rsidRDefault="002E14D6" w:rsidP="00246CE8">
            <w:pPr>
              <w:spacing w:line="276" w:lineRule="auto"/>
              <w:rPr>
                <w:sz w:val="24"/>
                <w:szCs w:val="24"/>
                <w:lang w:val="en-US"/>
              </w:rPr>
            </w:pPr>
            <w:r w:rsidRPr="002E14D6">
              <w:rPr>
                <w:sz w:val="24"/>
                <w:szCs w:val="24"/>
              </w:rPr>
              <w:t>Propellant Combination</w:t>
            </w:r>
          </w:p>
        </w:tc>
        <w:tc>
          <w:tcPr>
            <w:tcW w:w="3094" w:type="dxa"/>
          </w:tcPr>
          <w:p w14:paraId="63EA2B30" w14:textId="77777777" w:rsidR="002E14D6" w:rsidRPr="002E14D6" w:rsidRDefault="002E14D6" w:rsidP="00246CE8">
            <w:pPr>
              <w:spacing w:line="276" w:lineRule="auto"/>
              <w:rPr>
                <w:sz w:val="24"/>
                <w:szCs w:val="24"/>
                <w:lang w:val="en-US"/>
              </w:rPr>
            </w:pPr>
            <w:r w:rsidRPr="002E14D6">
              <w:rPr>
                <w:sz w:val="24"/>
                <w:szCs w:val="24"/>
              </w:rPr>
              <w:t>LOX + LH2</w:t>
            </w:r>
          </w:p>
        </w:tc>
        <w:tc>
          <w:tcPr>
            <w:tcW w:w="3094" w:type="dxa"/>
          </w:tcPr>
          <w:p w14:paraId="2987B238" w14:textId="77777777" w:rsidR="002E14D6" w:rsidRPr="002E14D6" w:rsidRDefault="002E14D6" w:rsidP="00246CE8">
            <w:pPr>
              <w:spacing w:line="276" w:lineRule="auto"/>
              <w:rPr>
                <w:sz w:val="24"/>
                <w:szCs w:val="24"/>
                <w:lang w:val="en-US"/>
              </w:rPr>
            </w:pPr>
            <w:r w:rsidRPr="002E14D6">
              <w:rPr>
                <w:sz w:val="24"/>
                <w:szCs w:val="24"/>
              </w:rPr>
              <w:t>LOX + LH2</w:t>
            </w:r>
          </w:p>
        </w:tc>
      </w:tr>
      <w:tr w:rsidR="002E14D6" w14:paraId="2E9A70D2" w14:textId="77777777" w:rsidTr="002E14D6">
        <w:trPr>
          <w:trHeight w:val="525"/>
        </w:trPr>
        <w:tc>
          <w:tcPr>
            <w:tcW w:w="3093" w:type="dxa"/>
          </w:tcPr>
          <w:p w14:paraId="31308208" w14:textId="77777777" w:rsidR="002E14D6" w:rsidRPr="002E14D6" w:rsidRDefault="002E14D6" w:rsidP="00246CE8">
            <w:pPr>
              <w:spacing w:line="276" w:lineRule="auto"/>
              <w:rPr>
                <w:sz w:val="24"/>
                <w:szCs w:val="24"/>
                <w:lang w:val="en-US"/>
              </w:rPr>
            </w:pPr>
            <w:r w:rsidRPr="002E14D6">
              <w:rPr>
                <w:sz w:val="24"/>
                <w:szCs w:val="24"/>
              </w:rPr>
              <w:t>Cycle Type</w:t>
            </w:r>
          </w:p>
        </w:tc>
        <w:tc>
          <w:tcPr>
            <w:tcW w:w="3094" w:type="dxa"/>
          </w:tcPr>
          <w:p w14:paraId="2CF93C7B" w14:textId="77777777" w:rsidR="002E14D6" w:rsidRPr="002E14D6" w:rsidRDefault="002E14D6" w:rsidP="00246CE8">
            <w:pPr>
              <w:spacing w:line="276" w:lineRule="auto"/>
              <w:rPr>
                <w:sz w:val="24"/>
                <w:szCs w:val="24"/>
                <w:lang w:val="en-US"/>
              </w:rPr>
            </w:pPr>
            <w:r w:rsidRPr="002E14D6">
              <w:rPr>
                <w:sz w:val="24"/>
                <w:szCs w:val="24"/>
              </w:rPr>
              <w:t>Gas Generator</w:t>
            </w:r>
          </w:p>
        </w:tc>
        <w:tc>
          <w:tcPr>
            <w:tcW w:w="3094" w:type="dxa"/>
          </w:tcPr>
          <w:p w14:paraId="709210C6" w14:textId="77777777" w:rsidR="002E14D6" w:rsidRPr="002E14D6" w:rsidRDefault="002E14D6" w:rsidP="00246CE8">
            <w:pPr>
              <w:spacing w:line="276" w:lineRule="auto"/>
              <w:rPr>
                <w:sz w:val="24"/>
                <w:szCs w:val="24"/>
                <w:lang w:val="en-US"/>
              </w:rPr>
            </w:pPr>
            <w:r w:rsidRPr="002E14D6">
              <w:rPr>
                <w:sz w:val="24"/>
                <w:szCs w:val="24"/>
              </w:rPr>
              <w:t>Gas Generator</w:t>
            </w:r>
          </w:p>
        </w:tc>
      </w:tr>
      <w:tr w:rsidR="002E14D6" w14:paraId="30CC0B7B" w14:textId="77777777" w:rsidTr="002E14D6">
        <w:trPr>
          <w:trHeight w:val="525"/>
        </w:trPr>
        <w:tc>
          <w:tcPr>
            <w:tcW w:w="3093" w:type="dxa"/>
          </w:tcPr>
          <w:p w14:paraId="75E6E98C" w14:textId="77777777" w:rsidR="002E14D6" w:rsidRPr="002E14D6" w:rsidRDefault="002E14D6" w:rsidP="00246CE8">
            <w:pPr>
              <w:tabs>
                <w:tab w:val="left" w:pos="2174"/>
              </w:tabs>
              <w:spacing w:line="276" w:lineRule="auto"/>
              <w:rPr>
                <w:sz w:val="24"/>
                <w:szCs w:val="24"/>
                <w:lang w:val="en-US"/>
              </w:rPr>
            </w:pPr>
            <w:r w:rsidRPr="002E14D6">
              <w:rPr>
                <w:sz w:val="24"/>
                <w:szCs w:val="24"/>
              </w:rPr>
              <w:t>Specific Impulse ( Isp)</w:t>
            </w:r>
          </w:p>
        </w:tc>
        <w:tc>
          <w:tcPr>
            <w:tcW w:w="3094" w:type="dxa"/>
          </w:tcPr>
          <w:p w14:paraId="369AA814" w14:textId="77777777" w:rsidR="002E14D6" w:rsidRPr="002E14D6" w:rsidRDefault="002E14D6" w:rsidP="00246CE8">
            <w:pPr>
              <w:spacing w:line="276" w:lineRule="auto"/>
              <w:rPr>
                <w:sz w:val="24"/>
                <w:szCs w:val="24"/>
                <w:lang w:val="en-US"/>
              </w:rPr>
            </w:pPr>
            <w:r w:rsidRPr="002E14D6">
              <w:rPr>
                <w:sz w:val="24"/>
                <w:szCs w:val="24"/>
              </w:rPr>
              <w:t>454 sec</w:t>
            </w:r>
          </w:p>
        </w:tc>
        <w:tc>
          <w:tcPr>
            <w:tcW w:w="3094" w:type="dxa"/>
          </w:tcPr>
          <w:p w14:paraId="662EE9CB" w14:textId="77777777" w:rsidR="002E14D6" w:rsidRPr="002E14D6" w:rsidRDefault="002E14D6" w:rsidP="00246CE8">
            <w:pPr>
              <w:spacing w:line="276" w:lineRule="auto"/>
              <w:rPr>
                <w:sz w:val="24"/>
                <w:szCs w:val="24"/>
                <w:lang w:val="en-US"/>
              </w:rPr>
            </w:pPr>
            <w:r w:rsidRPr="002E14D6">
              <w:rPr>
                <w:sz w:val="24"/>
                <w:szCs w:val="24"/>
              </w:rPr>
              <w:t>442 sec</w:t>
            </w:r>
          </w:p>
        </w:tc>
      </w:tr>
      <w:tr w:rsidR="002E14D6" w14:paraId="0DC28027" w14:textId="77777777" w:rsidTr="002E14D6">
        <w:trPr>
          <w:trHeight w:val="542"/>
        </w:trPr>
        <w:tc>
          <w:tcPr>
            <w:tcW w:w="3093" w:type="dxa"/>
          </w:tcPr>
          <w:p w14:paraId="1EE13564" w14:textId="77777777" w:rsidR="002E14D6" w:rsidRPr="002E14D6" w:rsidRDefault="002E14D6" w:rsidP="00246CE8">
            <w:pPr>
              <w:spacing w:line="276" w:lineRule="auto"/>
              <w:rPr>
                <w:sz w:val="24"/>
                <w:szCs w:val="24"/>
                <w:lang w:val="en-US"/>
              </w:rPr>
            </w:pPr>
            <w:r w:rsidRPr="002E14D6">
              <w:rPr>
                <w:sz w:val="24"/>
                <w:szCs w:val="24"/>
              </w:rPr>
              <w:t>Burn Time</w:t>
            </w:r>
          </w:p>
        </w:tc>
        <w:tc>
          <w:tcPr>
            <w:tcW w:w="3094" w:type="dxa"/>
          </w:tcPr>
          <w:p w14:paraId="40CA10A6" w14:textId="77777777" w:rsidR="002E14D6" w:rsidRPr="002E14D6" w:rsidRDefault="002E14D6" w:rsidP="00246CE8">
            <w:pPr>
              <w:spacing w:line="276" w:lineRule="auto"/>
              <w:rPr>
                <w:sz w:val="24"/>
                <w:szCs w:val="24"/>
                <w:lang w:val="en-US"/>
              </w:rPr>
            </w:pPr>
            <w:r w:rsidRPr="002E14D6">
              <w:rPr>
                <w:sz w:val="24"/>
                <w:szCs w:val="24"/>
              </w:rPr>
              <w:t>720 sec</w:t>
            </w:r>
          </w:p>
        </w:tc>
        <w:tc>
          <w:tcPr>
            <w:tcW w:w="3094" w:type="dxa"/>
          </w:tcPr>
          <w:p w14:paraId="22ED898C" w14:textId="77777777" w:rsidR="002E14D6" w:rsidRPr="002E14D6" w:rsidRDefault="002E14D6" w:rsidP="00246CE8">
            <w:pPr>
              <w:spacing w:line="276" w:lineRule="auto"/>
              <w:rPr>
                <w:sz w:val="24"/>
                <w:szCs w:val="24"/>
                <w:lang w:val="en-US"/>
              </w:rPr>
            </w:pPr>
            <w:r w:rsidRPr="002E14D6">
              <w:rPr>
                <w:sz w:val="24"/>
                <w:szCs w:val="24"/>
              </w:rPr>
              <w:t>720 sec</w:t>
            </w:r>
          </w:p>
        </w:tc>
      </w:tr>
      <w:tr w:rsidR="002E14D6" w14:paraId="2BABEE02" w14:textId="77777777" w:rsidTr="002E14D6">
        <w:trPr>
          <w:trHeight w:val="525"/>
        </w:trPr>
        <w:tc>
          <w:tcPr>
            <w:tcW w:w="3093" w:type="dxa"/>
          </w:tcPr>
          <w:p w14:paraId="79BB05CC" w14:textId="77777777" w:rsidR="002E14D6" w:rsidRPr="002E14D6" w:rsidRDefault="002E14D6" w:rsidP="00246CE8">
            <w:pPr>
              <w:spacing w:line="276" w:lineRule="auto"/>
              <w:rPr>
                <w:sz w:val="24"/>
                <w:szCs w:val="24"/>
                <w:lang w:val="en-US"/>
              </w:rPr>
            </w:pPr>
            <w:r w:rsidRPr="002E14D6">
              <w:rPr>
                <w:sz w:val="24"/>
                <w:szCs w:val="24"/>
              </w:rPr>
              <w:t>Chamber Pressure</w:t>
            </w:r>
          </w:p>
        </w:tc>
        <w:tc>
          <w:tcPr>
            <w:tcW w:w="3094" w:type="dxa"/>
          </w:tcPr>
          <w:p w14:paraId="16DA54B4" w14:textId="77777777" w:rsidR="002E14D6" w:rsidRPr="002E14D6" w:rsidRDefault="002E14D6" w:rsidP="00246CE8">
            <w:pPr>
              <w:tabs>
                <w:tab w:val="left" w:pos="1902"/>
              </w:tabs>
              <w:spacing w:line="276" w:lineRule="auto"/>
              <w:rPr>
                <w:sz w:val="24"/>
                <w:szCs w:val="24"/>
                <w:lang w:val="en-US"/>
              </w:rPr>
            </w:pPr>
            <w:r w:rsidRPr="002E14D6">
              <w:rPr>
                <w:sz w:val="24"/>
                <w:szCs w:val="24"/>
              </w:rPr>
              <w:t xml:space="preserve">58 </w:t>
            </w:r>
            <w:proofErr w:type="gramStart"/>
            <w:r w:rsidRPr="002E14D6">
              <w:rPr>
                <w:sz w:val="24"/>
                <w:szCs w:val="24"/>
              </w:rPr>
              <w:t>bar</w:t>
            </w:r>
            <w:proofErr w:type="gramEnd"/>
          </w:p>
        </w:tc>
        <w:tc>
          <w:tcPr>
            <w:tcW w:w="3094" w:type="dxa"/>
          </w:tcPr>
          <w:p w14:paraId="50F03EF4" w14:textId="77777777" w:rsidR="002E14D6" w:rsidRPr="002E14D6" w:rsidRDefault="002E14D6" w:rsidP="00246CE8">
            <w:pPr>
              <w:spacing w:line="276" w:lineRule="auto"/>
              <w:rPr>
                <w:sz w:val="24"/>
                <w:szCs w:val="24"/>
                <w:lang w:val="en-US"/>
              </w:rPr>
            </w:pPr>
            <w:r w:rsidRPr="002E14D6">
              <w:rPr>
                <w:sz w:val="24"/>
                <w:szCs w:val="24"/>
              </w:rPr>
              <w:t xml:space="preserve">60 </w:t>
            </w:r>
            <w:proofErr w:type="gramStart"/>
            <w:r w:rsidRPr="002E14D6">
              <w:rPr>
                <w:sz w:val="24"/>
                <w:szCs w:val="24"/>
              </w:rPr>
              <w:t>bar</w:t>
            </w:r>
            <w:proofErr w:type="gramEnd"/>
          </w:p>
        </w:tc>
      </w:tr>
      <w:tr w:rsidR="002E14D6" w14:paraId="6F995CF0" w14:textId="77777777" w:rsidTr="002E14D6">
        <w:trPr>
          <w:trHeight w:val="525"/>
        </w:trPr>
        <w:tc>
          <w:tcPr>
            <w:tcW w:w="3093" w:type="dxa"/>
          </w:tcPr>
          <w:p w14:paraId="7DD6949F" w14:textId="77777777" w:rsidR="002E14D6" w:rsidRPr="002E14D6" w:rsidRDefault="002E14D6" w:rsidP="00246CE8">
            <w:pPr>
              <w:spacing w:line="276" w:lineRule="auto"/>
              <w:rPr>
                <w:sz w:val="24"/>
                <w:szCs w:val="24"/>
                <w:lang w:val="en-US"/>
              </w:rPr>
            </w:pPr>
            <w:r w:rsidRPr="002E14D6">
              <w:rPr>
                <w:sz w:val="24"/>
                <w:szCs w:val="24"/>
              </w:rPr>
              <w:t>Throttle Control</w:t>
            </w:r>
          </w:p>
        </w:tc>
        <w:tc>
          <w:tcPr>
            <w:tcW w:w="3094" w:type="dxa"/>
          </w:tcPr>
          <w:p w14:paraId="2C10860F" w14:textId="77777777" w:rsidR="002E14D6" w:rsidRPr="002E14D6" w:rsidRDefault="002E14D6" w:rsidP="00246CE8">
            <w:pPr>
              <w:spacing w:line="276" w:lineRule="auto"/>
              <w:rPr>
                <w:sz w:val="24"/>
                <w:szCs w:val="24"/>
                <w:lang w:val="en-US"/>
              </w:rPr>
            </w:pPr>
            <w:r w:rsidRPr="002E14D6">
              <w:rPr>
                <w:sz w:val="24"/>
                <w:szCs w:val="24"/>
              </w:rPr>
              <w:t>No</w:t>
            </w:r>
          </w:p>
        </w:tc>
        <w:tc>
          <w:tcPr>
            <w:tcW w:w="3094" w:type="dxa"/>
          </w:tcPr>
          <w:p w14:paraId="10F3AF50" w14:textId="77777777" w:rsidR="002E14D6" w:rsidRPr="002E14D6" w:rsidRDefault="002E14D6" w:rsidP="00246CE8">
            <w:pPr>
              <w:spacing w:line="276" w:lineRule="auto"/>
              <w:ind w:firstLine="720"/>
              <w:rPr>
                <w:sz w:val="24"/>
                <w:szCs w:val="24"/>
                <w:lang w:val="en-US"/>
              </w:rPr>
            </w:pPr>
            <w:r w:rsidRPr="002E14D6">
              <w:rPr>
                <w:sz w:val="24"/>
                <w:szCs w:val="24"/>
              </w:rPr>
              <w:t>Yes( 60 - 100%)</w:t>
            </w:r>
          </w:p>
        </w:tc>
      </w:tr>
      <w:tr w:rsidR="002E14D6" w14:paraId="42249458" w14:textId="77777777" w:rsidTr="002E14D6">
        <w:trPr>
          <w:trHeight w:val="1048"/>
        </w:trPr>
        <w:tc>
          <w:tcPr>
            <w:tcW w:w="3093" w:type="dxa"/>
          </w:tcPr>
          <w:p w14:paraId="698F4AF6" w14:textId="77777777" w:rsidR="002E14D6" w:rsidRPr="002E14D6" w:rsidRDefault="002E14D6" w:rsidP="00246CE8">
            <w:pPr>
              <w:spacing w:line="276" w:lineRule="auto"/>
              <w:rPr>
                <w:sz w:val="24"/>
                <w:szCs w:val="24"/>
                <w:lang w:val="en-US"/>
              </w:rPr>
            </w:pPr>
            <w:r w:rsidRPr="002E14D6">
              <w:rPr>
                <w:sz w:val="24"/>
                <w:szCs w:val="24"/>
              </w:rPr>
              <w:t>Thrust Vector Control</w:t>
            </w:r>
          </w:p>
        </w:tc>
        <w:tc>
          <w:tcPr>
            <w:tcW w:w="3094" w:type="dxa"/>
          </w:tcPr>
          <w:p w14:paraId="393BAF3C" w14:textId="77777777" w:rsidR="002E14D6" w:rsidRPr="002E14D6" w:rsidRDefault="002E14D6" w:rsidP="00246CE8">
            <w:pPr>
              <w:spacing w:line="276" w:lineRule="auto"/>
              <w:rPr>
                <w:sz w:val="24"/>
                <w:szCs w:val="24"/>
                <w:lang w:val="en-US"/>
              </w:rPr>
            </w:pPr>
            <w:r w:rsidRPr="002E14D6">
              <w:rPr>
                <w:sz w:val="24"/>
                <w:szCs w:val="24"/>
              </w:rPr>
              <w:t>No</w:t>
            </w:r>
          </w:p>
        </w:tc>
        <w:tc>
          <w:tcPr>
            <w:tcW w:w="3094" w:type="dxa"/>
          </w:tcPr>
          <w:p w14:paraId="41BE71E7" w14:textId="77777777" w:rsidR="002E14D6" w:rsidRPr="002E14D6" w:rsidRDefault="002E14D6" w:rsidP="00246CE8">
            <w:pPr>
              <w:spacing w:line="276" w:lineRule="auto"/>
              <w:rPr>
                <w:sz w:val="24"/>
                <w:szCs w:val="24"/>
                <w:lang w:val="en-US"/>
              </w:rPr>
            </w:pPr>
            <w:r w:rsidRPr="002E14D6">
              <w:rPr>
                <w:sz w:val="24"/>
                <w:szCs w:val="24"/>
              </w:rPr>
              <w:t>Yes ( Electro - mechanical Actuators)</w:t>
            </w:r>
          </w:p>
        </w:tc>
      </w:tr>
      <w:tr w:rsidR="002E14D6" w14:paraId="5D7DBBD5" w14:textId="77777777" w:rsidTr="002E14D6">
        <w:trPr>
          <w:trHeight w:val="1075"/>
        </w:trPr>
        <w:tc>
          <w:tcPr>
            <w:tcW w:w="3093" w:type="dxa"/>
          </w:tcPr>
          <w:p w14:paraId="105BBD40" w14:textId="77777777" w:rsidR="002E14D6" w:rsidRPr="002E14D6" w:rsidRDefault="002E14D6" w:rsidP="00246CE8">
            <w:pPr>
              <w:spacing w:line="276" w:lineRule="auto"/>
              <w:rPr>
                <w:sz w:val="24"/>
                <w:szCs w:val="24"/>
                <w:lang w:val="en-US"/>
              </w:rPr>
            </w:pPr>
            <w:r w:rsidRPr="002E14D6">
              <w:rPr>
                <w:sz w:val="24"/>
                <w:szCs w:val="24"/>
              </w:rPr>
              <w:t>Turbo pump</w:t>
            </w:r>
          </w:p>
        </w:tc>
        <w:tc>
          <w:tcPr>
            <w:tcW w:w="3094" w:type="dxa"/>
          </w:tcPr>
          <w:p w14:paraId="2A780C74" w14:textId="77777777" w:rsidR="002E14D6" w:rsidRPr="002E14D6" w:rsidRDefault="002E14D6" w:rsidP="00246CE8">
            <w:pPr>
              <w:spacing w:line="276" w:lineRule="auto"/>
              <w:rPr>
                <w:sz w:val="24"/>
                <w:szCs w:val="24"/>
                <w:lang w:val="en-US"/>
              </w:rPr>
            </w:pPr>
            <w:r w:rsidRPr="002E14D6">
              <w:rPr>
                <w:sz w:val="24"/>
                <w:szCs w:val="24"/>
              </w:rPr>
              <w:t>Lower capacity</w:t>
            </w:r>
          </w:p>
        </w:tc>
        <w:tc>
          <w:tcPr>
            <w:tcW w:w="3094" w:type="dxa"/>
          </w:tcPr>
          <w:p w14:paraId="5A828D90" w14:textId="77777777" w:rsidR="002E14D6" w:rsidRPr="002E14D6" w:rsidRDefault="002E14D6" w:rsidP="00246CE8">
            <w:pPr>
              <w:spacing w:line="276" w:lineRule="auto"/>
              <w:rPr>
                <w:sz w:val="24"/>
                <w:szCs w:val="24"/>
                <w:lang w:val="en-US"/>
              </w:rPr>
            </w:pPr>
            <w:r w:rsidRPr="002E14D6">
              <w:rPr>
                <w:sz w:val="24"/>
                <w:szCs w:val="24"/>
              </w:rPr>
              <w:t>Higher efficiency, supports high fuel rate.</w:t>
            </w:r>
          </w:p>
        </w:tc>
      </w:tr>
    </w:tbl>
    <w:p w14:paraId="3B9BB125" w14:textId="77777777" w:rsidR="002E14D6" w:rsidRDefault="002E14D6" w:rsidP="00246CE8">
      <w:pPr>
        <w:spacing w:line="276" w:lineRule="auto"/>
        <w:jc w:val="left"/>
        <w:rPr>
          <w:sz w:val="24"/>
          <w:szCs w:val="24"/>
          <w:lang w:val="en-US"/>
        </w:rPr>
      </w:pPr>
    </w:p>
    <w:p w14:paraId="5EE7BF51" w14:textId="77777777" w:rsidR="008B39E1" w:rsidRDefault="008B39E1" w:rsidP="00246CE8">
      <w:pPr>
        <w:pStyle w:val="Default"/>
        <w:spacing w:line="276" w:lineRule="auto"/>
      </w:pPr>
    </w:p>
    <w:p w14:paraId="7BA36F52" w14:textId="77777777" w:rsidR="008B39E1" w:rsidRDefault="00A85A04" w:rsidP="00246CE8">
      <w:pPr>
        <w:spacing w:line="276" w:lineRule="auto"/>
        <w:rPr>
          <w:sz w:val="23"/>
          <w:szCs w:val="23"/>
        </w:rPr>
      </w:pPr>
      <w:r>
        <w:rPr>
          <w:sz w:val="23"/>
          <w:szCs w:val="23"/>
        </w:rPr>
        <w:t>Table</w:t>
      </w:r>
      <w:r w:rsidR="008B39E1">
        <w:rPr>
          <w:sz w:val="23"/>
          <w:szCs w:val="23"/>
        </w:rPr>
        <w:t>.</w:t>
      </w:r>
      <w:r>
        <w:rPr>
          <w:sz w:val="23"/>
          <w:szCs w:val="23"/>
        </w:rPr>
        <w:t>4.</w:t>
      </w:r>
      <w:r w:rsidR="008B39E1">
        <w:rPr>
          <w:sz w:val="23"/>
          <w:szCs w:val="23"/>
        </w:rPr>
        <w:t>2 : CE- 7.5 Engine VS CE- 20 Engine</w:t>
      </w:r>
    </w:p>
    <w:p w14:paraId="47F2A861" w14:textId="77777777" w:rsidR="004B17D4" w:rsidRDefault="004B17D4" w:rsidP="00246CE8">
      <w:pPr>
        <w:spacing w:line="276" w:lineRule="auto"/>
        <w:rPr>
          <w:sz w:val="23"/>
          <w:szCs w:val="23"/>
        </w:rPr>
      </w:pPr>
    </w:p>
    <w:p w14:paraId="43327A5D" w14:textId="77777777" w:rsidR="00B26AEF" w:rsidRPr="00B26AEF" w:rsidRDefault="00A85A04" w:rsidP="00B26AEF">
      <w:pPr>
        <w:spacing w:after="100" w:afterAutospacing="1" w:line="276" w:lineRule="auto"/>
        <w:jc w:val="both"/>
        <w:outlineLvl w:val="1"/>
        <w:rPr>
          <w:b/>
          <w:sz w:val="28"/>
          <w:szCs w:val="24"/>
        </w:rPr>
      </w:pPr>
      <w:r>
        <w:rPr>
          <w:b/>
          <w:sz w:val="28"/>
          <w:szCs w:val="24"/>
        </w:rPr>
        <w:t xml:space="preserve">4.5 </w:t>
      </w:r>
      <w:r w:rsidR="00A96EEA" w:rsidRPr="00A96EEA">
        <w:rPr>
          <w:b/>
          <w:sz w:val="28"/>
          <w:szCs w:val="24"/>
        </w:rPr>
        <w:t>ROCKET ENGINE CRYOGENIC STAGE COMBUSTION PROCESS</w:t>
      </w:r>
    </w:p>
    <w:p w14:paraId="028D158F" w14:textId="77777777" w:rsidR="00B26AEF" w:rsidRDefault="00B26AEF" w:rsidP="00F478C6">
      <w:pPr>
        <w:spacing w:line="276" w:lineRule="auto"/>
        <w:ind w:firstLine="720"/>
        <w:jc w:val="both"/>
        <w:rPr>
          <w:spacing w:val="2"/>
          <w:sz w:val="24"/>
          <w:szCs w:val="24"/>
        </w:rPr>
      </w:pPr>
      <w:r w:rsidRPr="00B26AEF">
        <w:rPr>
          <w:spacing w:val="2"/>
          <w:sz w:val="24"/>
          <w:szCs w:val="24"/>
        </w:rPr>
        <w:t xml:space="preserve">The major components of a cryogenic rocket engine are: combustion chamber </w:t>
      </w:r>
      <w:r w:rsidRPr="00B26AEF">
        <w:rPr>
          <w:spacing w:val="1"/>
          <w:sz w:val="24"/>
          <w:szCs w:val="24"/>
        </w:rPr>
        <w:t xml:space="preserve">(thrust </w:t>
      </w:r>
      <w:r w:rsidRPr="00B26AEF">
        <w:rPr>
          <w:spacing w:val="2"/>
          <w:sz w:val="24"/>
          <w:szCs w:val="24"/>
        </w:rPr>
        <w:t xml:space="preserve">chamber), pyrotechnic igniter, fuel injector, fuel cry pumps, oxidizer cry pumps, </w:t>
      </w:r>
      <w:r w:rsidR="00C73403" w:rsidRPr="00B26AEF">
        <w:rPr>
          <w:spacing w:val="2"/>
          <w:sz w:val="24"/>
          <w:szCs w:val="24"/>
        </w:rPr>
        <w:t xml:space="preserve">gas </w:t>
      </w:r>
      <w:r w:rsidR="00C73403" w:rsidRPr="00B26AEF">
        <w:rPr>
          <w:sz w:val="24"/>
          <w:szCs w:val="24"/>
          <w:shd w:val="clear" w:color="auto" w:fill="FFFFFF"/>
        </w:rPr>
        <w:t>turbine</w:t>
      </w:r>
      <w:r w:rsidRPr="00B26AEF">
        <w:rPr>
          <w:spacing w:val="2"/>
          <w:sz w:val="24"/>
          <w:szCs w:val="24"/>
        </w:rPr>
        <w:t xml:space="preserve">, </w:t>
      </w:r>
      <w:proofErr w:type="spellStart"/>
      <w:r w:rsidRPr="00B26AEF">
        <w:rPr>
          <w:spacing w:val="2"/>
          <w:sz w:val="24"/>
          <w:szCs w:val="24"/>
        </w:rPr>
        <w:t>cryo</w:t>
      </w:r>
      <w:proofErr w:type="spellEnd"/>
      <w:r w:rsidRPr="00B26AEF">
        <w:rPr>
          <w:spacing w:val="2"/>
          <w:sz w:val="24"/>
          <w:szCs w:val="24"/>
        </w:rPr>
        <w:t xml:space="preserve"> valves, regulators, the fuel tanks and rocket engine nozzle. In terms of </w:t>
      </w:r>
      <w:r w:rsidR="00C73403" w:rsidRPr="00B26AEF">
        <w:rPr>
          <w:spacing w:val="2"/>
          <w:sz w:val="24"/>
          <w:szCs w:val="24"/>
        </w:rPr>
        <w:t xml:space="preserve">feeding </w:t>
      </w:r>
      <w:r w:rsidR="00C73403" w:rsidRPr="00B26AEF">
        <w:rPr>
          <w:sz w:val="24"/>
          <w:szCs w:val="24"/>
          <w:shd w:val="clear" w:color="auto" w:fill="FFFFFF"/>
        </w:rPr>
        <w:t>propellants</w:t>
      </w:r>
      <w:r w:rsidRPr="00B26AEF">
        <w:rPr>
          <w:spacing w:val="2"/>
          <w:sz w:val="24"/>
          <w:szCs w:val="24"/>
        </w:rPr>
        <w:t xml:space="preserve"> to combustion chamber, cryogenic rocket engines (or generally all liquid</w:t>
      </w:r>
      <w:r w:rsidR="00C73403" w:rsidRPr="00B26AEF">
        <w:rPr>
          <w:spacing w:val="2"/>
          <w:sz w:val="24"/>
          <w:szCs w:val="24"/>
        </w:rPr>
        <w:t xml:space="preserve">- </w:t>
      </w:r>
      <w:r w:rsidR="00C73403" w:rsidRPr="00B26AEF">
        <w:rPr>
          <w:sz w:val="24"/>
          <w:szCs w:val="24"/>
          <w:shd w:val="clear" w:color="auto" w:fill="FFFFFF"/>
        </w:rPr>
        <w:t>propellant</w:t>
      </w:r>
      <w:r w:rsidRPr="00B26AEF">
        <w:rPr>
          <w:spacing w:val="2"/>
          <w:sz w:val="24"/>
          <w:szCs w:val="24"/>
        </w:rPr>
        <w:t xml:space="preserve"> engines) work in either an expander cycle, a gas-generator cycle, a </w:t>
      </w:r>
      <w:r w:rsidR="00C73403" w:rsidRPr="00B26AEF">
        <w:rPr>
          <w:b/>
          <w:bCs/>
          <w:sz w:val="24"/>
          <w:szCs w:val="24"/>
        </w:rPr>
        <w:t>s</w:t>
      </w:r>
      <w:r w:rsidR="00C73403" w:rsidRPr="00B26AEF">
        <w:rPr>
          <w:spacing w:val="2"/>
          <w:sz w:val="24"/>
          <w:szCs w:val="24"/>
        </w:rPr>
        <w:t xml:space="preserve">taged </w:t>
      </w:r>
      <w:r w:rsidR="00C73403" w:rsidRPr="00B26AEF">
        <w:rPr>
          <w:sz w:val="24"/>
          <w:szCs w:val="24"/>
          <w:shd w:val="clear" w:color="auto" w:fill="FFFFFF"/>
        </w:rPr>
        <w:t>combustion</w:t>
      </w:r>
      <w:r w:rsidRPr="00B26AEF">
        <w:rPr>
          <w:spacing w:val="2"/>
          <w:sz w:val="24"/>
          <w:szCs w:val="24"/>
        </w:rPr>
        <w:t xml:space="preserve"> cycle, or the simplest pressure-fed cycle. </w:t>
      </w:r>
      <w:r w:rsidRPr="00B26AEF">
        <w:rPr>
          <w:spacing w:val="3"/>
          <w:sz w:val="24"/>
          <w:szCs w:val="24"/>
        </w:rPr>
        <w:t xml:space="preserve">The cry pumps are always turbo pumps powered by a flow of fuel through </w:t>
      </w:r>
      <w:r w:rsidR="00C73403" w:rsidRPr="00B26AEF">
        <w:rPr>
          <w:spacing w:val="3"/>
          <w:sz w:val="24"/>
          <w:szCs w:val="24"/>
        </w:rPr>
        <w:t xml:space="preserve">gas </w:t>
      </w:r>
      <w:r w:rsidR="00C73403" w:rsidRPr="00B26AEF">
        <w:rPr>
          <w:sz w:val="24"/>
          <w:szCs w:val="24"/>
          <w:shd w:val="clear" w:color="auto" w:fill="FFFFFF"/>
        </w:rPr>
        <w:t>turbines</w:t>
      </w:r>
      <w:r w:rsidRPr="00B26AEF">
        <w:rPr>
          <w:spacing w:val="2"/>
          <w:sz w:val="24"/>
          <w:szCs w:val="24"/>
        </w:rPr>
        <w:t xml:space="preserve">. Looking at this aspect, engines can be differentiated into a main flow or a </w:t>
      </w:r>
      <w:r w:rsidR="00C73403" w:rsidRPr="00B26AEF">
        <w:rPr>
          <w:spacing w:val="2"/>
          <w:sz w:val="24"/>
          <w:szCs w:val="24"/>
        </w:rPr>
        <w:t xml:space="preserve">bypass </w:t>
      </w:r>
      <w:r w:rsidR="00C73403" w:rsidRPr="00B26AEF">
        <w:rPr>
          <w:sz w:val="24"/>
          <w:szCs w:val="24"/>
          <w:shd w:val="clear" w:color="auto" w:fill="FFFFFF"/>
        </w:rPr>
        <w:t>flow</w:t>
      </w:r>
      <w:r w:rsidRPr="00B26AEF">
        <w:rPr>
          <w:spacing w:val="2"/>
          <w:sz w:val="24"/>
          <w:szCs w:val="24"/>
        </w:rPr>
        <w:t xml:space="preserve"> configuration. In the main flow design, all the pumped fuel is fed through the </w:t>
      </w:r>
      <w:r w:rsidR="00C73403" w:rsidRPr="00B26AEF">
        <w:rPr>
          <w:spacing w:val="2"/>
          <w:sz w:val="24"/>
          <w:szCs w:val="24"/>
        </w:rPr>
        <w:t xml:space="preserve">gas </w:t>
      </w:r>
      <w:r w:rsidR="00C73403" w:rsidRPr="00B26AEF">
        <w:rPr>
          <w:sz w:val="24"/>
          <w:szCs w:val="24"/>
          <w:shd w:val="clear" w:color="auto" w:fill="FFFFFF"/>
        </w:rPr>
        <w:t>turbines</w:t>
      </w:r>
      <w:r w:rsidRPr="00B26AEF">
        <w:rPr>
          <w:spacing w:val="2"/>
          <w:sz w:val="24"/>
          <w:szCs w:val="24"/>
        </w:rPr>
        <w:t xml:space="preserve">, and in the end injected to the combustion chamber. In the bypass configuration, </w:t>
      </w:r>
      <w:r w:rsidR="00C73403" w:rsidRPr="00B26AEF">
        <w:rPr>
          <w:spacing w:val="2"/>
          <w:sz w:val="24"/>
          <w:szCs w:val="24"/>
        </w:rPr>
        <w:t xml:space="preserve">the </w:t>
      </w:r>
      <w:r w:rsidR="00C73403" w:rsidRPr="00B26AEF">
        <w:rPr>
          <w:sz w:val="24"/>
          <w:szCs w:val="24"/>
          <w:shd w:val="clear" w:color="auto" w:fill="FFFFFF"/>
        </w:rPr>
        <w:t>fuel</w:t>
      </w:r>
      <w:r w:rsidRPr="00B26AEF">
        <w:rPr>
          <w:spacing w:val="2"/>
          <w:sz w:val="24"/>
          <w:szCs w:val="24"/>
        </w:rPr>
        <w:t xml:space="preserve"> flow is split; the main part goes directly to the combustion chamber to generate </w:t>
      </w:r>
      <w:r w:rsidR="00C73403" w:rsidRPr="00B26AEF">
        <w:rPr>
          <w:spacing w:val="2"/>
          <w:sz w:val="24"/>
          <w:szCs w:val="24"/>
        </w:rPr>
        <w:t xml:space="preserve">thrust, </w:t>
      </w:r>
      <w:r w:rsidR="00C73403" w:rsidRPr="00B26AEF">
        <w:rPr>
          <w:sz w:val="24"/>
          <w:szCs w:val="24"/>
          <w:shd w:val="clear" w:color="auto" w:fill="FFFFFF"/>
        </w:rPr>
        <w:t>while</w:t>
      </w:r>
      <w:r w:rsidRPr="00B26AEF">
        <w:rPr>
          <w:spacing w:val="2"/>
          <w:sz w:val="24"/>
          <w:szCs w:val="24"/>
        </w:rPr>
        <w:t xml:space="preserve"> only a small amount of the fuel goes to the turbine. Various parts in a cryogenic </w:t>
      </w:r>
      <w:r w:rsidR="00C73403" w:rsidRPr="00B26AEF">
        <w:rPr>
          <w:spacing w:val="2"/>
          <w:sz w:val="24"/>
          <w:szCs w:val="24"/>
        </w:rPr>
        <w:t xml:space="preserve">rocket </w:t>
      </w:r>
      <w:r w:rsidR="00C73403" w:rsidRPr="00B26AEF">
        <w:rPr>
          <w:sz w:val="24"/>
          <w:szCs w:val="24"/>
          <w:shd w:val="clear" w:color="auto" w:fill="FFFFFF"/>
        </w:rPr>
        <w:t>engine</w:t>
      </w:r>
      <w:r w:rsidRPr="00B26AEF">
        <w:rPr>
          <w:spacing w:val="2"/>
          <w:sz w:val="24"/>
          <w:szCs w:val="24"/>
        </w:rPr>
        <w:t xml:space="preserve">. When the Rocket advances to an optimum altitude the plume boundary equals the diameter of </w:t>
      </w:r>
      <w:r w:rsidR="00C73403" w:rsidRPr="00B26AEF">
        <w:rPr>
          <w:spacing w:val="2"/>
          <w:sz w:val="24"/>
          <w:szCs w:val="24"/>
        </w:rPr>
        <w:t xml:space="preserve">nozzle </w:t>
      </w:r>
      <w:r w:rsidR="00C73403" w:rsidRPr="00B26AEF">
        <w:rPr>
          <w:sz w:val="24"/>
          <w:szCs w:val="24"/>
          <w:shd w:val="clear" w:color="auto" w:fill="FFFFFF"/>
        </w:rPr>
        <w:t>that</w:t>
      </w:r>
      <w:r w:rsidRPr="00B26AEF">
        <w:rPr>
          <w:spacing w:val="2"/>
          <w:sz w:val="24"/>
          <w:szCs w:val="24"/>
        </w:rPr>
        <w:t xml:space="preserve"> means ambient pressure equals exhaust pressure. Therefore, maximum efficiency </w:t>
      </w:r>
      <w:r w:rsidR="00C73403" w:rsidRPr="00B26AEF">
        <w:rPr>
          <w:spacing w:val="2"/>
          <w:sz w:val="24"/>
          <w:szCs w:val="24"/>
        </w:rPr>
        <w:t xml:space="preserve">is </w:t>
      </w:r>
      <w:r w:rsidR="00C73403" w:rsidRPr="00B26AEF">
        <w:rPr>
          <w:sz w:val="24"/>
          <w:szCs w:val="24"/>
          <w:shd w:val="clear" w:color="auto" w:fill="FFFFFF"/>
        </w:rPr>
        <w:t>achieved</w:t>
      </w:r>
      <w:r w:rsidRPr="00B26AEF">
        <w:rPr>
          <w:spacing w:val="2"/>
          <w:sz w:val="24"/>
          <w:szCs w:val="24"/>
        </w:rPr>
        <w:t xml:space="preserve"> i.e. 100% this phase gives full efficiency which is only possible in cryogenic engine.</w:t>
      </w:r>
    </w:p>
    <w:p w14:paraId="7980C545" w14:textId="77777777" w:rsidR="00F478C6" w:rsidRPr="00B26AEF" w:rsidRDefault="00F478C6" w:rsidP="00B26AEF">
      <w:pPr>
        <w:spacing w:line="276" w:lineRule="auto"/>
        <w:ind w:firstLine="720"/>
        <w:jc w:val="both"/>
        <w:rPr>
          <w:spacing w:val="2"/>
          <w:sz w:val="24"/>
          <w:szCs w:val="24"/>
        </w:rPr>
      </w:pPr>
    </w:p>
    <w:p w14:paraId="5C1CDC5B" w14:textId="77777777" w:rsidR="008B39E1" w:rsidRPr="00B26AEF" w:rsidRDefault="00C73403" w:rsidP="00236EBD">
      <w:pPr>
        <w:spacing w:line="276" w:lineRule="auto"/>
        <w:jc w:val="left"/>
        <w:rPr>
          <w:szCs w:val="23"/>
        </w:rPr>
      </w:pPr>
      <w:r>
        <w:rPr>
          <w:b/>
          <w:bCs/>
          <w:sz w:val="28"/>
        </w:rPr>
        <w:t xml:space="preserve">4.6 </w:t>
      </w:r>
      <w:r w:rsidRPr="00B26AEF">
        <w:rPr>
          <w:b/>
          <w:bCs/>
          <w:sz w:val="28"/>
        </w:rPr>
        <w:t>CONFIGURATION</w:t>
      </w:r>
      <w:r w:rsidR="00A96EEA" w:rsidRPr="00B26AEF">
        <w:rPr>
          <w:b/>
          <w:bCs/>
          <w:sz w:val="28"/>
        </w:rPr>
        <w:t xml:space="preserve"> OF CRYOGENIC ENGINE </w:t>
      </w:r>
    </w:p>
    <w:p w14:paraId="5A3E7C61" w14:textId="77777777" w:rsidR="008B39E1" w:rsidRPr="008B39E1" w:rsidRDefault="008B39E1" w:rsidP="00246CE8">
      <w:pPr>
        <w:pStyle w:val="Default"/>
        <w:spacing w:line="276" w:lineRule="auto"/>
        <w:jc w:val="both"/>
        <w:rPr>
          <w:color w:val="auto"/>
        </w:rPr>
      </w:pPr>
    </w:p>
    <w:p w14:paraId="2A366F9A" w14:textId="77777777" w:rsidR="008B39E1" w:rsidRDefault="008B39E1" w:rsidP="00246CE8">
      <w:pPr>
        <w:pStyle w:val="Default"/>
        <w:spacing w:line="276" w:lineRule="auto"/>
        <w:jc w:val="both"/>
        <w:rPr>
          <w:color w:val="auto"/>
        </w:rPr>
      </w:pPr>
      <w:r w:rsidRPr="008B39E1">
        <w:rPr>
          <w:color w:val="auto"/>
        </w:rPr>
        <w:t xml:space="preserve">Cryogenic propulsion systems using liquid hydrogen and liquid oxygen propellant combination are used in satellite launch vehicles to generate higher specific impulse (ISP) of around 450 - 460 sec. </w:t>
      </w:r>
    </w:p>
    <w:p w14:paraId="05644309" w14:textId="77777777" w:rsidR="008B39E1" w:rsidRPr="008B39E1" w:rsidRDefault="008B39E1" w:rsidP="00246CE8">
      <w:pPr>
        <w:pStyle w:val="Default"/>
        <w:spacing w:line="276" w:lineRule="auto"/>
        <w:jc w:val="both"/>
        <w:rPr>
          <w:color w:val="auto"/>
        </w:rPr>
      </w:pPr>
    </w:p>
    <w:p w14:paraId="726C6CCF" w14:textId="77777777" w:rsidR="008B39E1" w:rsidRDefault="008B39E1" w:rsidP="00246CE8">
      <w:pPr>
        <w:spacing w:line="276" w:lineRule="auto"/>
        <w:jc w:val="both"/>
        <w:rPr>
          <w:sz w:val="24"/>
          <w:szCs w:val="24"/>
        </w:rPr>
      </w:pPr>
      <w:r w:rsidRPr="008B39E1">
        <w:rPr>
          <w:sz w:val="24"/>
          <w:szCs w:val="24"/>
        </w:rPr>
        <w:t xml:space="preserve">The Cryogenic Upper Stage engine consists of a main engine and two steering engines capable of developing a nominal thrust of 73.5 </w:t>
      </w:r>
      <w:proofErr w:type="spellStart"/>
      <w:r w:rsidRPr="008B39E1">
        <w:rPr>
          <w:sz w:val="24"/>
          <w:szCs w:val="24"/>
        </w:rPr>
        <w:t>kN</w:t>
      </w:r>
      <w:proofErr w:type="spellEnd"/>
      <w:r w:rsidRPr="008B39E1">
        <w:rPr>
          <w:sz w:val="24"/>
          <w:szCs w:val="24"/>
        </w:rPr>
        <w:t xml:space="preserve"> in vacuum with a specific impulse of 454 s. It works on staged combustion cycle in which the entire gas generated in the pre-combustion chamber is fed into the main thrust chamber after driving the turbine, which eventually results in maximum performance</w:t>
      </w:r>
      <w:r w:rsidR="00864A2D">
        <w:rPr>
          <w:sz w:val="24"/>
          <w:szCs w:val="24"/>
        </w:rPr>
        <w:t>.</w:t>
      </w:r>
    </w:p>
    <w:p w14:paraId="44973869" w14:textId="77777777" w:rsidR="00864A2D" w:rsidRDefault="00864A2D" w:rsidP="00246CE8">
      <w:pPr>
        <w:spacing w:line="276" w:lineRule="auto"/>
        <w:jc w:val="both"/>
        <w:rPr>
          <w:sz w:val="24"/>
          <w:szCs w:val="24"/>
        </w:rPr>
      </w:pPr>
    </w:p>
    <w:p w14:paraId="785BEDAE" w14:textId="77777777" w:rsidR="00864A2D" w:rsidRDefault="00864A2D" w:rsidP="00246CE8">
      <w:pPr>
        <w:spacing w:line="276" w:lineRule="auto"/>
        <w:rPr>
          <w:sz w:val="24"/>
          <w:szCs w:val="24"/>
        </w:rPr>
      </w:pPr>
      <w:r>
        <w:rPr>
          <w:noProof/>
          <w:sz w:val="24"/>
          <w:szCs w:val="24"/>
          <w:lang w:val="en-US"/>
        </w:rPr>
        <w:lastRenderedPageBreak/>
        <w:drawing>
          <wp:inline distT="0" distB="0" distL="0" distR="0" wp14:anchorId="52EC8C86" wp14:editId="57D7D05D">
            <wp:extent cx="2905041" cy="350232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7"/>
                    <a:srcRect/>
                    <a:stretch>
                      <a:fillRect/>
                    </a:stretch>
                  </pic:blipFill>
                  <pic:spPr bwMode="auto">
                    <a:xfrm>
                      <a:off x="0" y="0"/>
                      <a:ext cx="2907746" cy="3505585"/>
                    </a:xfrm>
                    <a:prstGeom prst="rect">
                      <a:avLst/>
                    </a:prstGeom>
                    <a:noFill/>
                    <a:ln w="9525">
                      <a:noFill/>
                      <a:miter lim="800000"/>
                      <a:headEnd/>
                      <a:tailEnd/>
                    </a:ln>
                  </pic:spPr>
                </pic:pic>
              </a:graphicData>
            </a:graphic>
          </wp:inline>
        </w:drawing>
      </w:r>
    </w:p>
    <w:p w14:paraId="79BA2EBC" w14:textId="77777777" w:rsidR="00236EBD" w:rsidRDefault="00A85A04" w:rsidP="00236EBD">
      <w:pPr>
        <w:spacing w:line="276" w:lineRule="auto"/>
        <w:rPr>
          <w:sz w:val="24"/>
          <w:szCs w:val="24"/>
        </w:rPr>
      </w:pPr>
      <w:r>
        <w:rPr>
          <w:sz w:val="24"/>
          <w:szCs w:val="24"/>
        </w:rPr>
        <w:t>Fig 4.1</w:t>
      </w:r>
      <w:r w:rsidR="00864A2D" w:rsidRPr="00864A2D">
        <w:rPr>
          <w:sz w:val="24"/>
          <w:szCs w:val="24"/>
        </w:rPr>
        <w:t>: Cryogenic Engine</w:t>
      </w:r>
    </w:p>
    <w:p w14:paraId="769FCC51" w14:textId="77777777" w:rsidR="00864A2D" w:rsidRPr="00864A2D" w:rsidRDefault="00864A2D" w:rsidP="004B17D4">
      <w:pPr>
        <w:spacing w:line="276" w:lineRule="auto"/>
        <w:jc w:val="both"/>
        <w:rPr>
          <w:sz w:val="24"/>
          <w:szCs w:val="24"/>
        </w:rPr>
      </w:pPr>
      <w:r w:rsidRPr="00864A2D">
        <w:rPr>
          <w:sz w:val="24"/>
          <w:szCs w:val="24"/>
        </w:rPr>
        <w:t>The LOX and LH2 feed systems are chilled down before engine start to the required temperatures. The thrust and mixture ratio regulators are set to a position corresponding to engine's normal working condition. At T0 (start time), high-pressure helium gas is used to drive the fuel booster turbine. LH2 enters the system and evaporates which drives the turbopumps in expander mode. LOX flows through the booster and main pumps. At T0 + 0.5 s, the steering engine igniters are turned on, and LOX enters the steering engines. At T0 + 0.9 s, the main engine igniter is turned on, followed by LOX to the main engine at T0 + 1.4 s, with the pre-burner igniter switched on.</w:t>
      </w:r>
    </w:p>
    <w:p w14:paraId="6B6E4086" w14:textId="77777777" w:rsidR="008B39E1" w:rsidRPr="008B39E1" w:rsidRDefault="008B39E1" w:rsidP="00246CE8">
      <w:pPr>
        <w:spacing w:line="276" w:lineRule="auto"/>
        <w:rPr>
          <w:sz w:val="24"/>
          <w:szCs w:val="24"/>
          <w:lang w:val="en-US"/>
        </w:rPr>
      </w:pPr>
    </w:p>
    <w:p w14:paraId="7FAE53AE" w14:textId="77777777" w:rsidR="004B17D4" w:rsidRDefault="00FC3CE4" w:rsidP="004B17D4">
      <w:pPr>
        <w:spacing w:line="276" w:lineRule="auto"/>
        <w:jc w:val="both"/>
        <w:rPr>
          <w:sz w:val="24"/>
          <w:szCs w:val="23"/>
        </w:rPr>
      </w:pPr>
      <w:r w:rsidRPr="00FC3CE4">
        <w:rPr>
          <w:sz w:val="24"/>
          <w:szCs w:val="23"/>
        </w:rPr>
        <w:t>The main engine ignites at T0 + 1.8 s, and the thrust &amp; mixture ratio regulators are adjusted to the nominal working position at T0 + 1.9 s. The engine reaches normal operation. After ensuring proper engine performance, the regulation systems switch to closed-loop &amp; the engine produces thrust, then throttled to nominal at 425 s and shut down after 295 s.</w:t>
      </w:r>
    </w:p>
    <w:p w14:paraId="5DCD35EB" w14:textId="77777777" w:rsidR="00B26AEF" w:rsidRPr="001C54F7" w:rsidRDefault="00A85A04" w:rsidP="00B26AEF">
      <w:pPr>
        <w:shd w:val="clear" w:color="auto" w:fill="FFFFFF"/>
        <w:spacing w:before="282" w:line="240" w:lineRule="auto"/>
        <w:jc w:val="both"/>
        <w:rPr>
          <w:b/>
          <w:bCs/>
          <w:spacing w:val="3"/>
          <w:sz w:val="28"/>
          <w:szCs w:val="24"/>
        </w:rPr>
      </w:pPr>
      <w:r>
        <w:rPr>
          <w:b/>
          <w:bCs/>
          <w:spacing w:val="3"/>
          <w:sz w:val="28"/>
          <w:szCs w:val="24"/>
        </w:rPr>
        <w:t xml:space="preserve">4.7 </w:t>
      </w:r>
      <w:r w:rsidR="00A96EEA" w:rsidRPr="001C54F7">
        <w:rPr>
          <w:b/>
          <w:bCs/>
          <w:spacing w:val="3"/>
          <w:sz w:val="28"/>
          <w:szCs w:val="24"/>
        </w:rPr>
        <w:t xml:space="preserve">COMPONENTS </w:t>
      </w:r>
      <w:r w:rsidR="00A96EEA">
        <w:rPr>
          <w:b/>
          <w:bCs/>
          <w:spacing w:val="3"/>
          <w:sz w:val="28"/>
          <w:szCs w:val="24"/>
        </w:rPr>
        <w:t>O</w:t>
      </w:r>
      <w:r w:rsidR="00A96EEA" w:rsidRPr="001C54F7">
        <w:rPr>
          <w:b/>
          <w:bCs/>
          <w:spacing w:val="3"/>
          <w:sz w:val="28"/>
          <w:szCs w:val="24"/>
        </w:rPr>
        <w:t>F A CRYOGENIC ENGINE:</w:t>
      </w:r>
    </w:p>
    <w:p w14:paraId="249A4E04" w14:textId="77777777" w:rsidR="00B26AEF" w:rsidRPr="00022C9F" w:rsidRDefault="00B26AEF" w:rsidP="0065169B">
      <w:pPr>
        <w:numPr>
          <w:ilvl w:val="0"/>
          <w:numId w:val="29"/>
        </w:numPr>
        <w:shd w:val="clear" w:color="auto" w:fill="FFFFFF"/>
        <w:spacing w:after="113" w:line="240" w:lineRule="auto"/>
        <w:ind w:left="709" w:firstLine="0"/>
        <w:jc w:val="both"/>
        <w:rPr>
          <w:sz w:val="24"/>
          <w:szCs w:val="24"/>
        </w:rPr>
      </w:pPr>
      <w:r w:rsidRPr="00022C9F">
        <w:rPr>
          <w:sz w:val="24"/>
          <w:szCs w:val="24"/>
        </w:rPr>
        <w:t xml:space="preserve">Combustion </w:t>
      </w:r>
      <w:proofErr w:type="spellStart"/>
      <w:r w:rsidRPr="00022C9F">
        <w:rPr>
          <w:sz w:val="24"/>
          <w:szCs w:val="24"/>
        </w:rPr>
        <w:t>chamber</w:t>
      </w:r>
      <w:r>
        <w:rPr>
          <w:rFonts w:cs="Times New Roman"/>
          <w:sz w:val="24"/>
          <w:szCs w:val="24"/>
        </w:rPr>
        <w:t>●</w:t>
      </w:r>
      <w:r w:rsidRPr="00022C9F">
        <w:rPr>
          <w:sz w:val="24"/>
          <w:szCs w:val="24"/>
        </w:rPr>
        <w:t>Fuel</w:t>
      </w:r>
      <w:proofErr w:type="spellEnd"/>
      <w:r w:rsidRPr="00022C9F">
        <w:rPr>
          <w:sz w:val="24"/>
          <w:szCs w:val="24"/>
        </w:rPr>
        <w:t xml:space="preserve"> tanks</w:t>
      </w:r>
    </w:p>
    <w:p w14:paraId="4EAFBA88" w14:textId="77777777" w:rsidR="00B26AEF" w:rsidRPr="00022C9F" w:rsidRDefault="00B26AEF" w:rsidP="0065169B">
      <w:pPr>
        <w:numPr>
          <w:ilvl w:val="0"/>
          <w:numId w:val="29"/>
        </w:numPr>
        <w:shd w:val="clear" w:color="auto" w:fill="FFFFFF"/>
        <w:spacing w:after="113" w:line="240" w:lineRule="auto"/>
        <w:ind w:left="709" w:firstLine="0"/>
        <w:jc w:val="both"/>
        <w:rPr>
          <w:sz w:val="24"/>
          <w:szCs w:val="24"/>
        </w:rPr>
      </w:pPr>
      <w:r w:rsidRPr="00022C9F">
        <w:rPr>
          <w:sz w:val="24"/>
          <w:szCs w:val="24"/>
        </w:rPr>
        <w:t>Rocket engine nozzle</w:t>
      </w:r>
    </w:p>
    <w:p w14:paraId="4693CD65" w14:textId="77777777" w:rsidR="00B26AEF" w:rsidRPr="00022C9F" w:rsidRDefault="00B26AEF" w:rsidP="0065169B">
      <w:pPr>
        <w:numPr>
          <w:ilvl w:val="0"/>
          <w:numId w:val="29"/>
        </w:numPr>
        <w:shd w:val="clear" w:color="auto" w:fill="FFFFFF"/>
        <w:spacing w:after="113" w:line="240" w:lineRule="auto"/>
        <w:ind w:left="709" w:firstLine="0"/>
        <w:jc w:val="both"/>
        <w:rPr>
          <w:sz w:val="24"/>
          <w:szCs w:val="24"/>
        </w:rPr>
      </w:pPr>
      <w:r w:rsidRPr="00022C9F">
        <w:rPr>
          <w:sz w:val="24"/>
          <w:szCs w:val="24"/>
        </w:rPr>
        <w:t>Fuel injector</w:t>
      </w:r>
    </w:p>
    <w:p w14:paraId="2F3B7B4D" w14:textId="77777777" w:rsidR="00B26AEF" w:rsidRPr="00022C9F" w:rsidRDefault="00B26AEF" w:rsidP="0065169B">
      <w:pPr>
        <w:numPr>
          <w:ilvl w:val="0"/>
          <w:numId w:val="29"/>
        </w:numPr>
        <w:shd w:val="clear" w:color="auto" w:fill="FFFFFF"/>
        <w:spacing w:after="113" w:line="240" w:lineRule="auto"/>
        <w:ind w:left="709" w:firstLine="0"/>
        <w:jc w:val="both"/>
        <w:rPr>
          <w:sz w:val="24"/>
          <w:szCs w:val="24"/>
        </w:rPr>
      </w:pPr>
      <w:r w:rsidRPr="00022C9F">
        <w:rPr>
          <w:sz w:val="24"/>
          <w:szCs w:val="24"/>
        </w:rPr>
        <w:t>Pyrotechnic initiator</w:t>
      </w:r>
    </w:p>
    <w:p w14:paraId="17F60A1F" w14:textId="77777777" w:rsidR="00B26AEF" w:rsidRPr="00022C9F" w:rsidRDefault="00B26AEF" w:rsidP="0065169B">
      <w:pPr>
        <w:numPr>
          <w:ilvl w:val="0"/>
          <w:numId w:val="29"/>
        </w:numPr>
        <w:shd w:val="clear" w:color="auto" w:fill="FFFFFF"/>
        <w:spacing w:after="113" w:line="240" w:lineRule="auto"/>
        <w:ind w:left="709" w:firstLine="0"/>
        <w:jc w:val="both"/>
        <w:rPr>
          <w:sz w:val="24"/>
          <w:szCs w:val="24"/>
        </w:rPr>
      </w:pPr>
      <w:r w:rsidRPr="00022C9F">
        <w:rPr>
          <w:sz w:val="24"/>
          <w:szCs w:val="24"/>
        </w:rPr>
        <w:t>Turbo-pumps for fuel and oxidizers</w:t>
      </w:r>
    </w:p>
    <w:p w14:paraId="54EF163C" w14:textId="77777777" w:rsidR="00B26AEF" w:rsidRPr="00DC4704" w:rsidRDefault="00B26AEF" w:rsidP="0065169B">
      <w:pPr>
        <w:numPr>
          <w:ilvl w:val="0"/>
          <w:numId w:val="29"/>
        </w:numPr>
        <w:shd w:val="clear" w:color="auto" w:fill="FFFFFF"/>
        <w:spacing w:after="113" w:line="240" w:lineRule="auto"/>
        <w:ind w:left="709" w:firstLine="0"/>
        <w:jc w:val="both"/>
        <w:rPr>
          <w:sz w:val="24"/>
          <w:szCs w:val="24"/>
        </w:rPr>
      </w:pPr>
      <w:r w:rsidRPr="00022C9F">
        <w:rPr>
          <w:sz w:val="24"/>
          <w:szCs w:val="24"/>
        </w:rPr>
        <w:t>Cryogenic valves</w:t>
      </w:r>
    </w:p>
    <w:p w14:paraId="7334E6DE" w14:textId="77777777" w:rsidR="00FC3CE4" w:rsidRDefault="00FC3CE4" w:rsidP="004B17D4">
      <w:pPr>
        <w:spacing w:line="276" w:lineRule="auto"/>
        <w:rPr>
          <w:sz w:val="24"/>
          <w:szCs w:val="23"/>
        </w:rPr>
      </w:pPr>
      <w:r>
        <w:rPr>
          <w:noProof/>
          <w:sz w:val="28"/>
          <w:szCs w:val="24"/>
          <w:lang w:val="en-US"/>
        </w:rPr>
        <w:lastRenderedPageBreak/>
        <w:drawing>
          <wp:inline distT="0" distB="0" distL="0" distR="0" wp14:anchorId="0D6157E7" wp14:editId="6A7603C5">
            <wp:extent cx="2979331" cy="4561367"/>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8"/>
                    <a:srcRect/>
                    <a:stretch>
                      <a:fillRect/>
                    </a:stretch>
                  </pic:blipFill>
                  <pic:spPr bwMode="auto">
                    <a:xfrm>
                      <a:off x="0" y="0"/>
                      <a:ext cx="2985553" cy="4570894"/>
                    </a:xfrm>
                    <a:prstGeom prst="rect">
                      <a:avLst/>
                    </a:prstGeom>
                    <a:noFill/>
                    <a:ln w="9525">
                      <a:noFill/>
                      <a:miter lim="800000"/>
                      <a:headEnd/>
                      <a:tailEnd/>
                    </a:ln>
                  </pic:spPr>
                </pic:pic>
              </a:graphicData>
            </a:graphic>
          </wp:inline>
        </w:drawing>
      </w:r>
    </w:p>
    <w:p w14:paraId="4F89C224" w14:textId="77777777" w:rsidR="00DC4704" w:rsidRPr="00236EBD" w:rsidRDefault="00DC4704" w:rsidP="004B17D4">
      <w:pPr>
        <w:spacing w:line="276" w:lineRule="auto"/>
        <w:rPr>
          <w:sz w:val="24"/>
          <w:szCs w:val="23"/>
        </w:rPr>
      </w:pPr>
      <w:r>
        <w:rPr>
          <w:noProof/>
          <w:sz w:val="24"/>
          <w:szCs w:val="23"/>
          <w:lang w:val="en-US"/>
        </w:rPr>
        <w:drawing>
          <wp:inline distT="0" distB="0" distL="0" distR="0" wp14:anchorId="4C7B8803" wp14:editId="3A1DC710">
            <wp:extent cx="2981325" cy="3209925"/>
            <wp:effectExtent l="19050" t="0" r="9525"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a:srcRect/>
                    <a:stretch>
                      <a:fillRect/>
                    </a:stretch>
                  </pic:blipFill>
                  <pic:spPr bwMode="auto">
                    <a:xfrm>
                      <a:off x="0" y="0"/>
                      <a:ext cx="2979315" cy="3207761"/>
                    </a:xfrm>
                    <a:prstGeom prst="rect">
                      <a:avLst/>
                    </a:prstGeom>
                    <a:noFill/>
                    <a:ln w="9525">
                      <a:noFill/>
                      <a:miter lim="800000"/>
                      <a:headEnd/>
                      <a:tailEnd/>
                    </a:ln>
                  </pic:spPr>
                </pic:pic>
              </a:graphicData>
            </a:graphic>
          </wp:inline>
        </w:drawing>
      </w:r>
    </w:p>
    <w:p w14:paraId="098C3570" w14:textId="32AB79B3" w:rsidR="008929CE" w:rsidRDefault="00A85A04" w:rsidP="009876B1">
      <w:pPr>
        <w:spacing w:line="276" w:lineRule="auto"/>
        <w:rPr>
          <w:sz w:val="24"/>
          <w:szCs w:val="24"/>
        </w:rPr>
      </w:pPr>
      <w:r>
        <w:rPr>
          <w:sz w:val="28"/>
          <w:szCs w:val="24"/>
          <w:lang w:val="en-US"/>
        </w:rPr>
        <w:t xml:space="preserve">Fig 4.3 </w:t>
      </w:r>
      <w:r w:rsidRPr="00864A2D">
        <w:rPr>
          <w:sz w:val="24"/>
          <w:szCs w:val="24"/>
        </w:rPr>
        <w:t xml:space="preserve">Cryogenic </w:t>
      </w:r>
      <w:proofErr w:type="spellStart"/>
      <w:r w:rsidRPr="00864A2D">
        <w:rPr>
          <w:sz w:val="24"/>
          <w:szCs w:val="24"/>
        </w:rPr>
        <w:t>Engine</w:t>
      </w:r>
      <w:r w:rsidR="00A96EEA">
        <w:rPr>
          <w:sz w:val="24"/>
          <w:szCs w:val="24"/>
        </w:rPr>
        <w:t>Diagram</w:t>
      </w:r>
      <w:proofErr w:type="spellEnd"/>
    </w:p>
    <w:p w14:paraId="48E070EF" w14:textId="655964DA" w:rsidR="006E783C" w:rsidRDefault="006E783C" w:rsidP="006E783C">
      <w:pPr>
        <w:tabs>
          <w:tab w:val="left" w:pos="6012"/>
        </w:tabs>
        <w:jc w:val="left"/>
        <w:rPr>
          <w:sz w:val="24"/>
          <w:szCs w:val="24"/>
        </w:rPr>
      </w:pPr>
      <w:r>
        <w:rPr>
          <w:sz w:val="24"/>
          <w:szCs w:val="24"/>
        </w:rPr>
        <w:tab/>
      </w:r>
    </w:p>
    <w:p w14:paraId="6D2A7F7A" w14:textId="77777777" w:rsidR="006E783C" w:rsidRDefault="006E783C" w:rsidP="006E783C">
      <w:pPr>
        <w:tabs>
          <w:tab w:val="left" w:pos="6012"/>
        </w:tabs>
        <w:jc w:val="left"/>
        <w:rPr>
          <w:sz w:val="24"/>
          <w:szCs w:val="24"/>
        </w:rPr>
      </w:pPr>
    </w:p>
    <w:p w14:paraId="567107BD" w14:textId="77777777" w:rsidR="001C4BD1" w:rsidRPr="001C4BD1" w:rsidRDefault="001C4BD1" w:rsidP="001C4BD1">
      <w:pPr>
        <w:spacing w:line="276" w:lineRule="auto"/>
        <w:rPr>
          <w:rFonts w:cs="Times New Roman"/>
          <w:b/>
          <w:bCs/>
          <w:sz w:val="24"/>
          <w:szCs w:val="24"/>
          <w:u w:val="single"/>
        </w:rPr>
      </w:pPr>
      <w:r w:rsidRPr="001C4BD1">
        <w:rPr>
          <w:rFonts w:cs="Times New Roman"/>
          <w:b/>
          <w:bCs/>
          <w:sz w:val="24"/>
          <w:szCs w:val="24"/>
          <w:u w:val="single"/>
        </w:rPr>
        <w:lastRenderedPageBreak/>
        <w:t>CHAPTER 5</w:t>
      </w:r>
    </w:p>
    <w:p w14:paraId="73D3FCEF" w14:textId="77777777" w:rsidR="001C4BD1" w:rsidRDefault="001C4BD1" w:rsidP="006E783C">
      <w:pPr>
        <w:spacing w:line="276" w:lineRule="auto"/>
        <w:jc w:val="both"/>
        <w:rPr>
          <w:rFonts w:cs="Times New Roman"/>
          <w:b/>
          <w:bCs/>
          <w:sz w:val="24"/>
          <w:szCs w:val="24"/>
        </w:rPr>
      </w:pPr>
    </w:p>
    <w:p w14:paraId="7AD1D022" w14:textId="4A36C609" w:rsidR="006E783C" w:rsidRPr="000C5C9D" w:rsidRDefault="001C4BD1" w:rsidP="006E783C">
      <w:pPr>
        <w:spacing w:line="276" w:lineRule="auto"/>
        <w:jc w:val="both"/>
        <w:rPr>
          <w:rFonts w:cs="Times New Roman"/>
          <w:b/>
          <w:bCs/>
          <w:sz w:val="24"/>
          <w:szCs w:val="24"/>
        </w:rPr>
      </w:pPr>
      <w:r>
        <w:rPr>
          <w:rFonts w:cs="Times New Roman"/>
          <w:b/>
          <w:bCs/>
          <w:sz w:val="24"/>
          <w:szCs w:val="24"/>
        </w:rPr>
        <w:t xml:space="preserve">5.1 </w:t>
      </w:r>
      <w:r w:rsidR="006E783C" w:rsidRPr="000C5C9D">
        <w:rPr>
          <w:rFonts w:cs="Times New Roman"/>
          <w:b/>
          <w:bCs/>
          <w:sz w:val="24"/>
          <w:szCs w:val="24"/>
        </w:rPr>
        <w:t>INTRODUCTION</w:t>
      </w:r>
    </w:p>
    <w:p w14:paraId="5E2AA4E2"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Cryogenic ground support systems constitute a critical component of launch vehicle operations, governing propellant transfer, accumulator charging mechanisms, and cryogenic arm actuation processes. These subsystems ensure controlled handling of liquid oxygen and liquid hydrogen under extreme thermal conditions and must exhibit precise operational behaviour to maintain launch readiness.</w:t>
      </w:r>
    </w:p>
    <w:p w14:paraId="250447BF"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Traditional evaluation of cryogenic system performance involves manual inspection of extensive telemetry records, resulting in prolonged analysis duration and limited capability for time-synchronized interpretation. The increasing complexity of launch vehicle configurations necessitates automated mechanisms capable of reconstructing subsystem behaviour and validating operational performance.</w:t>
      </w:r>
    </w:p>
    <w:p w14:paraId="30413577"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 xml:space="preserve">This project presents an automated analytical framework that reconstructs cryogenic system dynamics through structured telemetry processing. The system performs temporal alignment of multiple datasets, evaluates accumulator charging states, </w:t>
      </w:r>
      <w:proofErr w:type="spellStart"/>
      <w:r w:rsidRPr="000C5C9D">
        <w:rPr>
          <w:rFonts w:cs="Times New Roman"/>
          <w:sz w:val="24"/>
          <w:szCs w:val="24"/>
        </w:rPr>
        <w:t>analyzes</w:t>
      </w:r>
      <w:proofErr w:type="spellEnd"/>
      <w:r w:rsidRPr="000C5C9D">
        <w:rPr>
          <w:rFonts w:cs="Times New Roman"/>
          <w:sz w:val="24"/>
          <w:szCs w:val="24"/>
        </w:rPr>
        <w:t xml:space="preserve"> actuator motion characteristics, and generates structured engineering reports describing subsystem behaviour. The framework supports multiple launch vehicle configurations and provides a scalable approach for systematic cryogenic system validation.</w:t>
      </w:r>
    </w:p>
    <w:p w14:paraId="50ACF038" w14:textId="77777777" w:rsidR="006E783C" w:rsidRPr="000C5C9D" w:rsidRDefault="006E783C" w:rsidP="006E783C">
      <w:pPr>
        <w:spacing w:line="276" w:lineRule="auto"/>
        <w:jc w:val="both"/>
        <w:rPr>
          <w:rFonts w:cs="Times New Roman"/>
          <w:sz w:val="24"/>
          <w:szCs w:val="24"/>
        </w:rPr>
      </w:pPr>
    </w:p>
    <w:p w14:paraId="158873F5" w14:textId="03110E77" w:rsidR="006E783C" w:rsidRPr="000C5C9D" w:rsidRDefault="001C4BD1" w:rsidP="006E783C">
      <w:pPr>
        <w:spacing w:line="276" w:lineRule="auto"/>
        <w:jc w:val="both"/>
        <w:rPr>
          <w:rFonts w:cs="Times New Roman"/>
          <w:b/>
          <w:bCs/>
          <w:sz w:val="24"/>
          <w:szCs w:val="24"/>
        </w:rPr>
      </w:pPr>
      <w:r>
        <w:rPr>
          <w:rFonts w:cs="Times New Roman"/>
          <w:b/>
          <w:bCs/>
          <w:sz w:val="24"/>
          <w:szCs w:val="24"/>
        </w:rPr>
        <w:t xml:space="preserve">5.2 </w:t>
      </w:r>
      <w:r w:rsidR="006E783C" w:rsidRPr="000C5C9D">
        <w:rPr>
          <w:rFonts w:cs="Times New Roman"/>
          <w:b/>
          <w:bCs/>
          <w:sz w:val="24"/>
          <w:szCs w:val="24"/>
        </w:rPr>
        <w:t xml:space="preserve">DATASET </w:t>
      </w:r>
    </w:p>
    <w:p w14:paraId="2ED528CA" w14:textId="36670887" w:rsidR="006E783C" w:rsidRPr="000C5C9D" w:rsidRDefault="001C4BD1" w:rsidP="006E783C">
      <w:pPr>
        <w:spacing w:line="276" w:lineRule="auto"/>
        <w:jc w:val="both"/>
        <w:rPr>
          <w:rFonts w:cs="Times New Roman"/>
          <w:b/>
          <w:bCs/>
          <w:sz w:val="24"/>
          <w:szCs w:val="24"/>
        </w:rPr>
      </w:pPr>
      <w:r>
        <w:rPr>
          <w:rFonts w:cs="Times New Roman"/>
          <w:b/>
          <w:bCs/>
          <w:sz w:val="24"/>
          <w:szCs w:val="24"/>
        </w:rPr>
        <w:t xml:space="preserve">5.2.1 </w:t>
      </w:r>
      <w:r w:rsidR="006E783C" w:rsidRPr="000C5C9D">
        <w:rPr>
          <w:rFonts w:cs="Times New Roman"/>
          <w:b/>
          <w:bCs/>
          <w:sz w:val="24"/>
          <w:szCs w:val="24"/>
        </w:rPr>
        <w:t>Overview of Data Acquisition Framework</w:t>
      </w:r>
    </w:p>
    <w:p w14:paraId="428A9C5B"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proposed system operates on mission telemetry datasets representing cryogenic ground support subsystem behaviour for multiple launch vehicle configurations. The datasets consist of high-resolution time-stamped operational measurements capturing thermodynamic, hydraulic, and electromechanical parameters associated with liquid oxygen (LOX) and liquid hydrogen (LH₂) handling infrastructure.</w:t>
      </w:r>
    </w:p>
    <w:p w14:paraId="5A9D3A21"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acquired data streams enable reconstruction of accumulator pressurization dynamics, propellant transfer conditions, actuator behaviour, and cryogenic arm separation sequences during pre-launch and post-launch operational phases.</w:t>
      </w:r>
    </w:p>
    <w:p w14:paraId="5CCBF37B"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Each dataset contains synchronized telemetry measurements including:</w:t>
      </w:r>
    </w:p>
    <w:p w14:paraId="17489A51"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time-stamped process variables</w:t>
      </w:r>
    </w:p>
    <w:p w14:paraId="5754C6BA"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liquid oxygen pressure measurements</w:t>
      </w:r>
    </w:p>
    <w:p w14:paraId="6A58BB57"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liquid hydrogen pressure measurements</w:t>
      </w:r>
    </w:p>
    <w:p w14:paraId="6917D66A"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accumulator charging and discharging timing values</w:t>
      </w:r>
    </w:p>
    <w:p w14:paraId="52898A3B"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cryogenic arm boom position measurements</w:t>
      </w:r>
    </w:p>
    <w:p w14:paraId="0188DE97"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lastRenderedPageBreak/>
        <w:t>hydraulic and oil temperature indicators</w:t>
      </w:r>
    </w:p>
    <w:p w14:paraId="7AD00292"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pivot valve command and feedback signals</w:t>
      </w:r>
    </w:p>
    <w:p w14:paraId="18FF9254"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event-triggered mission sequence parameters</w:t>
      </w:r>
    </w:p>
    <w:p w14:paraId="1F9D6620" w14:textId="77777777" w:rsidR="006E783C" w:rsidRPr="000C5C9D" w:rsidRDefault="006E783C" w:rsidP="006E783C">
      <w:pPr>
        <w:numPr>
          <w:ilvl w:val="0"/>
          <w:numId w:val="83"/>
        </w:numPr>
        <w:spacing w:line="276" w:lineRule="auto"/>
        <w:jc w:val="both"/>
        <w:rPr>
          <w:rFonts w:cs="Times New Roman"/>
          <w:sz w:val="24"/>
          <w:szCs w:val="24"/>
        </w:rPr>
      </w:pPr>
      <w:r w:rsidRPr="000C5C9D">
        <w:rPr>
          <w:rFonts w:cs="Times New Roman"/>
          <w:sz w:val="24"/>
          <w:szCs w:val="24"/>
        </w:rPr>
        <w:t>actuator position feedback data</w:t>
      </w:r>
    </w:p>
    <w:p w14:paraId="7463A9A5"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These datasets form the primary input for subsystem behaviour reconstruction and operational performance evaluation.</w:t>
      </w:r>
    </w:p>
    <w:p w14:paraId="2E701ED8" w14:textId="77777777" w:rsidR="006E783C" w:rsidRDefault="006E783C" w:rsidP="006E783C">
      <w:pPr>
        <w:spacing w:line="276" w:lineRule="auto"/>
        <w:jc w:val="both"/>
        <w:rPr>
          <w:rFonts w:cs="Times New Roman"/>
          <w:sz w:val="24"/>
          <w:szCs w:val="24"/>
        </w:rPr>
      </w:pPr>
    </w:p>
    <w:p w14:paraId="1E5C20B5" w14:textId="703D03F4" w:rsidR="006E783C" w:rsidRPr="000C5C9D" w:rsidRDefault="001C4BD1" w:rsidP="006E783C">
      <w:pPr>
        <w:spacing w:line="276" w:lineRule="auto"/>
        <w:jc w:val="both"/>
        <w:rPr>
          <w:rFonts w:cs="Times New Roman"/>
          <w:b/>
          <w:bCs/>
          <w:sz w:val="24"/>
          <w:szCs w:val="24"/>
        </w:rPr>
      </w:pPr>
      <w:r>
        <w:rPr>
          <w:rFonts w:cs="Times New Roman"/>
          <w:b/>
          <w:bCs/>
          <w:sz w:val="24"/>
          <w:szCs w:val="24"/>
        </w:rPr>
        <w:t xml:space="preserve">5.2.2 </w:t>
      </w:r>
      <w:r w:rsidR="006E783C" w:rsidRPr="000C5C9D">
        <w:rPr>
          <w:rFonts w:cs="Times New Roman"/>
          <w:b/>
          <w:bCs/>
          <w:sz w:val="24"/>
          <w:szCs w:val="24"/>
        </w:rPr>
        <w:t>Mark-2 (GSLV) Vehicle Datasets</w:t>
      </w:r>
    </w:p>
    <w:p w14:paraId="4F5F8A3B" w14:textId="6CECD775" w:rsidR="006E783C" w:rsidRPr="000C5C9D" w:rsidRDefault="006E783C" w:rsidP="006E783C">
      <w:pPr>
        <w:spacing w:line="276" w:lineRule="auto"/>
        <w:jc w:val="both"/>
        <w:rPr>
          <w:rFonts w:cs="Times New Roman"/>
          <w:sz w:val="24"/>
          <w:szCs w:val="24"/>
        </w:rPr>
      </w:pPr>
      <w:r w:rsidRPr="000C5C9D">
        <w:rPr>
          <w:rFonts w:cs="Times New Roman"/>
          <w:sz w:val="24"/>
          <w:szCs w:val="24"/>
        </w:rPr>
        <w:t>The Mark-2 configuration datasets correspond to cryogenic subsystem telemetry associated with GSLV-class launch vehicle operations.</w:t>
      </w:r>
    </w:p>
    <w:p w14:paraId="1F46E868"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Dataset 1</w:t>
      </w:r>
    </w:p>
    <w:p w14:paraId="7E4E91A1" w14:textId="77777777" w:rsidR="006E783C" w:rsidRPr="000C5C9D" w:rsidRDefault="006E783C" w:rsidP="006E783C">
      <w:pPr>
        <w:spacing w:line="276" w:lineRule="auto"/>
        <w:jc w:val="both"/>
        <w:rPr>
          <w:rFonts w:cs="Times New Roman"/>
          <w:sz w:val="24"/>
          <w:szCs w:val="24"/>
        </w:rPr>
      </w:pPr>
      <w:r w:rsidRPr="000C5C9D">
        <w:rPr>
          <w:rFonts w:cs="Times New Roman"/>
          <w:b/>
          <w:bCs/>
          <w:sz w:val="24"/>
          <w:szCs w:val="24"/>
        </w:rPr>
        <w:t>MK2_F16LaunchPresata30072025</w:t>
      </w:r>
    </w:p>
    <w:p w14:paraId="2735C201"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Contains high-frequency pressure and subsystem state measurements during launch preparation operations.</w:t>
      </w:r>
    </w:p>
    <w:p w14:paraId="54606539"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Dataset 2</w:t>
      </w:r>
    </w:p>
    <w:p w14:paraId="111812C7" w14:textId="77777777" w:rsidR="006E783C" w:rsidRPr="000C5C9D" w:rsidRDefault="006E783C" w:rsidP="006E783C">
      <w:pPr>
        <w:spacing w:line="276" w:lineRule="auto"/>
        <w:jc w:val="both"/>
        <w:rPr>
          <w:rFonts w:cs="Times New Roman"/>
          <w:sz w:val="24"/>
          <w:szCs w:val="24"/>
        </w:rPr>
      </w:pPr>
      <w:r w:rsidRPr="000C5C9D">
        <w:rPr>
          <w:rFonts w:cs="Times New Roman"/>
          <w:b/>
          <w:bCs/>
          <w:sz w:val="24"/>
          <w:szCs w:val="24"/>
        </w:rPr>
        <w:t>MK2_Sim_Times_05022026</w:t>
      </w:r>
    </w:p>
    <w:p w14:paraId="63951250"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Contains programmable logic controller timing signals representing accumulator charging, discharging, and mission event transitions.</w:t>
      </w:r>
    </w:p>
    <w:p w14:paraId="68EC85D7"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Dataset 3</w:t>
      </w:r>
    </w:p>
    <w:p w14:paraId="54D76FD5" w14:textId="77777777" w:rsidR="006E783C" w:rsidRPr="000C5C9D" w:rsidRDefault="006E783C" w:rsidP="006E783C">
      <w:pPr>
        <w:spacing w:line="276" w:lineRule="auto"/>
        <w:jc w:val="both"/>
        <w:rPr>
          <w:rFonts w:cs="Times New Roman"/>
          <w:sz w:val="24"/>
          <w:szCs w:val="24"/>
        </w:rPr>
      </w:pPr>
      <w:r w:rsidRPr="000C5C9D">
        <w:rPr>
          <w:rFonts w:cs="Times New Roman"/>
          <w:b/>
          <w:bCs/>
          <w:sz w:val="24"/>
          <w:szCs w:val="24"/>
        </w:rPr>
        <w:t>MK2_F16Launch25mSec Data_30072025</w:t>
      </w:r>
    </w:p>
    <w:p w14:paraId="1ADB0C14" w14:textId="29BEF7CA" w:rsidR="006E783C" w:rsidRDefault="006E783C" w:rsidP="006E783C">
      <w:pPr>
        <w:spacing w:line="276" w:lineRule="auto"/>
        <w:jc w:val="both"/>
        <w:rPr>
          <w:rFonts w:cs="Times New Roman"/>
          <w:sz w:val="24"/>
          <w:szCs w:val="24"/>
        </w:rPr>
      </w:pPr>
      <w:r w:rsidRPr="000C5C9D">
        <w:rPr>
          <w:rFonts w:cs="Times New Roman"/>
          <w:sz w:val="24"/>
          <w:szCs w:val="24"/>
        </w:rPr>
        <w:t>Contains millisecond-resolution cryogenic arm motion and actuator position measurements.</w:t>
      </w:r>
    </w:p>
    <w:p w14:paraId="6965D3C0" w14:textId="77777777" w:rsidR="001C4BD1" w:rsidRPr="000C5C9D" w:rsidRDefault="001C4BD1" w:rsidP="006E783C">
      <w:pPr>
        <w:spacing w:line="276" w:lineRule="auto"/>
        <w:jc w:val="both"/>
        <w:rPr>
          <w:rFonts w:cs="Times New Roman"/>
          <w:sz w:val="24"/>
          <w:szCs w:val="24"/>
        </w:rPr>
      </w:pPr>
    </w:p>
    <w:p w14:paraId="410AFAD4" w14:textId="2107B24B" w:rsidR="006E783C" w:rsidRPr="000C5C9D" w:rsidRDefault="001C4BD1" w:rsidP="006E783C">
      <w:pPr>
        <w:spacing w:line="276" w:lineRule="auto"/>
        <w:jc w:val="both"/>
        <w:rPr>
          <w:rFonts w:cs="Times New Roman"/>
          <w:b/>
          <w:bCs/>
          <w:sz w:val="24"/>
          <w:szCs w:val="24"/>
        </w:rPr>
      </w:pPr>
      <w:r>
        <w:rPr>
          <w:rFonts w:cs="Times New Roman"/>
          <w:b/>
          <w:bCs/>
          <w:sz w:val="24"/>
          <w:szCs w:val="24"/>
        </w:rPr>
        <w:t xml:space="preserve">5.2.3 </w:t>
      </w:r>
      <w:r w:rsidRPr="000C5C9D">
        <w:rPr>
          <w:rFonts w:cs="Times New Roman"/>
          <w:b/>
          <w:bCs/>
          <w:sz w:val="24"/>
          <w:szCs w:val="24"/>
        </w:rPr>
        <w:t>Mark-3 (</w:t>
      </w:r>
      <w:r>
        <w:rPr>
          <w:rFonts w:cs="Times New Roman"/>
          <w:b/>
          <w:bCs/>
          <w:sz w:val="24"/>
          <w:szCs w:val="24"/>
        </w:rPr>
        <w:t>LVM3</w:t>
      </w:r>
      <w:r w:rsidRPr="000C5C9D">
        <w:rPr>
          <w:rFonts w:cs="Times New Roman"/>
          <w:b/>
          <w:bCs/>
          <w:sz w:val="24"/>
          <w:szCs w:val="24"/>
        </w:rPr>
        <w:t>) Vehicle Datasets</w:t>
      </w:r>
    </w:p>
    <w:p w14:paraId="5D45632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Mark-3 configuration datasets correspond to telemetry generated during LVM3 cryogenic subsystem operations and provide extended measurement resolution and additional event channels.</w:t>
      </w:r>
    </w:p>
    <w:p w14:paraId="49F94AE6"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Dataset 1</w:t>
      </w:r>
    </w:p>
    <w:p w14:paraId="7BBB25D4" w14:textId="77777777" w:rsidR="006E783C" w:rsidRPr="000C5C9D" w:rsidRDefault="006E783C" w:rsidP="006E783C">
      <w:pPr>
        <w:spacing w:line="276" w:lineRule="auto"/>
        <w:jc w:val="both"/>
        <w:rPr>
          <w:rFonts w:cs="Times New Roman"/>
          <w:sz w:val="24"/>
          <w:szCs w:val="24"/>
        </w:rPr>
      </w:pPr>
      <w:r w:rsidRPr="000C5C9D">
        <w:rPr>
          <w:rFonts w:cs="Times New Roman"/>
          <w:b/>
          <w:bCs/>
          <w:sz w:val="24"/>
          <w:szCs w:val="24"/>
        </w:rPr>
        <w:t>MK3_M6 LaunchPressureData_24122025</w:t>
      </w:r>
    </w:p>
    <w:p w14:paraId="55A732C5"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Contains cryogenic pressure and subsystem state measurements.</w:t>
      </w:r>
    </w:p>
    <w:p w14:paraId="0A539A0B"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Dataset 2</w:t>
      </w:r>
    </w:p>
    <w:p w14:paraId="44494FBE" w14:textId="77777777" w:rsidR="006E783C" w:rsidRPr="000C5C9D" w:rsidRDefault="006E783C" w:rsidP="006E783C">
      <w:pPr>
        <w:spacing w:line="276" w:lineRule="auto"/>
        <w:jc w:val="both"/>
        <w:rPr>
          <w:rFonts w:cs="Times New Roman"/>
          <w:sz w:val="24"/>
          <w:szCs w:val="24"/>
        </w:rPr>
      </w:pPr>
      <w:r w:rsidRPr="000C5C9D">
        <w:rPr>
          <w:rFonts w:cs="Times New Roman"/>
          <w:b/>
          <w:bCs/>
          <w:sz w:val="24"/>
          <w:szCs w:val="24"/>
        </w:rPr>
        <w:t>MK3_Sim_Times_0502026</w:t>
      </w:r>
    </w:p>
    <w:p w14:paraId="4B850B42"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lastRenderedPageBreak/>
        <w:t>Contains programmable logic controller timing signals and mission event indicators.</w:t>
      </w:r>
    </w:p>
    <w:p w14:paraId="4A0DB7A5"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Dataset 3</w:t>
      </w:r>
    </w:p>
    <w:p w14:paraId="0B4B1886" w14:textId="77777777" w:rsidR="006E783C" w:rsidRPr="000C5C9D" w:rsidRDefault="006E783C" w:rsidP="006E783C">
      <w:pPr>
        <w:spacing w:line="276" w:lineRule="auto"/>
        <w:jc w:val="both"/>
        <w:rPr>
          <w:rFonts w:cs="Times New Roman"/>
          <w:sz w:val="24"/>
          <w:szCs w:val="24"/>
        </w:rPr>
      </w:pPr>
      <w:r w:rsidRPr="000C5C9D">
        <w:rPr>
          <w:rFonts w:cs="Times New Roman"/>
          <w:b/>
          <w:bCs/>
          <w:sz w:val="24"/>
          <w:szCs w:val="24"/>
        </w:rPr>
        <w:t>MK3_M6_C25_Cryo Arm_25 msec_24122025</w:t>
      </w:r>
    </w:p>
    <w:p w14:paraId="5AF88F8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Contains high-frequency cryogenic arm motion telemetry.</w:t>
      </w:r>
    </w:p>
    <w:p w14:paraId="22CC23D7" w14:textId="77777777" w:rsidR="00EA2CF2" w:rsidRDefault="00EA2CF2" w:rsidP="006E783C">
      <w:pPr>
        <w:spacing w:line="276" w:lineRule="auto"/>
        <w:jc w:val="both"/>
        <w:rPr>
          <w:rFonts w:cs="Times New Roman"/>
          <w:b/>
          <w:bCs/>
          <w:sz w:val="24"/>
          <w:szCs w:val="24"/>
        </w:rPr>
      </w:pPr>
    </w:p>
    <w:p w14:paraId="2C14EA00" w14:textId="797BF0A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Dataset Characteristics</w:t>
      </w:r>
    </w:p>
    <w:p w14:paraId="3961BA59"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datasets exhibit the following operational characteristics:</w:t>
      </w:r>
    </w:p>
    <w:p w14:paraId="7536B295" w14:textId="77777777" w:rsidR="006E783C" w:rsidRPr="000C5C9D" w:rsidRDefault="006E783C" w:rsidP="006E783C">
      <w:pPr>
        <w:numPr>
          <w:ilvl w:val="0"/>
          <w:numId w:val="93"/>
        </w:numPr>
        <w:spacing w:line="276" w:lineRule="auto"/>
        <w:jc w:val="both"/>
        <w:rPr>
          <w:rFonts w:cs="Times New Roman"/>
          <w:sz w:val="24"/>
          <w:szCs w:val="24"/>
        </w:rPr>
      </w:pPr>
      <w:r w:rsidRPr="000C5C9D">
        <w:rPr>
          <w:rFonts w:cs="Times New Roman"/>
          <w:sz w:val="24"/>
          <w:szCs w:val="24"/>
        </w:rPr>
        <w:t>multi-channel redundant sensing architecture</w:t>
      </w:r>
    </w:p>
    <w:p w14:paraId="4E6DFE8E" w14:textId="77777777" w:rsidR="006E783C" w:rsidRPr="000C5C9D" w:rsidRDefault="006E783C" w:rsidP="006E783C">
      <w:pPr>
        <w:numPr>
          <w:ilvl w:val="0"/>
          <w:numId w:val="93"/>
        </w:numPr>
        <w:spacing w:line="276" w:lineRule="auto"/>
        <w:jc w:val="both"/>
        <w:rPr>
          <w:rFonts w:cs="Times New Roman"/>
          <w:sz w:val="24"/>
          <w:szCs w:val="24"/>
        </w:rPr>
      </w:pPr>
      <w:r w:rsidRPr="000C5C9D">
        <w:rPr>
          <w:rFonts w:cs="Times New Roman"/>
          <w:sz w:val="24"/>
          <w:szCs w:val="24"/>
        </w:rPr>
        <w:t>high temporal resolution telemetry acquisition</w:t>
      </w:r>
    </w:p>
    <w:p w14:paraId="6CCB744F" w14:textId="77777777" w:rsidR="006E783C" w:rsidRPr="000C5C9D" w:rsidRDefault="006E783C" w:rsidP="006E783C">
      <w:pPr>
        <w:numPr>
          <w:ilvl w:val="0"/>
          <w:numId w:val="93"/>
        </w:numPr>
        <w:spacing w:line="276" w:lineRule="auto"/>
        <w:jc w:val="both"/>
        <w:rPr>
          <w:rFonts w:cs="Times New Roman"/>
          <w:sz w:val="24"/>
          <w:szCs w:val="24"/>
        </w:rPr>
      </w:pPr>
      <w:r w:rsidRPr="000C5C9D">
        <w:rPr>
          <w:rFonts w:cs="Times New Roman"/>
          <w:sz w:val="24"/>
          <w:szCs w:val="24"/>
        </w:rPr>
        <w:t>heterogeneous parameter representation</w:t>
      </w:r>
    </w:p>
    <w:p w14:paraId="5439FC06" w14:textId="77777777" w:rsidR="006E783C" w:rsidRPr="000C5C9D" w:rsidRDefault="006E783C" w:rsidP="006E783C">
      <w:pPr>
        <w:numPr>
          <w:ilvl w:val="0"/>
          <w:numId w:val="93"/>
        </w:numPr>
        <w:spacing w:line="276" w:lineRule="auto"/>
        <w:jc w:val="both"/>
        <w:rPr>
          <w:rFonts w:cs="Times New Roman"/>
          <w:sz w:val="24"/>
          <w:szCs w:val="24"/>
        </w:rPr>
      </w:pPr>
      <w:r w:rsidRPr="000C5C9D">
        <w:rPr>
          <w:rFonts w:cs="Times New Roman"/>
          <w:sz w:val="24"/>
          <w:szCs w:val="24"/>
        </w:rPr>
        <w:t>vehicle-specific measurement naming conventions</w:t>
      </w:r>
    </w:p>
    <w:p w14:paraId="4F865FCD" w14:textId="77777777" w:rsidR="006E783C" w:rsidRPr="000C5C9D" w:rsidRDefault="006E783C" w:rsidP="006E783C">
      <w:pPr>
        <w:numPr>
          <w:ilvl w:val="0"/>
          <w:numId w:val="93"/>
        </w:numPr>
        <w:spacing w:line="276" w:lineRule="auto"/>
        <w:jc w:val="both"/>
        <w:rPr>
          <w:rFonts w:cs="Times New Roman"/>
          <w:sz w:val="24"/>
          <w:szCs w:val="24"/>
        </w:rPr>
      </w:pPr>
      <w:r w:rsidRPr="000C5C9D">
        <w:rPr>
          <w:rFonts w:cs="Times New Roman"/>
          <w:sz w:val="24"/>
          <w:szCs w:val="24"/>
        </w:rPr>
        <w:t>programmable logic controller encoded timing signals</w:t>
      </w:r>
    </w:p>
    <w:p w14:paraId="71160B58" w14:textId="77777777" w:rsidR="006E783C" w:rsidRPr="000C5C9D" w:rsidRDefault="006E783C" w:rsidP="006E783C">
      <w:pPr>
        <w:numPr>
          <w:ilvl w:val="0"/>
          <w:numId w:val="93"/>
        </w:numPr>
        <w:spacing w:line="276" w:lineRule="auto"/>
        <w:jc w:val="both"/>
        <w:rPr>
          <w:rFonts w:cs="Times New Roman"/>
          <w:sz w:val="24"/>
          <w:szCs w:val="24"/>
        </w:rPr>
      </w:pPr>
      <w:r w:rsidRPr="000C5C9D">
        <w:rPr>
          <w:rFonts w:cs="Times New Roman"/>
          <w:sz w:val="24"/>
          <w:szCs w:val="24"/>
        </w:rPr>
        <w:t>mission-synchronized event recording</w:t>
      </w:r>
    </w:p>
    <w:p w14:paraId="75BE20EF" w14:textId="77777777" w:rsidR="006E783C" w:rsidRPr="004F1603" w:rsidRDefault="006E783C" w:rsidP="006E783C">
      <w:pPr>
        <w:spacing w:line="276" w:lineRule="auto"/>
        <w:jc w:val="both"/>
        <w:rPr>
          <w:rFonts w:cs="Times New Roman"/>
          <w:sz w:val="24"/>
          <w:szCs w:val="24"/>
        </w:rPr>
      </w:pPr>
      <w:r w:rsidRPr="000C5C9D">
        <w:rPr>
          <w:rFonts w:cs="Times New Roman"/>
          <w:sz w:val="24"/>
          <w:szCs w:val="24"/>
        </w:rPr>
        <w:t>The heterogeneity of data structures necessitates parameter normalization and vehicle-specific mapping procedures within the processing framework.</w:t>
      </w:r>
    </w:p>
    <w:p w14:paraId="4E35149B" w14:textId="77777777" w:rsidR="00EA2CF2" w:rsidRDefault="00EA2CF2" w:rsidP="006E783C">
      <w:pPr>
        <w:spacing w:line="276" w:lineRule="auto"/>
        <w:jc w:val="both"/>
        <w:rPr>
          <w:rFonts w:cs="Times New Roman"/>
          <w:b/>
          <w:bCs/>
          <w:sz w:val="24"/>
          <w:szCs w:val="24"/>
        </w:rPr>
      </w:pPr>
    </w:p>
    <w:p w14:paraId="1A02554E" w14:textId="0C87BB9C"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Role of Dataset in System Operation</w:t>
      </w:r>
    </w:p>
    <w:p w14:paraId="668F5B23"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acquired telemetry datasets enable</w:t>
      </w:r>
      <w:r>
        <w:rPr>
          <w:rFonts w:cs="Times New Roman"/>
          <w:sz w:val="24"/>
          <w:szCs w:val="24"/>
        </w:rPr>
        <w:t xml:space="preserve"> </w:t>
      </w:r>
      <w:r w:rsidRPr="000C5C9D">
        <w:rPr>
          <w:rFonts w:cs="Times New Roman"/>
          <w:sz w:val="24"/>
          <w:szCs w:val="24"/>
        </w:rPr>
        <w:t>reconstruction of accumulator charging behaviour</w:t>
      </w:r>
      <w:r>
        <w:rPr>
          <w:rFonts w:cs="Times New Roman"/>
          <w:sz w:val="24"/>
          <w:szCs w:val="24"/>
        </w:rPr>
        <w:t xml:space="preserve">, </w:t>
      </w:r>
      <w:r w:rsidRPr="000C5C9D">
        <w:rPr>
          <w:rFonts w:cs="Times New Roman"/>
          <w:sz w:val="24"/>
          <w:szCs w:val="24"/>
        </w:rPr>
        <w:t>pressure stability evaluation</w:t>
      </w:r>
      <w:r>
        <w:rPr>
          <w:rFonts w:cs="Times New Roman"/>
          <w:sz w:val="24"/>
          <w:szCs w:val="24"/>
        </w:rPr>
        <w:t xml:space="preserve">, </w:t>
      </w:r>
      <w:r w:rsidRPr="000C5C9D">
        <w:rPr>
          <w:rFonts w:cs="Times New Roman"/>
          <w:sz w:val="24"/>
          <w:szCs w:val="24"/>
        </w:rPr>
        <w:t>cryogenic arm retraction analysis</w:t>
      </w:r>
      <w:r>
        <w:rPr>
          <w:rFonts w:cs="Times New Roman"/>
          <w:sz w:val="24"/>
          <w:szCs w:val="24"/>
        </w:rPr>
        <w:t xml:space="preserve">, </w:t>
      </w:r>
      <w:r w:rsidRPr="000C5C9D">
        <w:rPr>
          <w:rFonts w:cs="Times New Roman"/>
          <w:sz w:val="24"/>
          <w:szCs w:val="24"/>
        </w:rPr>
        <w:t>subsystem state transition interpretation</w:t>
      </w:r>
      <w:r>
        <w:rPr>
          <w:rFonts w:cs="Times New Roman"/>
          <w:sz w:val="24"/>
          <w:szCs w:val="24"/>
        </w:rPr>
        <w:t xml:space="preserve">, </w:t>
      </w:r>
      <w:r w:rsidRPr="000C5C9D">
        <w:rPr>
          <w:rFonts w:cs="Times New Roman"/>
          <w:sz w:val="24"/>
          <w:szCs w:val="24"/>
        </w:rPr>
        <w:t>actuator response characterization</w:t>
      </w:r>
      <w:r>
        <w:rPr>
          <w:rFonts w:cs="Times New Roman"/>
          <w:sz w:val="24"/>
          <w:szCs w:val="24"/>
        </w:rPr>
        <w:t xml:space="preserve">, </w:t>
      </w:r>
      <w:r w:rsidRPr="000C5C9D">
        <w:rPr>
          <w:rFonts w:cs="Times New Roman"/>
          <w:sz w:val="24"/>
          <w:szCs w:val="24"/>
        </w:rPr>
        <w:t>mission event synchronization</w:t>
      </w:r>
      <w:r>
        <w:rPr>
          <w:rFonts w:cs="Times New Roman"/>
          <w:sz w:val="24"/>
          <w:szCs w:val="24"/>
        </w:rPr>
        <w:t xml:space="preserve"> and </w:t>
      </w:r>
      <w:r w:rsidRPr="000C5C9D">
        <w:rPr>
          <w:rFonts w:cs="Times New Roman"/>
          <w:sz w:val="24"/>
          <w:szCs w:val="24"/>
        </w:rPr>
        <w:t>multi-vehicle cryogenic subsystem evaluation</w:t>
      </w:r>
    </w:p>
    <w:p w14:paraId="10EE4A3C" w14:textId="65645C57" w:rsidR="001C4BD1" w:rsidRPr="00EA2CF2" w:rsidRDefault="006E783C" w:rsidP="006E783C">
      <w:pPr>
        <w:spacing w:line="276" w:lineRule="auto"/>
        <w:jc w:val="both"/>
        <w:rPr>
          <w:rFonts w:cs="Times New Roman"/>
          <w:sz w:val="24"/>
          <w:szCs w:val="24"/>
        </w:rPr>
      </w:pPr>
      <w:r w:rsidRPr="000C5C9D">
        <w:rPr>
          <w:rFonts w:cs="Times New Roman"/>
          <w:sz w:val="24"/>
          <w:szCs w:val="24"/>
        </w:rPr>
        <w:t>Thus, the datasets constitute the foundational input for the automated cryogenic subsystem assessment framework.</w:t>
      </w:r>
    </w:p>
    <w:p w14:paraId="173DDE83" w14:textId="77777777" w:rsidR="001C4BD1" w:rsidRDefault="001C4BD1" w:rsidP="006E783C">
      <w:pPr>
        <w:spacing w:line="276" w:lineRule="auto"/>
        <w:jc w:val="both"/>
        <w:rPr>
          <w:rFonts w:cs="Times New Roman"/>
          <w:b/>
          <w:bCs/>
          <w:sz w:val="24"/>
          <w:szCs w:val="24"/>
        </w:rPr>
      </w:pPr>
    </w:p>
    <w:p w14:paraId="22A21310" w14:textId="77777777" w:rsidR="00EA2CF2" w:rsidRDefault="00EA2CF2" w:rsidP="001C4BD1">
      <w:pPr>
        <w:spacing w:line="276" w:lineRule="auto"/>
        <w:rPr>
          <w:rFonts w:cs="Times New Roman"/>
          <w:b/>
          <w:bCs/>
          <w:sz w:val="24"/>
          <w:szCs w:val="24"/>
          <w:u w:val="single"/>
        </w:rPr>
      </w:pPr>
    </w:p>
    <w:p w14:paraId="350D577C" w14:textId="77777777" w:rsidR="00EA2CF2" w:rsidRDefault="00EA2CF2" w:rsidP="001C4BD1">
      <w:pPr>
        <w:spacing w:line="276" w:lineRule="auto"/>
        <w:rPr>
          <w:rFonts w:cs="Times New Roman"/>
          <w:b/>
          <w:bCs/>
          <w:sz w:val="24"/>
          <w:szCs w:val="24"/>
          <w:u w:val="single"/>
        </w:rPr>
      </w:pPr>
    </w:p>
    <w:p w14:paraId="088867D0" w14:textId="77777777" w:rsidR="00EA2CF2" w:rsidRDefault="00EA2CF2" w:rsidP="001C4BD1">
      <w:pPr>
        <w:spacing w:line="276" w:lineRule="auto"/>
        <w:rPr>
          <w:rFonts w:cs="Times New Roman"/>
          <w:b/>
          <w:bCs/>
          <w:sz w:val="24"/>
          <w:szCs w:val="24"/>
          <w:u w:val="single"/>
        </w:rPr>
      </w:pPr>
    </w:p>
    <w:p w14:paraId="4033112A" w14:textId="77777777" w:rsidR="00EA2CF2" w:rsidRDefault="00EA2CF2" w:rsidP="001C4BD1">
      <w:pPr>
        <w:spacing w:line="276" w:lineRule="auto"/>
        <w:rPr>
          <w:rFonts w:cs="Times New Roman"/>
          <w:b/>
          <w:bCs/>
          <w:sz w:val="24"/>
          <w:szCs w:val="24"/>
          <w:u w:val="single"/>
        </w:rPr>
      </w:pPr>
    </w:p>
    <w:p w14:paraId="110BF312" w14:textId="77777777" w:rsidR="00EA2CF2" w:rsidRDefault="00EA2CF2" w:rsidP="001C4BD1">
      <w:pPr>
        <w:spacing w:line="276" w:lineRule="auto"/>
        <w:rPr>
          <w:rFonts w:cs="Times New Roman"/>
          <w:b/>
          <w:bCs/>
          <w:sz w:val="24"/>
          <w:szCs w:val="24"/>
          <w:u w:val="single"/>
        </w:rPr>
      </w:pPr>
    </w:p>
    <w:p w14:paraId="3BA08EF9" w14:textId="77777777" w:rsidR="00EA2CF2" w:rsidRDefault="00EA2CF2" w:rsidP="001C4BD1">
      <w:pPr>
        <w:spacing w:line="276" w:lineRule="auto"/>
        <w:rPr>
          <w:rFonts w:cs="Times New Roman"/>
          <w:b/>
          <w:bCs/>
          <w:sz w:val="24"/>
          <w:szCs w:val="24"/>
          <w:u w:val="single"/>
        </w:rPr>
      </w:pPr>
    </w:p>
    <w:p w14:paraId="38762C2C" w14:textId="77777777" w:rsidR="00EA2CF2" w:rsidRDefault="00EA2CF2" w:rsidP="001C4BD1">
      <w:pPr>
        <w:spacing w:line="276" w:lineRule="auto"/>
        <w:rPr>
          <w:rFonts w:cs="Times New Roman"/>
          <w:b/>
          <w:bCs/>
          <w:sz w:val="24"/>
          <w:szCs w:val="24"/>
          <w:u w:val="single"/>
        </w:rPr>
      </w:pPr>
    </w:p>
    <w:p w14:paraId="0633584B" w14:textId="1999B309" w:rsidR="001C4BD1" w:rsidRPr="001C4BD1" w:rsidRDefault="001C4BD1" w:rsidP="001C4BD1">
      <w:pPr>
        <w:spacing w:line="276" w:lineRule="auto"/>
        <w:rPr>
          <w:rFonts w:cs="Times New Roman"/>
          <w:b/>
          <w:bCs/>
          <w:sz w:val="24"/>
          <w:szCs w:val="24"/>
          <w:u w:val="single"/>
        </w:rPr>
      </w:pPr>
      <w:r w:rsidRPr="001C4BD1">
        <w:rPr>
          <w:rFonts w:cs="Times New Roman"/>
          <w:b/>
          <w:bCs/>
          <w:sz w:val="24"/>
          <w:szCs w:val="24"/>
          <w:u w:val="single"/>
        </w:rPr>
        <w:lastRenderedPageBreak/>
        <w:t>CHAPTER 6</w:t>
      </w:r>
    </w:p>
    <w:p w14:paraId="13017017" w14:textId="7AE282AE" w:rsidR="006E783C" w:rsidRPr="000C5C9D" w:rsidRDefault="00E83F3D" w:rsidP="006E783C">
      <w:pPr>
        <w:spacing w:line="276" w:lineRule="auto"/>
        <w:jc w:val="both"/>
        <w:rPr>
          <w:rFonts w:cs="Times New Roman"/>
          <w:b/>
          <w:bCs/>
          <w:sz w:val="24"/>
          <w:szCs w:val="24"/>
        </w:rPr>
      </w:pPr>
      <w:r>
        <w:rPr>
          <w:rFonts w:cs="Times New Roman"/>
          <w:b/>
          <w:bCs/>
          <w:sz w:val="24"/>
          <w:szCs w:val="24"/>
        </w:rPr>
        <w:t xml:space="preserve">6.1 </w:t>
      </w:r>
      <w:r w:rsidR="006E783C" w:rsidRPr="000C5C9D">
        <w:rPr>
          <w:rFonts w:cs="Times New Roman"/>
          <w:b/>
          <w:bCs/>
          <w:sz w:val="24"/>
          <w:szCs w:val="24"/>
        </w:rPr>
        <w:t>METHODOLOGY</w:t>
      </w:r>
    </w:p>
    <w:p w14:paraId="3935E079"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proposed methodology adopts a multi-stage telemetry interpretation process involving data acquisition, preprocessing, temporal synchronization, subsystem evaluation, and automated reporting.</w:t>
      </w:r>
    </w:p>
    <w:p w14:paraId="62F14BAF"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Initially, telemetry datasets are ingested through structured input interfaces and subjected to normalization procedures to ensure consistent parameter identification. Timestamp parsing and validation operations ensure integrity of temporal information.</w:t>
      </w:r>
    </w:p>
    <w:p w14:paraId="5DF16E96"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A temporal synchronization mechanism aligns telemetry observations with mission countdown references. Relative time offsets are computed to extract subsystem parameters at predefined mission intervals.</w:t>
      </w:r>
    </w:p>
    <w:p w14:paraId="122C4D8E"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Accumulator behaviour is evaluated through pressure state extraction and identification of charging and discharging transitions. Sequential pressure variations are interpreted to reconstruct cyclic accumulator operation.</w:t>
      </w:r>
    </w:p>
    <w:p w14:paraId="48A80AF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 xml:space="preserve">Cryogenic arm dynamics are </w:t>
      </w:r>
      <w:proofErr w:type="spellStart"/>
      <w:r w:rsidRPr="000C5C9D">
        <w:rPr>
          <w:rFonts w:cs="Times New Roman"/>
          <w:sz w:val="24"/>
          <w:szCs w:val="24"/>
        </w:rPr>
        <w:t>analyzed</w:t>
      </w:r>
      <w:proofErr w:type="spellEnd"/>
      <w:r w:rsidRPr="000C5C9D">
        <w:rPr>
          <w:rFonts w:cs="Times New Roman"/>
          <w:sz w:val="24"/>
          <w:szCs w:val="24"/>
        </w:rPr>
        <w:t xml:space="preserve"> through kinematic interpretation of actuator position signals. Motion trajectories are evaluated to identify milestone transitions and mechanical response characteristics.</w:t>
      </w:r>
    </w:p>
    <w:p w14:paraId="71BA73E8" w14:textId="77777777" w:rsidR="006E783C" w:rsidRPr="006534D8" w:rsidRDefault="006E783C" w:rsidP="006E783C">
      <w:pPr>
        <w:spacing w:line="276" w:lineRule="auto"/>
        <w:jc w:val="both"/>
        <w:rPr>
          <w:rFonts w:cs="Times New Roman"/>
          <w:sz w:val="24"/>
          <w:szCs w:val="24"/>
        </w:rPr>
      </w:pPr>
      <w:r w:rsidRPr="000C5C9D">
        <w:rPr>
          <w:rFonts w:cs="Times New Roman"/>
          <w:sz w:val="24"/>
          <w:szCs w:val="24"/>
        </w:rPr>
        <w:t>The processed information is subsequently transformed into structured tables, graphical representations, and engineering reports for performance validation.</w:t>
      </w:r>
    </w:p>
    <w:p w14:paraId="18FD8FFB" w14:textId="77777777" w:rsidR="006E783C" w:rsidRDefault="006E783C" w:rsidP="006E783C">
      <w:pPr>
        <w:spacing w:line="276" w:lineRule="auto"/>
        <w:jc w:val="both"/>
        <w:rPr>
          <w:rFonts w:cs="Times New Roman"/>
          <w:b/>
          <w:bCs/>
          <w:sz w:val="24"/>
          <w:szCs w:val="24"/>
        </w:rPr>
      </w:pPr>
    </w:p>
    <w:p w14:paraId="1FF3C5E0" w14:textId="23653B1D" w:rsidR="00E83F3D" w:rsidRDefault="00E83F3D" w:rsidP="006E783C">
      <w:pPr>
        <w:spacing w:line="276" w:lineRule="auto"/>
        <w:jc w:val="both"/>
        <w:rPr>
          <w:rFonts w:cs="Times New Roman"/>
          <w:b/>
          <w:bCs/>
          <w:sz w:val="24"/>
          <w:szCs w:val="24"/>
        </w:rPr>
      </w:pPr>
      <w:r>
        <w:rPr>
          <w:rFonts w:cs="Times New Roman"/>
          <w:b/>
          <w:bCs/>
          <w:sz w:val="24"/>
          <w:szCs w:val="24"/>
        </w:rPr>
        <w:t xml:space="preserve">6.2 </w:t>
      </w:r>
      <w:r w:rsidR="006E783C" w:rsidRPr="000C5C9D">
        <w:rPr>
          <w:rFonts w:cs="Times New Roman"/>
          <w:b/>
          <w:bCs/>
          <w:sz w:val="24"/>
          <w:szCs w:val="24"/>
        </w:rPr>
        <w:t>SYSTEM LOGIC AND DATA INTERPRETATION FRAMEWORK</w:t>
      </w:r>
    </w:p>
    <w:p w14:paraId="7AE94E8A" w14:textId="75BE72BE" w:rsidR="006E783C" w:rsidRPr="000C5C9D" w:rsidRDefault="00E83F3D" w:rsidP="006E783C">
      <w:pPr>
        <w:spacing w:line="276" w:lineRule="auto"/>
        <w:jc w:val="both"/>
        <w:rPr>
          <w:rFonts w:cs="Times New Roman"/>
          <w:b/>
          <w:bCs/>
          <w:sz w:val="24"/>
          <w:szCs w:val="24"/>
        </w:rPr>
      </w:pPr>
      <w:r>
        <w:rPr>
          <w:rFonts w:cs="Times New Roman"/>
          <w:b/>
          <w:bCs/>
          <w:sz w:val="24"/>
          <w:szCs w:val="24"/>
        </w:rPr>
        <w:t xml:space="preserve">6.2.1 </w:t>
      </w:r>
      <w:r w:rsidR="006E783C" w:rsidRPr="000C5C9D">
        <w:rPr>
          <w:rFonts w:cs="Times New Roman"/>
          <w:b/>
          <w:bCs/>
          <w:sz w:val="24"/>
          <w:szCs w:val="24"/>
        </w:rPr>
        <w:t>Operational Logic Behind Generated Analytical Tables</w:t>
      </w:r>
    </w:p>
    <w:p w14:paraId="63770B1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developed computational framework reconstructs cryogenic subsystem behaviour through mission-synchronized telemetry interpretation. The system generates three primary analytical tables representing accumulator pressure evolution, charging–discharging cycle behaviour, and cryogenic arm operational dynamics.</w:t>
      </w:r>
    </w:p>
    <w:p w14:paraId="3D3837E9" w14:textId="77777777" w:rsidR="00E83F3D" w:rsidRDefault="00E83F3D" w:rsidP="006E783C">
      <w:pPr>
        <w:spacing w:line="276" w:lineRule="auto"/>
        <w:jc w:val="both"/>
        <w:rPr>
          <w:rFonts w:cs="Times New Roman"/>
          <w:b/>
          <w:bCs/>
          <w:sz w:val="24"/>
          <w:szCs w:val="24"/>
        </w:rPr>
      </w:pPr>
    </w:p>
    <w:p w14:paraId="68F0DD59" w14:textId="61E19AE1" w:rsidR="006E783C" w:rsidRPr="000C5C9D" w:rsidRDefault="00E83F3D" w:rsidP="006E783C">
      <w:pPr>
        <w:spacing w:line="276" w:lineRule="auto"/>
        <w:jc w:val="both"/>
        <w:rPr>
          <w:rFonts w:cs="Times New Roman"/>
          <w:b/>
          <w:bCs/>
          <w:sz w:val="24"/>
          <w:szCs w:val="24"/>
        </w:rPr>
      </w:pPr>
      <w:r>
        <w:rPr>
          <w:rFonts w:cs="Times New Roman"/>
          <w:b/>
          <w:bCs/>
          <w:sz w:val="24"/>
          <w:szCs w:val="24"/>
        </w:rPr>
        <w:t xml:space="preserve">6.2.1.1 </w:t>
      </w:r>
      <w:r w:rsidR="006E783C" w:rsidRPr="000C5C9D">
        <w:rPr>
          <w:rFonts w:cs="Times New Roman"/>
          <w:b/>
          <w:bCs/>
          <w:sz w:val="24"/>
          <w:szCs w:val="24"/>
        </w:rPr>
        <w:t>Accumulator Charging Behaviour Evaluation</w:t>
      </w:r>
    </w:p>
    <w:p w14:paraId="7B688C6D"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Objective</w:t>
      </w:r>
    </w:p>
    <w:p w14:paraId="74E01D6B"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To evaluate accumulator pressure evolution at predefined mission countdown intervals and assess propellant feed readiness prior to launch.</w:t>
      </w:r>
    </w:p>
    <w:p w14:paraId="54D57A65"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Operational Procedure</w:t>
      </w:r>
    </w:p>
    <w:p w14:paraId="1CC55D85"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establishes a launch reference timestamp (T₀) using operator-provided launch date and time. Predefined mission offsets are then applied:</w:t>
      </w:r>
    </w:p>
    <w:p w14:paraId="5AA16F36"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T−20 min</w:t>
      </w:r>
    </w:p>
    <w:p w14:paraId="7E3457C9"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lastRenderedPageBreak/>
        <w:t>T−16 min</w:t>
      </w:r>
    </w:p>
    <w:p w14:paraId="3918ACCF"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T−12 min</w:t>
      </w:r>
    </w:p>
    <w:p w14:paraId="02AA6588"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T−10 min</w:t>
      </w:r>
    </w:p>
    <w:p w14:paraId="5E05CE33"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T−8 min</w:t>
      </w:r>
    </w:p>
    <w:p w14:paraId="1FC4526C"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T−5 min</w:t>
      </w:r>
    </w:p>
    <w:p w14:paraId="499AC62F"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T−3 min</w:t>
      </w:r>
    </w:p>
    <w:p w14:paraId="51B1E7D1"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T−1 min</w:t>
      </w:r>
    </w:p>
    <w:p w14:paraId="31172899"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T−15 sec</w:t>
      </w:r>
    </w:p>
    <w:p w14:paraId="607D5018"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T−8 sec</w:t>
      </w:r>
    </w:p>
    <w:p w14:paraId="427692BE" w14:textId="77777777" w:rsidR="006E783C" w:rsidRPr="000C5C9D" w:rsidRDefault="006E783C" w:rsidP="006E783C">
      <w:pPr>
        <w:numPr>
          <w:ilvl w:val="0"/>
          <w:numId w:val="62"/>
        </w:numPr>
        <w:spacing w:line="276" w:lineRule="auto"/>
        <w:jc w:val="both"/>
        <w:rPr>
          <w:rFonts w:cs="Times New Roman"/>
          <w:sz w:val="24"/>
          <w:szCs w:val="24"/>
        </w:rPr>
      </w:pPr>
      <w:r w:rsidRPr="000C5C9D">
        <w:rPr>
          <w:rFonts w:cs="Times New Roman"/>
          <w:sz w:val="24"/>
          <w:szCs w:val="24"/>
        </w:rPr>
        <w:t>T−0 sec</w:t>
      </w:r>
    </w:p>
    <w:p w14:paraId="59E85DAF"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For each interval:</w:t>
      </w:r>
    </w:p>
    <w:p w14:paraId="425EFA89" w14:textId="77777777" w:rsidR="006E783C" w:rsidRPr="000C5C9D" w:rsidRDefault="00000000" w:rsidP="006E783C">
      <w:pPr>
        <w:spacing w:line="276" w:lineRule="auto"/>
        <w:jc w:val="both"/>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target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launch</m:t>
              </m:r>
            </m:sub>
          </m:sSub>
          <m:r>
            <w:rPr>
              <w:rFonts w:ascii="Cambria Math" w:hAnsi="Cambria Math" w:cs="Times New Roman"/>
              <w:sz w:val="24"/>
              <w:szCs w:val="24"/>
            </w:rPr>
            <m:t>-</m:t>
          </m:r>
          <m:r>
            <m:rPr>
              <m:sty m:val="p"/>
            </m:rPr>
            <w:rPr>
              <w:rFonts w:ascii="Cambria Math" w:hAnsi="Cambria Math" w:cs="Times New Roman"/>
              <w:sz w:val="24"/>
              <w:szCs w:val="24"/>
            </w:rPr>
            <m:t>Δ</m:t>
          </m:r>
          <m:r>
            <w:rPr>
              <w:rFonts w:ascii="Cambria Math" w:hAnsi="Cambria Math" w:cs="Times New Roman"/>
              <w:sz w:val="24"/>
              <w:szCs w:val="24"/>
            </w:rPr>
            <m:t>t</m:t>
          </m:r>
          <m:r>
            <m:rPr>
              <m:sty m:val="p"/>
            </m:rPr>
            <w:rPr>
              <w:rFonts w:cs="Times New Roman"/>
              <w:sz w:val="24"/>
              <w:szCs w:val="24"/>
            </w:rPr>
            <w:br/>
          </m:r>
        </m:oMath>
      </m:oMathPara>
    </w:p>
    <w:p w14:paraId="50BE2C31"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Telemetry samples corresponding to the nearest available timestamp less than or equal to the target time are extracted.</w:t>
      </w:r>
    </w:p>
    <w:p w14:paraId="2AB22626"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Extracted Parameters</w:t>
      </w:r>
    </w:p>
    <w:p w14:paraId="0F6E4B30" w14:textId="77777777" w:rsidR="006E783C" w:rsidRPr="000C5C9D" w:rsidRDefault="006E783C" w:rsidP="006E783C">
      <w:pPr>
        <w:numPr>
          <w:ilvl w:val="0"/>
          <w:numId w:val="63"/>
        </w:numPr>
        <w:spacing w:line="276" w:lineRule="auto"/>
        <w:jc w:val="both"/>
        <w:rPr>
          <w:rFonts w:cs="Times New Roman"/>
          <w:sz w:val="24"/>
          <w:szCs w:val="24"/>
        </w:rPr>
      </w:pPr>
      <w:r w:rsidRPr="000C5C9D">
        <w:rPr>
          <w:rFonts w:cs="Times New Roman"/>
          <w:sz w:val="24"/>
          <w:szCs w:val="24"/>
        </w:rPr>
        <w:t>Liquid Oxygen Header Pressure</w:t>
      </w:r>
    </w:p>
    <w:p w14:paraId="15471993" w14:textId="77777777" w:rsidR="006E783C" w:rsidRPr="000C5C9D" w:rsidRDefault="006E783C" w:rsidP="006E783C">
      <w:pPr>
        <w:numPr>
          <w:ilvl w:val="0"/>
          <w:numId w:val="63"/>
        </w:numPr>
        <w:spacing w:line="276" w:lineRule="auto"/>
        <w:jc w:val="both"/>
        <w:rPr>
          <w:rFonts w:cs="Times New Roman"/>
          <w:sz w:val="24"/>
          <w:szCs w:val="24"/>
        </w:rPr>
      </w:pPr>
      <w:r w:rsidRPr="000C5C9D">
        <w:rPr>
          <w:rFonts w:cs="Times New Roman"/>
          <w:sz w:val="24"/>
          <w:szCs w:val="24"/>
        </w:rPr>
        <w:t>Liquid Hydrogen Header Pressure</w:t>
      </w:r>
    </w:p>
    <w:p w14:paraId="63ACEB86" w14:textId="77777777" w:rsidR="006E783C" w:rsidRPr="000C5C9D" w:rsidRDefault="006E783C" w:rsidP="006E783C">
      <w:pPr>
        <w:numPr>
          <w:ilvl w:val="0"/>
          <w:numId w:val="63"/>
        </w:numPr>
        <w:spacing w:line="276" w:lineRule="auto"/>
        <w:jc w:val="both"/>
        <w:rPr>
          <w:rFonts w:cs="Times New Roman"/>
          <w:sz w:val="24"/>
          <w:szCs w:val="24"/>
        </w:rPr>
      </w:pPr>
      <w:r w:rsidRPr="000C5C9D">
        <w:rPr>
          <w:rFonts w:cs="Times New Roman"/>
          <w:sz w:val="24"/>
          <w:szCs w:val="24"/>
        </w:rPr>
        <w:t>LOX Pivot Inlet Pressure</w:t>
      </w:r>
    </w:p>
    <w:p w14:paraId="1F5A8331" w14:textId="4CBF76B8" w:rsidR="006E783C" w:rsidRPr="00E83F3D" w:rsidRDefault="006E783C" w:rsidP="006E783C">
      <w:pPr>
        <w:numPr>
          <w:ilvl w:val="0"/>
          <w:numId w:val="63"/>
        </w:numPr>
        <w:spacing w:line="276" w:lineRule="auto"/>
        <w:jc w:val="both"/>
        <w:rPr>
          <w:rFonts w:cs="Times New Roman"/>
          <w:sz w:val="24"/>
          <w:szCs w:val="24"/>
        </w:rPr>
      </w:pPr>
      <w:r w:rsidRPr="000C5C9D">
        <w:rPr>
          <w:rFonts w:cs="Times New Roman"/>
          <w:sz w:val="24"/>
          <w:szCs w:val="24"/>
        </w:rPr>
        <w:t>LH2 Pivot Inlet Pressure</w:t>
      </w:r>
    </w:p>
    <w:p w14:paraId="6E67ADF6"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Engineering Significance</w:t>
      </w:r>
    </w:p>
    <w:p w14:paraId="1A89BB4B"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 xml:space="preserve">This analysis reconstructs pre-launch </w:t>
      </w:r>
      <w:proofErr w:type="spellStart"/>
      <w:r w:rsidRPr="000C5C9D">
        <w:rPr>
          <w:rFonts w:cs="Times New Roman"/>
          <w:sz w:val="24"/>
          <w:szCs w:val="24"/>
        </w:rPr>
        <w:t>fueling</w:t>
      </w:r>
      <w:proofErr w:type="spellEnd"/>
      <w:r w:rsidRPr="000C5C9D">
        <w:rPr>
          <w:rFonts w:cs="Times New Roman"/>
          <w:sz w:val="24"/>
          <w:szCs w:val="24"/>
        </w:rPr>
        <w:t xml:space="preserve"> behaviour and validates:</w:t>
      </w:r>
    </w:p>
    <w:p w14:paraId="30E2E8B7" w14:textId="77777777" w:rsidR="006E783C" w:rsidRPr="000C5C9D" w:rsidRDefault="006E783C" w:rsidP="006E783C">
      <w:pPr>
        <w:numPr>
          <w:ilvl w:val="0"/>
          <w:numId w:val="64"/>
        </w:numPr>
        <w:spacing w:line="276" w:lineRule="auto"/>
        <w:jc w:val="both"/>
        <w:rPr>
          <w:rFonts w:cs="Times New Roman"/>
          <w:sz w:val="24"/>
          <w:szCs w:val="24"/>
        </w:rPr>
      </w:pPr>
      <w:r w:rsidRPr="000C5C9D">
        <w:rPr>
          <w:rFonts w:cs="Times New Roman"/>
          <w:sz w:val="24"/>
          <w:szCs w:val="24"/>
        </w:rPr>
        <w:t>accumulator pressurization stability</w:t>
      </w:r>
    </w:p>
    <w:p w14:paraId="0C067E5D" w14:textId="77777777" w:rsidR="006E783C" w:rsidRPr="000C5C9D" w:rsidRDefault="006E783C" w:rsidP="006E783C">
      <w:pPr>
        <w:numPr>
          <w:ilvl w:val="0"/>
          <w:numId w:val="64"/>
        </w:numPr>
        <w:spacing w:line="276" w:lineRule="auto"/>
        <w:jc w:val="both"/>
        <w:rPr>
          <w:rFonts w:cs="Times New Roman"/>
          <w:sz w:val="24"/>
          <w:szCs w:val="24"/>
        </w:rPr>
      </w:pPr>
      <w:r w:rsidRPr="000C5C9D">
        <w:rPr>
          <w:rFonts w:cs="Times New Roman"/>
          <w:sz w:val="24"/>
          <w:szCs w:val="24"/>
        </w:rPr>
        <w:t>propellant feed line integrity</w:t>
      </w:r>
    </w:p>
    <w:p w14:paraId="702A6D01" w14:textId="77777777" w:rsidR="006E783C" w:rsidRPr="000C5C9D" w:rsidRDefault="006E783C" w:rsidP="006E783C">
      <w:pPr>
        <w:numPr>
          <w:ilvl w:val="0"/>
          <w:numId w:val="64"/>
        </w:numPr>
        <w:spacing w:line="276" w:lineRule="auto"/>
        <w:jc w:val="both"/>
        <w:rPr>
          <w:rFonts w:cs="Times New Roman"/>
          <w:sz w:val="24"/>
          <w:szCs w:val="24"/>
        </w:rPr>
      </w:pPr>
      <w:r w:rsidRPr="000C5C9D">
        <w:rPr>
          <w:rFonts w:cs="Times New Roman"/>
          <w:sz w:val="24"/>
          <w:szCs w:val="24"/>
        </w:rPr>
        <w:t>pressure readiness conditions</w:t>
      </w:r>
    </w:p>
    <w:p w14:paraId="26A4BA8C" w14:textId="77777777" w:rsidR="006E783C" w:rsidRPr="000C5C9D" w:rsidRDefault="006E783C" w:rsidP="006E783C">
      <w:pPr>
        <w:numPr>
          <w:ilvl w:val="0"/>
          <w:numId w:val="64"/>
        </w:numPr>
        <w:spacing w:line="276" w:lineRule="auto"/>
        <w:jc w:val="both"/>
        <w:rPr>
          <w:rFonts w:cs="Times New Roman"/>
          <w:sz w:val="24"/>
          <w:szCs w:val="24"/>
        </w:rPr>
      </w:pPr>
      <w:r w:rsidRPr="000C5C9D">
        <w:rPr>
          <w:rFonts w:cs="Times New Roman"/>
          <w:sz w:val="24"/>
          <w:szCs w:val="24"/>
        </w:rPr>
        <w:t>cryogenic subsystem responsiveness</w:t>
      </w:r>
    </w:p>
    <w:p w14:paraId="18955804" w14:textId="77777777" w:rsidR="006E783C" w:rsidRDefault="006E783C" w:rsidP="006E783C">
      <w:pPr>
        <w:spacing w:line="276" w:lineRule="auto"/>
        <w:jc w:val="both"/>
        <w:rPr>
          <w:rFonts w:cs="Times New Roman"/>
          <w:sz w:val="24"/>
          <w:szCs w:val="24"/>
        </w:rPr>
      </w:pPr>
      <w:r w:rsidRPr="000C5C9D">
        <w:rPr>
          <w:rFonts w:cs="Times New Roman"/>
          <w:sz w:val="24"/>
          <w:szCs w:val="24"/>
        </w:rPr>
        <w:t>The table therefore represents a temporal pressure readiness profile for launch authorization.</w:t>
      </w:r>
    </w:p>
    <w:p w14:paraId="345E4C0C" w14:textId="77777777" w:rsidR="006E783C" w:rsidRPr="000C5C9D" w:rsidRDefault="006E783C" w:rsidP="006E783C">
      <w:pPr>
        <w:spacing w:line="276" w:lineRule="auto"/>
        <w:jc w:val="both"/>
        <w:rPr>
          <w:rFonts w:cs="Times New Roman"/>
          <w:sz w:val="24"/>
          <w:szCs w:val="24"/>
        </w:rPr>
      </w:pPr>
    </w:p>
    <w:p w14:paraId="209843D9" w14:textId="55A31F36" w:rsidR="006E783C" w:rsidRPr="000C5C9D" w:rsidRDefault="00E83F3D" w:rsidP="006E783C">
      <w:pPr>
        <w:spacing w:line="276" w:lineRule="auto"/>
        <w:jc w:val="both"/>
        <w:rPr>
          <w:rFonts w:cs="Times New Roman"/>
          <w:b/>
          <w:bCs/>
          <w:sz w:val="24"/>
          <w:szCs w:val="24"/>
        </w:rPr>
      </w:pPr>
      <w:r>
        <w:rPr>
          <w:rFonts w:cs="Times New Roman"/>
          <w:b/>
          <w:bCs/>
          <w:sz w:val="24"/>
          <w:szCs w:val="24"/>
        </w:rPr>
        <w:t xml:space="preserve">6.2.1.2 </w:t>
      </w:r>
      <w:r w:rsidR="006E783C" w:rsidRPr="000C5C9D">
        <w:rPr>
          <w:rFonts w:cs="Times New Roman"/>
          <w:b/>
          <w:bCs/>
          <w:sz w:val="24"/>
          <w:szCs w:val="24"/>
        </w:rPr>
        <w:t>Accumulator Charging–Discharging Cycle Reconstruction</w:t>
      </w:r>
    </w:p>
    <w:p w14:paraId="0C6FAD5C"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Objective</w:t>
      </w:r>
    </w:p>
    <w:p w14:paraId="335A4783"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lastRenderedPageBreak/>
        <w:t>To reconstruct the complete accumulator pressure regulation cycle and evaluate recharge dynamics.</w:t>
      </w:r>
    </w:p>
    <w:p w14:paraId="2976430F"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Operational Procedure</w:t>
      </w:r>
    </w:p>
    <w:p w14:paraId="38F7617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Programmable Logic Controller timing signals corresponding to charging and discharging events are interpreted. The system models accumulator pressure behaviour using threshold-based state transitions:</w:t>
      </w:r>
    </w:p>
    <w:p w14:paraId="0562722A" w14:textId="77777777" w:rsidR="006E783C" w:rsidRPr="000C5C9D" w:rsidRDefault="006E783C" w:rsidP="006E783C">
      <w:pPr>
        <w:spacing w:line="276" w:lineRule="auto"/>
        <w:jc w:val="both"/>
        <w:rPr>
          <w:rFonts w:cs="Times New Roman"/>
          <w:sz w:val="24"/>
          <w:szCs w:val="24"/>
        </w:rPr>
      </w:pPr>
      <m:oMathPara>
        <m:oMath>
          <m:r>
            <w:rPr>
              <w:rFonts w:ascii="Cambria Math" w:hAnsi="Cambria Math" w:cs="Times New Roman"/>
              <w:sz w:val="24"/>
              <w:szCs w:val="24"/>
            </w:rPr>
            <m:t>0</m:t>
          </m:r>
          <m:r>
            <m:rPr>
              <m:nor/>
            </m:rPr>
            <w:rPr>
              <w:rFonts w:cs="Times New Roman"/>
              <w:sz w:val="24"/>
              <w:szCs w:val="24"/>
            </w:rPr>
            <m:t>–</m:t>
          </m:r>
          <m:r>
            <w:rPr>
              <w:rFonts w:ascii="Cambria Math" w:hAnsi="Cambria Math" w:cs="Times New Roman"/>
              <w:sz w:val="24"/>
              <w:szCs w:val="24"/>
            </w:rPr>
            <m:t>160</m:t>
          </m:r>
          <m:r>
            <m:rPr>
              <m:nor/>
            </m:rPr>
            <w:rPr>
              <w:rFonts w:cs="Times New Roman"/>
              <w:sz w:val="24"/>
              <w:szCs w:val="24"/>
            </w:rPr>
            <m:t xml:space="preserve"> bar</m:t>
          </m:r>
          <m:r>
            <w:rPr>
              <w:rFonts w:ascii="Cambria Math" w:hAnsi="Cambria Math" w:cs="Times New Roman"/>
              <w:sz w:val="24"/>
              <w:szCs w:val="24"/>
            </w:rPr>
            <m:t>→</m:t>
          </m:r>
          <m:r>
            <m:rPr>
              <m:nor/>
            </m:rPr>
            <w:rPr>
              <w:rFonts w:cs="Times New Roman"/>
              <w:sz w:val="24"/>
              <w:szCs w:val="24"/>
            </w:rPr>
            <m:t>Charging Phase</m:t>
          </m:r>
          <m:r>
            <m:rPr>
              <m:sty m:val="p"/>
            </m:rPr>
            <w:rPr>
              <w:rFonts w:cs="Times New Roman"/>
              <w:sz w:val="24"/>
              <w:szCs w:val="24"/>
            </w:rPr>
            <w:br/>
          </m:r>
        </m:oMath>
        <m:oMath>
          <m:r>
            <w:rPr>
              <w:rFonts w:ascii="Cambria Math" w:hAnsi="Cambria Math" w:cs="Times New Roman"/>
              <w:sz w:val="24"/>
              <w:szCs w:val="24"/>
            </w:rPr>
            <m:t>160</m:t>
          </m:r>
          <m:r>
            <m:rPr>
              <m:nor/>
            </m:rPr>
            <w:rPr>
              <w:rFonts w:cs="Times New Roman"/>
              <w:sz w:val="24"/>
              <w:szCs w:val="24"/>
            </w:rPr>
            <m:t>–</m:t>
          </m:r>
          <m:r>
            <w:rPr>
              <w:rFonts w:ascii="Cambria Math" w:hAnsi="Cambria Math" w:cs="Times New Roman"/>
              <w:sz w:val="24"/>
              <w:szCs w:val="24"/>
            </w:rPr>
            <m:t>140</m:t>
          </m:r>
          <m:r>
            <m:rPr>
              <m:nor/>
            </m:rPr>
            <w:rPr>
              <w:rFonts w:cs="Times New Roman"/>
              <w:sz w:val="24"/>
              <w:szCs w:val="24"/>
            </w:rPr>
            <m:t xml:space="preserve"> bar</m:t>
          </m:r>
          <m:r>
            <w:rPr>
              <w:rFonts w:ascii="Cambria Math" w:hAnsi="Cambria Math" w:cs="Times New Roman"/>
              <w:sz w:val="24"/>
              <w:szCs w:val="24"/>
            </w:rPr>
            <m:t>→</m:t>
          </m:r>
          <m:r>
            <m:rPr>
              <m:nor/>
            </m:rPr>
            <w:rPr>
              <w:rFonts w:cs="Times New Roman"/>
              <w:sz w:val="24"/>
              <w:szCs w:val="24"/>
            </w:rPr>
            <m:t>Discharge Phase</m:t>
          </m:r>
          <m:r>
            <m:rPr>
              <m:sty m:val="p"/>
            </m:rPr>
            <w:rPr>
              <w:rFonts w:cs="Times New Roman"/>
              <w:sz w:val="24"/>
              <w:szCs w:val="24"/>
            </w:rPr>
            <w:br/>
          </m:r>
        </m:oMath>
        <m:oMath>
          <m:r>
            <w:rPr>
              <w:rFonts w:ascii="Cambria Math" w:hAnsi="Cambria Math" w:cs="Times New Roman"/>
              <w:sz w:val="24"/>
              <w:szCs w:val="24"/>
            </w:rPr>
            <m:t>140</m:t>
          </m:r>
          <m:r>
            <m:rPr>
              <m:nor/>
            </m:rPr>
            <w:rPr>
              <w:rFonts w:cs="Times New Roman"/>
              <w:sz w:val="24"/>
              <w:szCs w:val="24"/>
            </w:rPr>
            <m:t>–</m:t>
          </m:r>
          <m:r>
            <w:rPr>
              <w:rFonts w:ascii="Cambria Math" w:hAnsi="Cambria Math" w:cs="Times New Roman"/>
              <w:sz w:val="24"/>
              <w:szCs w:val="24"/>
            </w:rPr>
            <m:t>160</m:t>
          </m:r>
          <m:r>
            <m:rPr>
              <m:nor/>
            </m:rPr>
            <w:rPr>
              <w:rFonts w:cs="Times New Roman"/>
              <w:sz w:val="24"/>
              <w:szCs w:val="24"/>
            </w:rPr>
            <m:t xml:space="preserve"> bar</m:t>
          </m:r>
          <m:r>
            <w:rPr>
              <w:rFonts w:ascii="Cambria Math" w:hAnsi="Cambria Math" w:cs="Times New Roman"/>
              <w:sz w:val="24"/>
              <w:szCs w:val="24"/>
            </w:rPr>
            <m:t>→</m:t>
          </m:r>
          <m:r>
            <m:rPr>
              <m:nor/>
            </m:rPr>
            <w:rPr>
              <w:rFonts w:cs="Times New Roman"/>
              <w:sz w:val="24"/>
              <w:szCs w:val="24"/>
            </w:rPr>
            <m:t>Recharge Phase</m:t>
          </m:r>
          <m:r>
            <m:rPr>
              <m:sty m:val="p"/>
            </m:rPr>
            <w:rPr>
              <w:rFonts w:cs="Times New Roman"/>
              <w:sz w:val="24"/>
              <w:szCs w:val="24"/>
            </w:rPr>
            <w:br/>
          </m:r>
        </m:oMath>
      </m:oMathPara>
    </w:p>
    <w:p w14:paraId="2CC272A0"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framework dynamically reconstructs sequential transitions:</w:t>
      </w:r>
    </w:p>
    <w:p w14:paraId="3AB434E6"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charging → discharge → recharge → discharge</w:t>
      </w:r>
    </w:p>
    <w:p w14:paraId="2E5E2E0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Additional rows are generated automatically when multiple cycles are detected.</w:t>
      </w:r>
    </w:p>
    <w:p w14:paraId="6E198209"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Engineering Significance</w:t>
      </w:r>
    </w:p>
    <w:p w14:paraId="639E80E3"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This table evaluates:</w:t>
      </w:r>
    </w:p>
    <w:p w14:paraId="52C37AC7" w14:textId="77777777" w:rsidR="006E783C" w:rsidRPr="000C5C9D" w:rsidRDefault="006E783C" w:rsidP="006E783C">
      <w:pPr>
        <w:numPr>
          <w:ilvl w:val="0"/>
          <w:numId w:val="65"/>
        </w:numPr>
        <w:spacing w:line="276" w:lineRule="auto"/>
        <w:jc w:val="both"/>
        <w:rPr>
          <w:rFonts w:cs="Times New Roman"/>
          <w:sz w:val="24"/>
          <w:szCs w:val="24"/>
        </w:rPr>
      </w:pPr>
      <w:r w:rsidRPr="000C5C9D">
        <w:rPr>
          <w:rFonts w:cs="Times New Roman"/>
          <w:sz w:val="24"/>
          <w:szCs w:val="24"/>
        </w:rPr>
        <w:t>pressure regulation efficiency</w:t>
      </w:r>
    </w:p>
    <w:p w14:paraId="3049F6DD" w14:textId="77777777" w:rsidR="006E783C" w:rsidRPr="000C5C9D" w:rsidRDefault="006E783C" w:rsidP="006E783C">
      <w:pPr>
        <w:numPr>
          <w:ilvl w:val="0"/>
          <w:numId w:val="65"/>
        </w:numPr>
        <w:spacing w:line="276" w:lineRule="auto"/>
        <w:jc w:val="both"/>
        <w:rPr>
          <w:rFonts w:cs="Times New Roman"/>
          <w:sz w:val="24"/>
          <w:szCs w:val="24"/>
        </w:rPr>
      </w:pPr>
      <w:r w:rsidRPr="000C5C9D">
        <w:rPr>
          <w:rFonts w:cs="Times New Roman"/>
          <w:sz w:val="24"/>
          <w:szCs w:val="24"/>
        </w:rPr>
        <w:t>accumulator recharge stability</w:t>
      </w:r>
    </w:p>
    <w:p w14:paraId="20905C92" w14:textId="77777777" w:rsidR="006E783C" w:rsidRPr="000C5C9D" w:rsidRDefault="006E783C" w:rsidP="006E783C">
      <w:pPr>
        <w:numPr>
          <w:ilvl w:val="0"/>
          <w:numId w:val="65"/>
        </w:numPr>
        <w:spacing w:line="276" w:lineRule="auto"/>
        <w:jc w:val="both"/>
        <w:rPr>
          <w:rFonts w:cs="Times New Roman"/>
          <w:sz w:val="24"/>
          <w:szCs w:val="24"/>
        </w:rPr>
      </w:pPr>
      <w:r w:rsidRPr="000C5C9D">
        <w:rPr>
          <w:rFonts w:cs="Times New Roman"/>
          <w:sz w:val="24"/>
          <w:szCs w:val="24"/>
        </w:rPr>
        <w:t>control valve responsiveness</w:t>
      </w:r>
    </w:p>
    <w:p w14:paraId="5D3C102C" w14:textId="77777777" w:rsidR="006E783C" w:rsidRPr="000C5C9D" w:rsidRDefault="006E783C" w:rsidP="006E783C">
      <w:pPr>
        <w:numPr>
          <w:ilvl w:val="0"/>
          <w:numId w:val="65"/>
        </w:numPr>
        <w:spacing w:line="276" w:lineRule="auto"/>
        <w:jc w:val="both"/>
        <w:rPr>
          <w:rFonts w:cs="Times New Roman"/>
          <w:sz w:val="24"/>
          <w:szCs w:val="24"/>
        </w:rPr>
      </w:pPr>
      <w:r w:rsidRPr="000C5C9D">
        <w:rPr>
          <w:rFonts w:cs="Times New Roman"/>
          <w:sz w:val="24"/>
          <w:szCs w:val="24"/>
        </w:rPr>
        <w:t>propellant supply continuity</w:t>
      </w:r>
    </w:p>
    <w:p w14:paraId="64455E98"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It provides a complete operational pressure cycle representation.</w:t>
      </w:r>
    </w:p>
    <w:p w14:paraId="587389D0" w14:textId="77777777" w:rsidR="00E83F3D" w:rsidRDefault="00E83F3D" w:rsidP="006E783C">
      <w:pPr>
        <w:spacing w:line="276" w:lineRule="auto"/>
        <w:jc w:val="both"/>
        <w:rPr>
          <w:rFonts w:cs="Times New Roman"/>
          <w:b/>
          <w:bCs/>
          <w:sz w:val="24"/>
          <w:szCs w:val="24"/>
        </w:rPr>
      </w:pPr>
    </w:p>
    <w:p w14:paraId="544ADBAA" w14:textId="252C5E64" w:rsidR="006E783C" w:rsidRPr="000C5C9D" w:rsidRDefault="00E83F3D" w:rsidP="006E783C">
      <w:pPr>
        <w:spacing w:line="276" w:lineRule="auto"/>
        <w:jc w:val="both"/>
        <w:rPr>
          <w:rFonts w:cs="Times New Roman"/>
          <w:b/>
          <w:bCs/>
          <w:sz w:val="24"/>
          <w:szCs w:val="24"/>
        </w:rPr>
      </w:pPr>
      <w:r>
        <w:rPr>
          <w:rFonts w:cs="Times New Roman"/>
          <w:b/>
          <w:bCs/>
          <w:sz w:val="24"/>
          <w:szCs w:val="24"/>
        </w:rPr>
        <w:t xml:space="preserve">6.2.1.3 </w:t>
      </w:r>
      <w:r w:rsidR="006E783C" w:rsidRPr="000C5C9D">
        <w:rPr>
          <w:rFonts w:cs="Times New Roman"/>
          <w:b/>
          <w:bCs/>
          <w:sz w:val="24"/>
          <w:szCs w:val="24"/>
        </w:rPr>
        <w:t>Cryogenic Arm Behaviour After Retraction</w:t>
      </w:r>
    </w:p>
    <w:p w14:paraId="56D9D88E"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Objective</w:t>
      </w:r>
    </w:p>
    <w:p w14:paraId="7E55AA9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To evaluate mechanical separation and pressure behaviour of cryogenic transfer arms during disconnection.</w:t>
      </w:r>
    </w:p>
    <w:p w14:paraId="377DFEA8"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Operational Procedure</w:t>
      </w:r>
    </w:p>
    <w:p w14:paraId="779F357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extracts pressure values at the moment of umbilical separation and reconstructs mechanical retraction events.</w:t>
      </w:r>
    </w:p>
    <w:p w14:paraId="31D40109"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Evaluated Events</w:t>
      </w:r>
    </w:p>
    <w:p w14:paraId="2D387D3A" w14:textId="77777777" w:rsidR="006E783C" w:rsidRPr="000C5C9D" w:rsidRDefault="006E783C" w:rsidP="006E783C">
      <w:pPr>
        <w:numPr>
          <w:ilvl w:val="0"/>
          <w:numId w:val="66"/>
        </w:numPr>
        <w:spacing w:line="276" w:lineRule="auto"/>
        <w:jc w:val="both"/>
        <w:rPr>
          <w:rFonts w:cs="Times New Roman"/>
          <w:sz w:val="24"/>
          <w:szCs w:val="24"/>
        </w:rPr>
      </w:pPr>
      <w:r w:rsidRPr="000C5C9D">
        <w:rPr>
          <w:rFonts w:cs="Times New Roman"/>
          <w:sz w:val="24"/>
          <w:szCs w:val="24"/>
        </w:rPr>
        <w:t>Umbilical connection unit separation</w:t>
      </w:r>
    </w:p>
    <w:p w14:paraId="6B28F46E" w14:textId="77777777" w:rsidR="006E783C" w:rsidRPr="000C5C9D" w:rsidRDefault="006E783C" w:rsidP="006E783C">
      <w:pPr>
        <w:numPr>
          <w:ilvl w:val="0"/>
          <w:numId w:val="66"/>
        </w:numPr>
        <w:spacing w:line="276" w:lineRule="auto"/>
        <w:jc w:val="both"/>
        <w:rPr>
          <w:rFonts w:cs="Times New Roman"/>
          <w:sz w:val="24"/>
          <w:szCs w:val="24"/>
        </w:rPr>
      </w:pPr>
      <w:r w:rsidRPr="000C5C9D">
        <w:rPr>
          <w:rFonts w:cs="Times New Roman"/>
          <w:sz w:val="24"/>
          <w:szCs w:val="24"/>
        </w:rPr>
        <w:t>Source cutoff</w:t>
      </w:r>
    </w:p>
    <w:p w14:paraId="1D36226A" w14:textId="77777777" w:rsidR="006E783C" w:rsidRPr="000C5C9D" w:rsidRDefault="006E783C" w:rsidP="006E783C">
      <w:pPr>
        <w:numPr>
          <w:ilvl w:val="0"/>
          <w:numId w:val="66"/>
        </w:numPr>
        <w:spacing w:line="276" w:lineRule="auto"/>
        <w:jc w:val="both"/>
        <w:rPr>
          <w:rFonts w:cs="Times New Roman"/>
          <w:sz w:val="24"/>
          <w:szCs w:val="24"/>
        </w:rPr>
      </w:pPr>
      <w:r w:rsidRPr="000C5C9D">
        <w:rPr>
          <w:rFonts w:cs="Times New Roman"/>
          <w:sz w:val="24"/>
          <w:szCs w:val="24"/>
        </w:rPr>
        <w:t>Boom angular transitions (37°, 50°, 75°, 95°, 109° when available)</w:t>
      </w:r>
    </w:p>
    <w:p w14:paraId="40D2F920"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lastRenderedPageBreak/>
        <w:t>Unit Interpretation Rules</w:t>
      </w:r>
    </w:p>
    <w:p w14:paraId="78AC1870" w14:textId="77777777" w:rsidR="006E783C" w:rsidRPr="000C5C9D" w:rsidRDefault="006E783C" w:rsidP="006E783C">
      <w:pPr>
        <w:numPr>
          <w:ilvl w:val="0"/>
          <w:numId w:val="67"/>
        </w:numPr>
        <w:spacing w:line="276" w:lineRule="auto"/>
        <w:jc w:val="both"/>
        <w:rPr>
          <w:rFonts w:cs="Times New Roman"/>
          <w:sz w:val="24"/>
          <w:szCs w:val="24"/>
        </w:rPr>
      </w:pPr>
      <w:r w:rsidRPr="000C5C9D">
        <w:rPr>
          <w:rFonts w:cs="Times New Roman"/>
          <w:sz w:val="24"/>
          <w:szCs w:val="24"/>
        </w:rPr>
        <w:t>PLC countdown values → converted to readable time</w:t>
      </w:r>
    </w:p>
    <w:p w14:paraId="7D327C64" w14:textId="77777777" w:rsidR="006E783C" w:rsidRPr="000C5C9D" w:rsidRDefault="006E783C" w:rsidP="006E783C">
      <w:pPr>
        <w:numPr>
          <w:ilvl w:val="0"/>
          <w:numId w:val="67"/>
        </w:numPr>
        <w:spacing w:line="276" w:lineRule="auto"/>
        <w:jc w:val="both"/>
        <w:rPr>
          <w:rFonts w:cs="Times New Roman"/>
          <w:sz w:val="24"/>
          <w:szCs w:val="24"/>
        </w:rPr>
      </w:pPr>
      <w:r w:rsidRPr="000C5C9D">
        <w:rPr>
          <w:rFonts w:cs="Times New Roman"/>
          <w:sz w:val="24"/>
          <w:szCs w:val="24"/>
        </w:rPr>
        <w:t>Boom angular values → scaled by division factor</w:t>
      </w:r>
    </w:p>
    <w:p w14:paraId="14DB0456" w14:textId="77777777" w:rsidR="006E783C" w:rsidRPr="000C5C9D" w:rsidRDefault="006E783C" w:rsidP="006E783C">
      <w:pPr>
        <w:numPr>
          <w:ilvl w:val="0"/>
          <w:numId w:val="67"/>
        </w:numPr>
        <w:spacing w:line="276" w:lineRule="auto"/>
        <w:jc w:val="both"/>
        <w:rPr>
          <w:rFonts w:cs="Times New Roman"/>
          <w:sz w:val="24"/>
          <w:szCs w:val="24"/>
        </w:rPr>
      </w:pPr>
      <w:r w:rsidRPr="000C5C9D">
        <w:rPr>
          <w:rFonts w:cs="Times New Roman"/>
          <w:sz w:val="24"/>
          <w:szCs w:val="24"/>
        </w:rPr>
        <w:t>Pressure values → directly interpreted</w:t>
      </w:r>
    </w:p>
    <w:p w14:paraId="31422266"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Engineering Significance</w:t>
      </w:r>
    </w:p>
    <w:p w14:paraId="512E5DA6"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This evaluation validates:</w:t>
      </w:r>
    </w:p>
    <w:p w14:paraId="7ACB84CA" w14:textId="77777777" w:rsidR="006E783C" w:rsidRPr="000C5C9D" w:rsidRDefault="006E783C" w:rsidP="006E783C">
      <w:pPr>
        <w:numPr>
          <w:ilvl w:val="0"/>
          <w:numId w:val="68"/>
        </w:numPr>
        <w:spacing w:line="276" w:lineRule="auto"/>
        <w:jc w:val="both"/>
        <w:rPr>
          <w:rFonts w:cs="Times New Roman"/>
          <w:sz w:val="24"/>
          <w:szCs w:val="24"/>
        </w:rPr>
      </w:pPr>
      <w:r w:rsidRPr="000C5C9D">
        <w:rPr>
          <w:rFonts w:cs="Times New Roman"/>
          <w:sz w:val="24"/>
          <w:szCs w:val="24"/>
        </w:rPr>
        <w:t>arm retraction sequencing</w:t>
      </w:r>
    </w:p>
    <w:p w14:paraId="6CB23144" w14:textId="77777777" w:rsidR="006E783C" w:rsidRPr="000C5C9D" w:rsidRDefault="006E783C" w:rsidP="006E783C">
      <w:pPr>
        <w:numPr>
          <w:ilvl w:val="0"/>
          <w:numId w:val="68"/>
        </w:numPr>
        <w:spacing w:line="276" w:lineRule="auto"/>
        <w:jc w:val="both"/>
        <w:rPr>
          <w:rFonts w:cs="Times New Roman"/>
          <w:sz w:val="24"/>
          <w:szCs w:val="24"/>
        </w:rPr>
      </w:pPr>
      <w:r w:rsidRPr="000C5C9D">
        <w:rPr>
          <w:rFonts w:cs="Times New Roman"/>
          <w:sz w:val="24"/>
          <w:szCs w:val="24"/>
        </w:rPr>
        <w:t>actuator response characteristics</w:t>
      </w:r>
    </w:p>
    <w:p w14:paraId="0B18EF86" w14:textId="77777777" w:rsidR="006E783C" w:rsidRPr="000C5C9D" w:rsidRDefault="006E783C" w:rsidP="006E783C">
      <w:pPr>
        <w:numPr>
          <w:ilvl w:val="0"/>
          <w:numId w:val="68"/>
        </w:numPr>
        <w:spacing w:line="276" w:lineRule="auto"/>
        <w:jc w:val="both"/>
        <w:rPr>
          <w:rFonts w:cs="Times New Roman"/>
          <w:sz w:val="24"/>
          <w:szCs w:val="24"/>
        </w:rPr>
      </w:pPr>
      <w:r w:rsidRPr="000C5C9D">
        <w:rPr>
          <w:rFonts w:cs="Times New Roman"/>
          <w:sz w:val="24"/>
          <w:szCs w:val="24"/>
        </w:rPr>
        <w:t>structural separation behaviour</w:t>
      </w:r>
    </w:p>
    <w:p w14:paraId="56A997DC" w14:textId="77777777" w:rsidR="006E783C" w:rsidRDefault="006E783C" w:rsidP="006E783C">
      <w:pPr>
        <w:numPr>
          <w:ilvl w:val="0"/>
          <w:numId w:val="68"/>
        </w:numPr>
        <w:spacing w:line="276" w:lineRule="auto"/>
        <w:jc w:val="both"/>
        <w:rPr>
          <w:rFonts w:cs="Times New Roman"/>
          <w:sz w:val="24"/>
          <w:szCs w:val="24"/>
        </w:rPr>
      </w:pPr>
      <w:r w:rsidRPr="000C5C9D">
        <w:rPr>
          <w:rFonts w:cs="Times New Roman"/>
          <w:sz w:val="24"/>
          <w:szCs w:val="24"/>
        </w:rPr>
        <w:t>pressure safety during disconnect operation</w:t>
      </w:r>
    </w:p>
    <w:p w14:paraId="4333A4E5" w14:textId="77777777" w:rsidR="006E783C" w:rsidRPr="000C5C9D" w:rsidRDefault="006E783C" w:rsidP="006E783C">
      <w:pPr>
        <w:spacing w:line="276" w:lineRule="auto"/>
        <w:ind w:left="720"/>
        <w:jc w:val="both"/>
        <w:rPr>
          <w:rFonts w:cs="Times New Roman"/>
          <w:sz w:val="24"/>
          <w:szCs w:val="24"/>
        </w:rPr>
      </w:pPr>
    </w:p>
    <w:p w14:paraId="2F49B418" w14:textId="3AA24370" w:rsidR="006E783C" w:rsidRPr="000C5C9D" w:rsidRDefault="00E83F3D" w:rsidP="006E783C">
      <w:pPr>
        <w:spacing w:line="276" w:lineRule="auto"/>
        <w:jc w:val="both"/>
        <w:rPr>
          <w:rFonts w:cs="Times New Roman"/>
          <w:b/>
          <w:bCs/>
          <w:sz w:val="24"/>
          <w:szCs w:val="24"/>
        </w:rPr>
      </w:pPr>
      <w:r>
        <w:rPr>
          <w:rFonts w:cs="Times New Roman"/>
          <w:b/>
          <w:bCs/>
          <w:sz w:val="24"/>
          <w:szCs w:val="24"/>
        </w:rPr>
        <w:t xml:space="preserve">6.2.2 </w:t>
      </w:r>
      <w:r w:rsidR="006E783C" w:rsidRPr="000C5C9D">
        <w:rPr>
          <w:rFonts w:cs="Times New Roman"/>
          <w:b/>
          <w:bCs/>
          <w:sz w:val="24"/>
          <w:szCs w:val="24"/>
        </w:rPr>
        <w:t>Operational Logic Behind Generated Graphs</w:t>
      </w:r>
    </w:p>
    <w:p w14:paraId="398EBA76"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generates multiple time-series visualizations to evaluate subsystem dynamics.</w:t>
      </w:r>
    </w:p>
    <w:p w14:paraId="33940E1F"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Liquid Hydrogen Pressure Behaviour</w:t>
      </w:r>
    </w:p>
    <w:p w14:paraId="51EE7927"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Telemetry between:</w:t>
      </w:r>
    </w:p>
    <w:p w14:paraId="44AAA85B" w14:textId="77777777" w:rsidR="006E783C" w:rsidRPr="000C5C9D" w:rsidRDefault="006E783C" w:rsidP="006E783C">
      <w:pPr>
        <w:spacing w:line="276" w:lineRule="auto"/>
        <w:jc w:val="both"/>
        <w:rPr>
          <w:rFonts w:cs="Times New Roman"/>
          <w:sz w:val="24"/>
          <w:szCs w:val="24"/>
        </w:rPr>
      </w:pPr>
      <m:oMathPara>
        <m:oMath>
          <m:r>
            <w:rPr>
              <w:rFonts w:ascii="Cambria Math" w:hAnsi="Cambria Math" w:cs="Times New Roman"/>
              <w:sz w:val="24"/>
              <w:szCs w:val="24"/>
            </w:rPr>
            <m:t>T-35</m:t>
          </m:r>
          <m:r>
            <m:rPr>
              <m:nor/>
            </m:rPr>
            <w:rPr>
              <w:rFonts w:cs="Times New Roman"/>
              <w:sz w:val="24"/>
              <w:szCs w:val="24"/>
            </w:rPr>
            <m:t xml:space="preserve"> min</m:t>
          </m:r>
          <m:r>
            <w:rPr>
              <w:rFonts w:ascii="Cambria Math" w:hAnsi="Cambria Math" w:cs="Times New Roman"/>
              <w:sz w:val="24"/>
              <w:szCs w:val="24"/>
            </w:rPr>
            <m:t>→T+10</m:t>
          </m:r>
          <m:r>
            <m:rPr>
              <m:nor/>
            </m:rPr>
            <w:rPr>
              <w:rFonts w:cs="Times New Roman"/>
              <w:sz w:val="24"/>
              <w:szCs w:val="24"/>
            </w:rPr>
            <m:t xml:space="preserve"> min</m:t>
          </m:r>
          <m:r>
            <m:rPr>
              <m:sty m:val="p"/>
            </m:rPr>
            <w:rPr>
              <w:rFonts w:cs="Times New Roman"/>
              <w:sz w:val="24"/>
              <w:szCs w:val="24"/>
            </w:rPr>
            <w:br/>
          </m:r>
        </m:oMath>
      </m:oMathPara>
    </w:p>
    <w:p w14:paraId="62098712"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is extracted and plotted.</w:t>
      </w:r>
    </w:p>
    <w:p w14:paraId="228F997A"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Purpose</w:t>
      </w:r>
    </w:p>
    <w:p w14:paraId="79FFB249" w14:textId="77777777" w:rsidR="006E783C" w:rsidRPr="000C5C9D" w:rsidRDefault="006E783C" w:rsidP="006E783C">
      <w:pPr>
        <w:numPr>
          <w:ilvl w:val="0"/>
          <w:numId w:val="69"/>
        </w:numPr>
        <w:spacing w:line="276" w:lineRule="auto"/>
        <w:jc w:val="both"/>
        <w:rPr>
          <w:rFonts w:cs="Times New Roman"/>
          <w:sz w:val="24"/>
          <w:szCs w:val="24"/>
        </w:rPr>
      </w:pPr>
      <w:r w:rsidRPr="000C5C9D">
        <w:rPr>
          <w:rFonts w:cs="Times New Roman"/>
          <w:sz w:val="24"/>
          <w:szCs w:val="24"/>
        </w:rPr>
        <w:t>evaluate hydrogen pressure stability</w:t>
      </w:r>
    </w:p>
    <w:p w14:paraId="616799F9" w14:textId="77777777" w:rsidR="006E783C" w:rsidRPr="000C5C9D" w:rsidRDefault="006E783C" w:rsidP="006E783C">
      <w:pPr>
        <w:numPr>
          <w:ilvl w:val="0"/>
          <w:numId w:val="69"/>
        </w:numPr>
        <w:spacing w:line="276" w:lineRule="auto"/>
        <w:jc w:val="both"/>
        <w:rPr>
          <w:rFonts w:cs="Times New Roman"/>
          <w:sz w:val="24"/>
          <w:szCs w:val="24"/>
        </w:rPr>
      </w:pPr>
      <w:r w:rsidRPr="000C5C9D">
        <w:rPr>
          <w:rFonts w:cs="Times New Roman"/>
          <w:sz w:val="24"/>
          <w:szCs w:val="24"/>
        </w:rPr>
        <w:t xml:space="preserve">observe </w:t>
      </w:r>
      <w:proofErr w:type="spellStart"/>
      <w:r w:rsidRPr="000C5C9D">
        <w:rPr>
          <w:rFonts w:cs="Times New Roman"/>
          <w:sz w:val="24"/>
          <w:szCs w:val="24"/>
        </w:rPr>
        <w:t>fueling</w:t>
      </w:r>
      <w:proofErr w:type="spellEnd"/>
      <w:r w:rsidRPr="000C5C9D">
        <w:rPr>
          <w:rFonts w:cs="Times New Roman"/>
          <w:sz w:val="24"/>
          <w:szCs w:val="24"/>
        </w:rPr>
        <w:t xml:space="preserve"> behaviour</w:t>
      </w:r>
    </w:p>
    <w:p w14:paraId="5E8ABE3F" w14:textId="77777777" w:rsidR="006E783C" w:rsidRPr="000C5C9D" w:rsidRDefault="006E783C" w:rsidP="006E783C">
      <w:pPr>
        <w:numPr>
          <w:ilvl w:val="0"/>
          <w:numId w:val="69"/>
        </w:numPr>
        <w:spacing w:line="276" w:lineRule="auto"/>
        <w:jc w:val="both"/>
        <w:rPr>
          <w:rFonts w:cs="Times New Roman"/>
          <w:sz w:val="24"/>
          <w:szCs w:val="24"/>
        </w:rPr>
      </w:pPr>
      <w:r w:rsidRPr="000C5C9D">
        <w:rPr>
          <w:rFonts w:cs="Times New Roman"/>
          <w:sz w:val="24"/>
          <w:szCs w:val="24"/>
        </w:rPr>
        <w:t>identify pressure fluctuations near launch</w:t>
      </w:r>
    </w:p>
    <w:p w14:paraId="0BB15A18" w14:textId="77777777" w:rsidR="006E783C" w:rsidRPr="000C5C9D" w:rsidRDefault="006E783C" w:rsidP="006E783C">
      <w:pPr>
        <w:numPr>
          <w:ilvl w:val="0"/>
          <w:numId w:val="69"/>
        </w:numPr>
        <w:spacing w:line="276" w:lineRule="auto"/>
        <w:jc w:val="both"/>
        <w:rPr>
          <w:rFonts w:cs="Times New Roman"/>
          <w:sz w:val="24"/>
          <w:szCs w:val="24"/>
        </w:rPr>
      </w:pPr>
      <w:r w:rsidRPr="000C5C9D">
        <w:rPr>
          <w:rFonts w:cs="Times New Roman"/>
          <w:sz w:val="24"/>
          <w:szCs w:val="24"/>
        </w:rPr>
        <w:t>monitor subsystem response dynamics</w:t>
      </w:r>
    </w:p>
    <w:p w14:paraId="2DDA1114" w14:textId="77777777" w:rsidR="006E783C" w:rsidRPr="000C5C9D" w:rsidRDefault="006E783C" w:rsidP="006E783C">
      <w:pPr>
        <w:spacing w:line="276" w:lineRule="auto"/>
        <w:jc w:val="both"/>
        <w:rPr>
          <w:rFonts w:cs="Times New Roman"/>
          <w:sz w:val="24"/>
          <w:szCs w:val="24"/>
        </w:rPr>
      </w:pPr>
    </w:p>
    <w:p w14:paraId="21CDF53F"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Liquid Oxygen Pressure Behaviour</w:t>
      </w:r>
    </w:p>
    <w:p w14:paraId="75464893"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same temporal filtering is applied for oxidizer pressure channels.</w:t>
      </w:r>
    </w:p>
    <w:p w14:paraId="245B35AD"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Purpose</w:t>
      </w:r>
    </w:p>
    <w:p w14:paraId="5A26F481" w14:textId="77777777" w:rsidR="006E783C" w:rsidRPr="000C5C9D" w:rsidRDefault="006E783C" w:rsidP="006E783C">
      <w:pPr>
        <w:numPr>
          <w:ilvl w:val="0"/>
          <w:numId w:val="70"/>
        </w:numPr>
        <w:spacing w:line="276" w:lineRule="auto"/>
        <w:jc w:val="both"/>
        <w:rPr>
          <w:rFonts w:cs="Times New Roman"/>
          <w:sz w:val="24"/>
          <w:szCs w:val="24"/>
        </w:rPr>
      </w:pPr>
      <w:r w:rsidRPr="000C5C9D">
        <w:rPr>
          <w:rFonts w:cs="Times New Roman"/>
          <w:sz w:val="24"/>
          <w:szCs w:val="24"/>
        </w:rPr>
        <w:t>assess oxidizer supply stability</w:t>
      </w:r>
    </w:p>
    <w:p w14:paraId="237EDDB8" w14:textId="77777777" w:rsidR="006E783C" w:rsidRPr="000C5C9D" w:rsidRDefault="006E783C" w:rsidP="006E783C">
      <w:pPr>
        <w:numPr>
          <w:ilvl w:val="0"/>
          <w:numId w:val="70"/>
        </w:numPr>
        <w:spacing w:line="276" w:lineRule="auto"/>
        <w:jc w:val="both"/>
        <w:rPr>
          <w:rFonts w:cs="Times New Roman"/>
          <w:sz w:val="24"/>
          <w:szCs w:val="24"/>
        </w:rPr>
      </w:pPr>
      <w:r w:rsidRPr="000C5C9D">
        <w:rPr>
          <w:rFonts w:cs="Times New Roman"/>
          <w:sz w:val="24"/>
          <w:szCs w:val="24"/>
        </w:rPr>
        <w:t>validate pressure regulation performance</w:t>
      </w:r>
    </w:p>
    <w:p w14:paraId="550CA20D" w14:textId="77777777" w:rsidR="006E783C" w:rsidRPr="000C5C9D" w:rsidRDefault="006E783C" w:rsidP="006E783C">
      <w:pPr>
        <w:numPr>
          <w:ilvl w:val="0"/>
          <w:numId w:val="70"/>
        </w:numPr>
        <w:spacing w:line="276" w:lineRule="auto"/>
        <w:jc w:val="both"/>
        <w:rPr>
          <w:rFonts w:cs="Times New Roman"/>
          <w:sz w:val="24"/>
          <w:szCs w:val="24"/>
        </w:rPr>
      </w:pPr>
      <w:r w:rsidRPr="000C5C9D">
        <w:rPr>
          <w:rFonts w:cs="Times New Roman"/>
          <w:sz w:val="24"/>
          <w:szCs w:val="24"/>
        </w:rPr>
        <w:lastRenderedPageBreak/>
        <w:t>monitor oxidizer feed conditions</w:t>
      </w:r>
    </w:p>
    <w:p w14:paraId="60B1AE21"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Boom Position Kinematic Profile</w:t>
      </w:r>
    </w:p>
    <w:p w14:paraId="1B7206E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Millisecond-resolution telemetry is used to plot boom angular position versus time.</w:t>
      </w:r>
    </w:p>
    <w:p w14:paraId="00806AE6"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Purpose</w:t>
      </w:r>
    </w:p>
    <w:p w14:paraId="5991A0E4" w14:textId="77777777" w:rsidR="006E783C" w:rsidRPr="000C5C9D" w:rsidRDefault="006E783C" w:rsidP="006E783C">
      <w:pPr>
        <w:numPr>
          <w:ilvl w:val="0"/>
          <w:numId w:val="71"/>
        </w:numPr>
        <w:spacing w:line="276" w:lineRule="auto"/>
        <w:jc w:val="both"/>
        <w:rPr>
          <w:rFonts w:cs="Times New Roman"/>
          <w:sz w:val="24"/>
          <w:szCs w:val="24"/>
        </w:rPr>
      </w:pPr>
      <w:r w:rsidRPr="000C5C9D">
        <w:rPr>
          <w:rFonts w:cs="Times New Roman"/>
          <w:sz w:val="24"/>
          <w:szCs w:val="24"/>
        </w:rPr>
        <w:t>evaluate actuator velocity characteristics</w:t>
      </w:r>
    </w:p>
    <w:p w14:paraId="42D63288" w14:textId="77777777" w:rsidR="006E783C" w:rsidRPr="000C5C9D" w:rsidRDefault="006E783C" w:rsidP="006E783C">
      <w:pPr>
        <w:numPr>
          <w:ilvl w:val="0"/>
          <w:numId w:val="71"/>
        </w:numPr>
        <w:spacing w:line="276" w:lineRule="auto"/>
        <w:jc w:val="both"/>
        <w:rPr>
          <w:rFonts w:cs="Times New Roman"/>
          <w:sz w:val="24"/>
          <w:szCs w:val="24"/>
        </w:rPr>
      </w:pPr>
      <w:r w:rsidRPr="000C5C9D">
        <w:rPr>
          <w:rFonts w:cs="Times New Roman"/>
          <w:sz w:val="24"/>
          <w:szCs w:val="24"/>
        </w:rPr>
        <w:t>observe motion smoothness</w:t>
      </w:r>
    </w:p>
    <w:p w14:paraId="2E5D5955" w14:textId="77777777" w:rsidR="006E783C" w:rsidRPr="000C5C9D" w:rsidRDefault="006E783C" w:rsidP="006E783C">
      <w:pPr>
        <w:numPr>
          <w:ilvl w:val="0"/>
          <w:numId w:val="71"/>
        </w:numPr>
        <w:spacing w:line="276" w:lineRule="auto"/>
        <w:jc w:val="both"/>
        <w:rPr>
          <w:rFonts w:cs="Times New Roman"/>
          <w:sz w:val="24"/>
          <w:szCs w:val="24"/>
        </w:rPr>
      </w:pPr>
      <w:r w:rsidRPr="000C5C9D">
        <w:rPr>
          <w:rFonts w:cs="Times New Roman"/>
          <w:sz w:val="24"/>
          <w:szCs w:val="24"/>
        </w:rPr>
        <w:t>validate mechanical response profile</w:t>
      </w:r>
    </w:p>
    <w:p w14:paraId="4E38E81F" w14:textId="77777777" w:rsidR="006E783C" w:rsidRPr="000C5C9D" w:rsidRDefault="006E783C" w:rsidP="006E783C">
      <w:pPr>
        <w:numPr>
          <w:ilvl w:val="0"/>
          <w:numId w:val="71"/>
        </w:numPr>
        <w:spacing w:line="276" w:lineRule="auto"/>
        <w:jc w:val="both"/>
        <w:rPr>
          <w:rFonts w:cs="Times New Roman"/>
          <w:sz w:val="24"/>
          <w:szCs w:val="24"/>
        </w:rPr>
      </w:pPr>
      <w:r w:rsidRPr="000C5C9D">
        <w:rPr>
          <w:rFonts w:cs="Times New Roman"/>
          <w:sz w:val="24"/>
          <w:szCs w:val="24"/>
        </w:rPr>
        <w:t>analyse structural retraction behaviour</w:t>
      </w:r>
    </w:p>
    <w:p w14:paraId="782DC9B8" w14:textId="77777777" w:rsidR="006E783C" w:rsidRPr="000C5C9D" w:rsidRDefault="006E783C" w:rsidP="006E783C">
      <w:pPr>
        <w:spacing w:line="276" w:lineRule="auto"/>
        <w:jc w:val="both"/>
        <w:rPr>
          <w:rFonts w:cs="Times New Roman"/>
          <w:sz w:val="24"/>
          <w:szCs w:val="24"/>
        </w:rPr>
      </w:pPr>
    </w:p>
    <w:p w14:paraId="0FA09D98"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Custom Interval Pressure Visualization</w:t>
      </w:r>
    </w:p>
    <w:p w14:paraId="1FCA8C8A"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User-defined temporal bounds are applied to filter telemetry data.</w:t>
      </w:r>
    </w:p>
    <w:p w14:paraId="387E4614"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Purpose</w:t>
      </w:r>
    </w:p>
    <w:p w14:paraId="5F532CBA" w14:textId="77777777" w:rsidR="006E783C" w:rsidRPr="000C5C9D" w:rsidRDefault="006E783C" w:rsidP="006E783C">
      <w:pPr>
        <w:numPr>
          <w:ilvl w:val="0"/>
          <w:numId w:val="72"/>
        </w:numPr>
        <w:spacing w:line="276" w:lineRule="auto"/>
        <w:jc w:val="both"/>
        <w:rPr>
          <w:rFonts w:cs="Times New Roman"/>
          <w:sz w:val="24"/>
          <w:szCs w:val="24"/>
        </w:rPr>
      </w:pPr>
      <w:r w:rsidRPr="000C5C9D">
        <w:rPr>
          <w:rFonts w:cs="Times New Roman"/>
          <w:sz w:val="24"/>
          <w:szCs w:val="24"/>
        </w:rPr>
        <w:t>anomaly investigation</w:t>
      </w:r>
    </w:p>
    <w:p w14:paraId="14E7D602" w14:textId="77777777" w:rsidR="006E783C" w:rsidRPr="000C5C9D" w:rsidRDefault="006E783C" w:rsidP="006E783C">
      <w:pPr>
        <w:numPr>
          <w:ilvl w:val="0"/>
          <w:numId w:val="72"/>
        </w:numPr>
        <w:spacing w:line="276" w:lineRule="auto"/>
        <w:jc w:val="both"/>
        <w:rPr>
          <w:rFonts w:cs="Times New Roman"/>
          <w:sz w:val="24"/>
          <w:szCs w:val="24"/>
        </w:rPr>
      </w:pPr>
      <w:r w:rsidRPr="000C5C9D">
        <w:rPr>
          <w:rFonts w:cs="Times New Roman"/>
          <w:sz w:val="24"/>
          <w:szCs w:val="24"/>
        </w:rPr>
        <w:t>subsystem behaviour analysis within specific intervals</w:t>
      </w:r>
    </w:p>
    <w:p w14:paraId="1D09B690" w14:textId="77777777" w:rsidR="006E783C" w:rsidRPr="000C5C9D" w:rsidRDefault="006E783C" w:rsidP="006E783C">
      <w:pPr>
        <w:numPr>
          <w:ilvl w:val="0"/>
          <w:numId w:val="72"/>
        </w:numPr>
        <w:spacing w:line="276" w:lineRule="auto"/>
        <w:jc w:val="both"/>
        <w:rPr>
          <w:rFonts w:cs="Times New Roman"/>
          <w:sz w:val="24"/>
          <w:szCs w:val="24"/>
        </w:rPr>
      </w:pPr>
      <w:r w:rsidRPr="000C5C9D">
        <w:rPr>
          <w:rFonts w:cs="Times New Roman"/>
          <w:sz w:val="24"/>
          <w:szCs w:val="24"/>
        </w:rPr>
        <w:t>detailed operational inspection</w:t>
      </w:r>
    </w:p>
    <w:p w14:paraId="18AD6FC2" w14:textId="77777777" w:rsidR="006E783C" w:rsidRPr="000C5C9D" w:rsidRDefault="006E783C" w:rsidP="006E783C">
      <w:pPr>
        <w:spacing w:line="276" w:lineRule="auto"/>
        <w:jc w:val="both"/>
        <w:rPr>
          <w:rFonts w:cs="Times New Roman"/>
          <w:sz w:val="24"/>
          <w:szCs w:val="24"/>
        </w:rPr>
      </w:pPr>
    </w:p>
    <w:p w14:paraId="50A516DB"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PLC Countdown Conversion Formulation</w:t>
      </w:r>
    </w:p>
    <w:p w14:paraId="686A9DEE"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Raw PLC Representation</w:t>
      </w:r>
    </w:p>
    <w:p w14:paraId="5D39B383"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Countdown values generated by the programmable logic controller are encoded as:</w:t>
      </w:r>
    </w:p>
    <w:p w14:paraId="09A892B1" w14:textId="77777777" w:rsidR="006E783C" w:rsidRPr="000C5C9D" w:rsidRDefault="006E783C" w:rsidP="006E783C">
      <w:pPr>
        <w:spacing w:line="276" w:lineRule="auto"/>
        <w:jc w:val="both"/>
        <w:rPr>
          <w:rFonts w:cs="Times New Roman"/>
          <w:sz w:val="24"/>
          <w:szCs w:val="24"/>
        </w:rPr>
      </w:pPr>
      <m:oMathPara>
        <m:oMath>
          <m:r>
            <w:rPr>
              <w:rFonts w:ascii="Cambria Math" w:hAnsi="Cambria Math" w:cs="Times New Roman"/>
              <w:sz w:val="24"/>
              <w:szCs w:val="24"/>
            </w:rPr>
            <m:t>SSSSSSMM</m:t>
          </m:r>
          <m:r>
            <m:rPr>
              <m:sty m:val="p"/>
            </m:rPr>
            <w:rPr>
              <w:rFonts w:cs="Times New Roman"/>
              <w:sz w:val="24"/>
              <w:szCs w:val="24"/>
            </w:rPr>
            <w:br/>
          </m:r>
        </m:oMath>
      </m:oMathPara>
    </w:p>
    <w:p w14:paraId="23104B92"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Where:</w:t>
      </w:r>
    </w:p>
    <w:p w14:paraId="432FED84" w14:textId="77777777" w:rsidR="006E783C" w:rsidRPr="000C5C9D" w:rsidRDefault="006E783C" w:rsidP="006E783C">
      <w:pPr>
        <w:numPr>
          <w:ilvl w:val="0"/>
          <w:numId w:val="73"/>
        </w:numPr>
        <w:spacing w:line="276" w:lineRule="auto"/>
        <w:jc w:val="both"/>
        <w:rPr>
          <w:rFonts w:cs="Times New Roman"/>
          <w:sz w:val="24"/>
          <w:szCs w:val="24"/>
        </w:rPr>
      </w:pPr>
      <w:r w:rsidRPr="000C5C9D">
        <w:rPr>
          <w:rFonts w:cs="Times New Roman"/>
          <w:sz w:val="24"/>
          <w:szCs w:val="24"/>
        </w:rPr>
        <w:t>last two digits represent milliseconds</w:t>
      </w:r>
    </w:p>
    <w:p w14:paraId="20B7B3C0" w14:textId="77777777" w:rsidR="006E783C" w:rsidRPr="000C5C9D" w:rsidRDefault="006E783C" w:rsidP="006E783C">
      <w:pPr>
        <w:numPr>
          <w:ilvl w:val="0"/>
          <w:numId w:val="73"/>
        </w:numPr>
        <w:spacing w:line="276" w:lineRule="auto"/>
        <w:jc w:val="both"/>
        <w:rPr>
          <w:rFonts w:cs="Times New Roman"/>
          <w:sz w:val="24"/>
          <w:szCs w:val="24"/>
        </w:rPr>
      </w:pPr>
      <w:r w:rsidRPr="000C5C9D">
        <w:rPr>
          <w:rFonts w:cs="Times New Roman"/>
          <w:sz w:val="24"/>
          <w:szCs w:val="24"/>
        </w:rPr>
        <w:t>preceding digits represent seconds scaled by 100</w:t>
      </w:r>
    </w:p>
    <w:p w14:paraId="42779B93" w14:textId="77777777" w:rsidR="006E783C" w:rsidRPr="000C5C9D" w:rsidRDefault="006E783C" w:rsidP="006E783C">
      <w:pPr>
        <w:spacing w:line="276" w:lineRule="auto"/>
        <w:jc w:val="both"/>
        <w:rPr>
          <w:rFonts w:cs="Times New Roman"/>
          <w:sz w:val="24"/>
          <w:szCs w:val="24"/>
        </w:rPr>
      </w:pPr>
    </w:p>
    <w:p w14:paraId="0198338B"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Conversion Algorithm</w:t>
      </w:r>
    </w:p>
    <w:p w14:paraId="1A4C66BF" w14:textId="2AF716ED" w:rsidR="006E783C" w:rsidRPr="000C5C9D" w:rsidRDefault="006E783C" w:rsidP="00E83F3D">
      <w:pPr>
        <w:spacing w:line="276" w:lineRule="auto"/>
        <w:jc w:val="left"/>
        <w:rPr>
          <w:rFonts w:cs="Times New Roman"/>
          <w:sz w:val="24"/>
          <w:szCs w:val="24"/>
        </w:rPr>
      </w:pPr>
      <w:r w:rsidRPr="000C5C9D">
        <w:rPr>
          <w:rFonts w:cs="Times New Roman"/>
          <w:sz w:val="24"/>
          <w:szCs w:val="24"/>
        </w:rPr>
        <w:t>Given PLC value:</w:t>
      </w:r>
      <w:r w:rsidR="00E83F3D">
        <w:rPr>
          <w:rFonts w:cs="Times New Roman"/>
          <w:sz w:val="24"/>
          <w:szCs w:val="24"/>
        </w:rPr>
        <w:t xml:space="preserve"> </w:t>
      </w:r>
      <m:oMath>
        <m:r>
          <w:rPr>
            <w:rFonts w:ascii="Cambria Math" w:hAnsi="Cambria Math" w:cs="Times New Roman"/>
            <w:sz w:val="24"/>
            <w:szCs w:val="24"/>
          </w:rPr>
          <m:t>CT</m:t>
        </m:r>
        <m:r>
          <m:rPr>
            <m:sty m:val="p"/>
          </m:rPr>
          <w:rPr>
            <w:rFonts w:cs="Times New Roman"/>
            <w:sz w:val="24"/>
            <w:szCs w:val="24"/>
          </w:rPr>
          <w:br/>
        </m:r>
      </m:oMath>
    </w:p>
    <w:p w14:paraId="000E7133"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Step 1 — Extract Milliseconds</w:t>
      </w:r>
    </w:p>
    <w:p w14:paraId="7C7AEF8E" w14:textId="64374CF3" w:rsidR="006E783C" w:rsidRPr="000C5C9D" w:rsidRDefault="006E783C" w:rsidP="006E783C">
      <w:pPr>
        <w:spacing w:line="276" w:lineRule="auto"/>
        <w:jc w:val="both"/>
        <w:rPr>
          <w:rFonts w:cs="Times New Roman"/>
          <w:b/>
          <w:bCs/>
          <w:sz w:val="24"/>
          <w:szCs w:val="24"/>
        </w:rPr>
      </w:pPr>
      <m:oMathPara>
        <m:oMath>
          <m:r>
            <w:rPr>
              <w:rFonts w:ascii="Cambria Math" w:hAnsi="Cambria Math" w:cs="Times New Roman"/>
              <w:sz w:val="24"/>
              <w:szCs w:val="24"/>
            </w:rPr>
            <w:lastRenderedPageBreak/>
            <m:t>MS=CT</m:t>
          </m:r>
          <m:r>
            <m:rPr>
              <m:sty m:val="p"/>
            </m:rPr>
            <w:rPr>
              <w:rFonts w:ascii="Cambria Math" w:hAnsi="Cambria Math" w:cs="Times New Roman"/>
              <w:sz w:val="24"/>
              <w:szCs w:val="24"/>
            </w:rPr>
            <m:t>mod</m:t>
          </m:r>
          <m:r>
            <m:rPr>
              <m:nor/>
            </m:rPr>
            <w:rPr>
              <w:rFonts w:cs="Times New Roman"/>
              <w:sz w:val="24"/>
              <w:szCs w:val="24"/>
            </w:rPr>
            <m:t>  </m:t>
          </m:r>
          <m:r>
            <w:rPr>
              <w:rFonts w:ascii="Cambria Math" w:hAnsi="Cambria Math" w:cs="Times New Roman"/>
              <w:sz w:val="24"/>
              <w:szCs w:val="24"/>
            </w:rPr>
            <m:t>100</m:t>
          </m:r>
          <m:r>
            <m:rPr>
              <m:sty m:val="p"/>
            </m:rPr>
            <w:rPr>
              <w:rFonts w:cs="Times New Roman"/>
              <w:sz w:val="24"/>
              <w:szCs w:val="24"/>
            </w:rPr>
            <w:br/>
          </m:r>
        </m:oMath>
      </m:oMathPara>
      <w:r w:rsidRPr="000C5C9D">
        <w:rPr>
          <w:rFonts w:cs="Times New Roman"/>
          <w:b/>
          <w:bCs/>
          <w:sz w:val="24"/>
          <w:szCs w:val="24"/>
        </w:rPr>
        <w:t>Step 2 — Extract Total Seconds</w:t>
      </w:r>
    </w:p>
    <w:p w14:paraId="134521C2" w14:textId="77777777" w:rsidR="006E783C" w:rsidRPr="000C5C9D" w:rsidRDefault="006E783C" w:rsidP="006E783C">
      <w:pPr>
        <w:spacing w:line="276" w:lineRule="auto"/>
        <w:jc w:val="both"/>
        <w:rPr>
          <w:rFonts w:cs="Times New Roman"/>
          <w:sz w:val="24"/>
          <w:szCs w:val="24"/>
        </w:rPr>
      </w:pPr>
      <m:oMathPara>
        <m:oMath>
          <m:r>
            <w:rPr>
              <w:rFonts w:ascii="Cambria Math" w:hAnsi="Cambria Math" w:cs="Times New Roman"/>
              <w:sz w:val="24"/>
              <w:szCs w:val="24"/>
            </w:rPr>
            <m:t>S=</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CT</m:t>
                  </m:r>
                </m:num>
                <m:den>
                  <m:r>
                    <w:rPr>
                      <w:rFonts w:ascii="Cambria Math" w:hAnsi="Cambria Math" w:cs="Times New Roman"/>
                      <w:sz w:val="24"/>
                      <w:szCs w:val="24"/>
                    </w:rPr>
                    <m:t>100</m:t>
                  </m:r>
                </m:den>
              </m:f>
            </m:e>
          </m:d>
          <m:r>
            <m:rPr>
              <m:sty m:val="p"/>
            </m:rPr>
            <w:rPr>
              <w:rFonts w:cs="Times New Roman"/>
              <w:sz w:val="24"/>
              <w:szCs w:val="24"/>
            </w:rPr>
            <w:br/>
          </m:r>
        </m:oMath>
      </m:oMathPara>
    </w:p>
    <w:p w14:paraId="5E2CDD07"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Step 3 — Convert to Time Components</w:t>
      </w:r>
    </w:p>
    <w:p w14:paraId="7A282F4E" w14:textId="77777777" w:rsidR="006E783C" w:rsidRPr="000C5C9D" w:rsidRDefault="006E783C" w:rsidP="006E783C">
      <w:pPr>
        <w:spacing w:line="276" w:lineRule="auto"/>
        <w:jc w:val="both"/>
        <w:rPr>
          <w:rFonts w:cs="Times New Roman"/>
          <w:sz w:val="24"/>
          <w:szCs w:val="24"/>
        </w:rPr>
      </w:pPr>
      <m:oMathPara>
        <m:oMath>
          <m:r>
            <w:rPr>
              <w:rFonts w:ascii="Cambria Math" w:hAnsi="Cambria Math" w:cs="Times New Roman"/>
              <w:sz w:val="24"/>
              <w:szCs w:val="24"/>
            </w:rPr>
            <m:t>Hours=</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S</m:t>
                  </m:r>
                </m:num>
                <m:den>
                  <m:r>
                    <w:rPr>
                      <w:rFonts w:ascii="Cambria Math" w:hAnsi="Cambria Math" w:cs="Times New Roman"/>
                      <w:sz w:val="24"/>
                      <w:szCs w:val="24"/>
                    </w:rPr>
                    <m:t>3600</m:t>
                  </m:r>
                </m:den>
              </m:f>
            </m:e>
          </m:d>
          <m:r>
            <m:rPr>
              <m:sty m:val="p"/>
            </m:rPr>
            <w:rPr>
              <w:rFonts w:cs="Times New Roman"/>
              <w:sz w:val="24"/>
              <w:szCs w:val="24"/>
            </w:rPr>
            <w:br/>
          </m:r>
        </m:oMath>
        <m:oMath>
          <m:r>
            <w:rPr>
              <w:rFonts w:ascii="Cambria Math" w:hAnsi="Cambria Math" w:cs="Times New Roman"/>
              <w:sz w:val="24"/>
              <w:szCs w:val="24"/>
            </w:rPr>
            <m:t>Minutes=</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S</m:t>
                  </m:r>
                  <m:r>
                    <m:rPr>
                      <m:nor/>
                    </m:rPr>
                    <w:rPr>
                      <w:rFonts w:cs="Times New Roman"/>
                      <w:sz w:val="24"/>
                      <w:szCs w:val="24"/>
                    </w:rPr>
                    <m:t> </m:t>
                  </m:r>
                  <m:r>
                    <w:rPr>
                      <w:rFonts w:ascii="Cambria Math" w:hAnsi="Cambria Math" w:cs="Times New Roman"/>
                      <w:sz w:val="24"/>
                      <w:szCs w:val="24"/>
                    </w:rPr>
                    <m:t>mod</m:t>
                  </m:r>
                  <m:r>
                    <m:rPr>
                      <m:nor/>
                    </m:rPr>
                    <w:rPr>
                      <w:rFonts w:cs="Times New Roman"/>
                      <w:sz w:val="24"/>
                      <w:szCs w:val="24"/>
                    </w:rPr>
                    <m:t> </m:t>
                  </m:r>
                  <m:r>
                    <w:rPr>
                      <w:rFonts w:ascii="Cambria Math" w:hAnsi="Cambria Math" w:cs="Times New Roman"/>
                      <w:sz w:val="24"/>
                      <w:szCs w:val="24"/>
                    </w:rPr>
                    <m:t>3600</m:t>
                  </m:r>
                </m:num>
                <m:den>
                  <m:r>
                    <w:rPr>
                      <w:rFonts w:ascii="Cambria Math" w:hAnsi="Cambria Math" w:cs="Times New Roman"/>
                      <w:sz w:val="24"/>
                      <w:szCs w:val="24"/>
                    </w:rPr>
                    <m:t>60</m:t>
                  </m:r>
                </m:den>
              </m:f>
            </m:e>
          </m:d>
          <m:r>
            <m:rPr>
              <m:sty m:val="p"/>
            </m:rPr>
            <w:rPr>
              <w:rFonts w:cs="Times New Roman"/>
              <w:sz w:val="24"/>
              <w:szCs w:val="24"/>
            </w:rPr>
            <w:br/>
          </m:r>
        </m:oMath>
        <m:oMath>
          <m:r>
            <w:rPr>
              <w:rFonts w:ascii="Cambria Math" w:hAnsi="Cambria Math" w:cs="Times New Roman"/>
              <w:sz w:val="24"/>
              <w:szCs w:val="24"/>
            </w:rPr>
            <m:t>Seconds=S</m:t>
          </m:r>
          <m:r>
            <m:rPr>
              <m:nor/>
            </m:rPr>
            <w:rPr>
              <w:rFonts w:cs="Times New Roman"/>
              <w:sz w:val="24"/>
              <w:szCs w:val="24"/>
            </w:rPr>
            <m:t> </m:t>
          </m:r>
          <m:r>
            <w:rPr>
              <w:rFonts w:ascii="Cambria Math" w:hAnsi="Cambria Math" w:cs="Times New Roman"/>
              <w:sz w:val="24"/>
              <w:szCs w:val="24"/>
            </w:rPr>
            <m:t>mod</m:t>
          </m:r>
          <m:r>
            <m:rPr>
              <m:nor/>
            </m:rPr>
            <w:rPr>
              <w:rFonts w:cs="Times New Roman"/>
              <w:sz w:val="24"/>
              <w:szCs w:val="24"/>
            </w:rPr>
            <m:t> </m:t>
          </m:r>
          <m:r>
            <w:rPr>
              <w:rFonts w:ascii="Cambria Math" w:hAnsi="Cambria Math" w:cs="Times New Roman"/>
              <w:sz w:val="24"/>
              <w:szCs w:val="24"/>
            </w:rPr>
            <m:t>60</m:t>
          </m:r>
          <m:r>
            <m:rPr>
              <m:sty m:val="p"/>
            </m:rPr>
            <w:rPr>
              <w:rFonts w:cs="Times New Roman"/>
              <w:sz w:val="24"/>
              <w:szCs w:val="24"/>
            </w:rPr>
            <w:br/>
          </m:r>
        </m:oMath>
      </m:oMathPara>
    </w:p>
    <w:p w14:paraId="72ABB466"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Final Representation</w:t>
      </w:r>
    </w:p>
    <w:p w14:paraId="4034B101" w14:textId="77777777" w:rsidR="006E783C" w:rsidRPr="000C5C9D" w:rsidRDefault="006E783C" w:rsidP="006E783C">
      <w:pPr>
        <w:spacing w:line="276" w:lineRule="auto"/>
        <w:jc w:val="both"/>
        <w:rPr>
          <w:rFonts w:cs="Times New Roman"/>
          <w:sz w:val="24"/>
          <w:szCs w:val="24"/>
        </w:rPr>
      </w:pPr>
      <m:oMathPara>
        <m:oMath>
          <m:r>
            <w:rPr>
              <w:rFonts w:ascii="Cambria Math" w:hAnsi="Cambria Math" w:cs="Times New Roman"/>
              <w:sz w:val="24"/>
              <w:szCs w:val="24"/>
            </w:rPr>
            <m:t>HH:MM:SS:MS</m:t>
          </m:r>
          <m:r>
            <m:rPr>
              <m:sty m:val="p"/>
            </m:rPr>
            <w:rPr>
              <w:rFonts w:cs="Times New Roman"/>
              <w:sz w:val="24"/>
              <w:szCs w:val="24"/>
            </w:rPr>
            <w:br/>
          </m:r>
        </m:oMath>
      </m:oMathPara>
    </w:p>
    <w:p w14:paraId="40774842"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This conversion enables synchronization of telemetry with mission countdown.</w:t>
      </w:r>
    </w:p>
    <w:p w14:paraId="3B1BDE19" w14:textId="77777777" w:rsidR="006E783C" w:rsidRPr="000C5C9D" w:rsidRDefault="006E783C" w:rsidP="006E783C">
      <w:pPr>
        <w:spacing w:line="276" w:lineRule="auto"/>
        <w:jc w:val="both"/>
        <w:rPr>
          <w:rFonts w:cs="Times New Roman"/>
          <w:sz w:val="24"/>
          <w:szCs w:val="24"/>
        </w:rPr>
      </w:pPr>
    </w:p>
    <w:p w14:paraId="372441EB"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Vehicle Configuration Adaptation (Mark-2 and Mark-3)</w:t>
      </w:r>
    </w:p>
    <w:p w14:paraId="0501B03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developed system supports multiple launch vehicle configurations through adaptive parameter interpretation.</w:t>
      </w:r>
    </w:p>
    <w:p w14:paraId="2CD2BBCC" w14:textId="77777777" w:rsidR="006E783C" w:rsidRPr="000C5C9D" w:rsidRDefault="006E783C" w:rsidP="006E783C">
      <w:pPr>
        <w:spacing w:line="276" w:lineRule="auto"/>
        <w:jc w:val="both"/>
        <w:rPr>
          <w:rFonts w:cs="Times New Roman"/>
          <w:sz w:val="24"/>
          <w:szCs w:val="24"/>
        </w:rPr>
      </w:pPr>
    </w:p>
    <w:p w14:paraId="2B7B5E52"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Mark-3 Configuration</w:t>
      </w:r>
    </w:p>
    <w:p w14:paraId="36DE4821"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Characteristics</w:t>
      </w:r>
    </w:p>
    <w:p w14:paraId="0881F9C0" w14:textId="77777777" w:rsidR="006E783C" w:rsidRPr="000C5C9D" w:rsidRDefault="006E783C" w:rsidP="006E783C">
      <w:pPr>
        <w:numPr>
          <w:ilvl w:val="0"/>
          <w:numId w:val="74"/>
        </w:numPr>
        <w:spacing w:line="276" w:lineRule="auto"/>
        <w:jc w:val="both"/>
        <w:rPr>
          <w:rFonts w:cs="Times New Roman"/>
          <w:sz w:val="24"/>
          <w:szCs w:val="24"/>
        </w:rPr>
      </w:pPr>
      <w:r w:rsidRPr="000C5C9D">
        <w:rPr>
          <w:rFonts w:cs="Times New Roman"/>
          <w:sz w:val="24"/>
          <w:szCs w:val="24"/>
        </w:rPr>
        <w:t>extended telemetry channels</w:t>
      </w:r>
    </w:p>
    <w:p w14:paraId="7D56F378" w14:textId="77777777" w:rsidR="006E783C" w:rsidRPr="000C5C9D" w:rsidRDefault="006E783C" w:rsidP="006E783C">
      <w:pPr>
        <w:numPr>
          <w:ilvl w:val="0"/>
          <w:numId w:val="74"/>
        </w:numPr>
        <w:spacing w:line="276" w:lineRule="auto"/>
        <w:jc w:val="both"/>
        <w:rPr>
          <w:rFonts w:cs="Times New Roman"/>
          <w:sz w:val="24"/>
          <w:szCs w:val="24"/>
        </w:rPr>
      </w:pPr>
      <w:r w:rsidRPr="000C5C9D">
        <w:rPr>
          <w:rFonts w:cs="Times New Roman"/>
          <w:sz w:val="24"/>
          <w:szCs w:val="24"/>
        </w:rPr>
        <w:t>higher resolution measurements</w:t>
      </w:r>
    </w:p>
    <w:p w14:paraId="0BC72FB1" w14:textId="77777777" w:rsidR="006E783C" w:rsidRPr="000C5C9D" w:rsidRDefault="006E783C" w:rsidP="006E783C">
      <w:pPr>
        <w:numPr>
          <w:ilvl w:val="0"/>
          <w:numId w:val="74"/>
        </w:numPr>
        <w:spacing w:line="276" w:lineRule="auto"/>
        <w:jc w:val="both"/>
        <w:rPr>
          <w:rFonts w:cs="Times New Roman"/>
          <w:sz w:val="24"/>
          <w:szCs w:val="24"/>
        </w:rPr>
      </w:pPr>
      <w:r w:rsidRPr="000C5C9D">
        <w:rPr>
          <w:rFonts w:cs="Times New Roman"/>
          <w:sz w:val="24"/>
          <w:szCs w:val="24"/>
        </w:rPr>
        <w:t>additional boom angle events</w:t>
      </w:r>
    </w:p>
    <w:p w14:paraId="737D5EC2" w14:textId="77777777" w:rsidR="006E783C" w:rsidRPr="000C5C9D" w:rsidRDefault="006E783C" w:rsidP="006E783C">
      <w:pPr>
        <w:numPr>
          <w:ilvl w:val="0"/>
          <w:numId w:val="74"/>
        </w:numPr>
        <w:spacing w:line="276" w:lineRule="auto"/>
        <w:jc w:val="both"/>
        <w:rPr>
          <w:rFonts w:cs="Times New Roman"/>
          <w:sz w:val="24"/>
          <w:szCs w:val="24"/>
        </w:rPr>
      </w:pPr>
      <w:r w:rsidRPr="000C5C9D">
        <w:rPr>
          <w:rFonts w:cs="Times New Roman"/>
          <w:sz w:val="24"/>
          <w:szCs w:val="24"/>
        </w:rPr>
        <w:t>vehicle-specific pressure parameter mappings</w:t>
      </w:r>
    </w:p>
    <w:p w14:paraId="2BA920EE" w14:textId="77777777" w:rsidR="006E783C" w:rsidRPr="000C5C9D" w:rsidRDefault="006E783C" w:rsidP="006E783C">
      <w:pPr>
        <w:numPr>
          <w:ilvl w:val="0"/>
          <w:numId w:val="74"/>
        </w:numPr>
        <w:spacing w:line="276" w:lineRule="auto"/>
        <w:jc w:val="both"/>
        <w:rPr>
          <w:rFonts w:cs="Times New Roman"/>
          <w:sz w:val="24"/>
          <w:szCs w:val="24"/>
        </w:rPr>
      </w:pPr>
      <w:r w:rsidRPr="000C5C9D">
        <w:rPr>
          <w:rFonts w:cs="Times New Roman"/>
          <w:sz w:val="24"/>
          <w:szCs w:val="24"/>
        </w:rPr>
        <w:t>enhanced pivot pressure monitoring</w:t>
      </w:r>
    </w:p>
    <w:p w14:paraId="31E52DED" w14:textId="77777777" w:rsidR="006E783C" w:rsidRDefault="006E783C" w:rsidP="006E783C">
      <w:pPr>
        <w:spacing w:line="276" w:lineRule="auto"/>
        <w:jc w:val="both"/>
        <w:rPr>
          <w:rFonts w:cs="Times New Roman"/>
          <w:b/>
          <w:bCs/>
          <w:sz w:val="24"/>
          <w:szCs w:val="24"/>
        </w:rPr>
      </w:pPr>
    </w:p>
    <w:p w14:paraId="12610608" w14:textId="4895B24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Operational Behaviour</w:t>
      </w:r>
    </w:p>
    <w:p w14:paraId="2F3123E5"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applies specialized parameter normalization and event interpretation for Mark-3 cryogenic subsystems.</w:t>
      </w:r>
    </w:p>
    <w:p w14:paraId="0B3ACA82" w14:textId="77777777" w:rsidR="006E783C" w:rsidRPr="000C5C9D" w:rsidRDefault="006E783C" w:rsidP="006E783C">
      <w:pPr>
        <w:spacing w:line="276" w:lineRule="auto"/>
        <w:jc w:val="both"/>
        <w:rPr>
          <w:rFonts w:cs="Times New Roman"/>
          <w:sz w:val="24"/>
          <w:szCs w:val="24"/>
        </w:rPr>
      </w:pPr>
    </w:p>
    <w:p w14:paraId="0539322F" w14:textId="77777777" w:rsidR="00E83F3D" w:rsidRDefault="00E83F3D" w:rsidP="006E783C">
      <w:pPr>
        <w:spacing w:line="276" w:lineRule="auto"/>
        <w:jc w:val="both"/>
        <w:rPr>
          <w:rFonts w:cs="Times New Roman"/>
          <w:b/>
          <w:bCs/>
          <w:sz w:val="24"/>
          <w:szCs w:val="24"/>
        </w:rPr>
      </w:pPr>
    </w:p>
    <w:p w14:paraId="6977872F" w14:textId="388FF1BA"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lastRenderedPageBreak/>
        <w:t>Mark-2 Configuration</w:t>
      </w:r>
    </w:p>
    <w:p w14:paraId="7D8A957C" w14:textId="77777777" w:rsidR="006E783C" w:rsidRDefault="006E783C" w:rsidP="006E783C">
      <w:pPr>
        <w:spacing w:line="276" w:lineRule="auto"/>
        <w:jc w:val="both"/>
        <w:rPr>
          <w:rFonts w:cs="Times New Roman"/>
          <w:b/>
          <w:bCs/>
          <w:sz w:val="24"/>
          <w:szCs w:val="24"/>
        </w:rPr>
      </w:pPr>
    </w:p>
    <w:p w14:paraId="298A0B7D" w14:textId="3D659825"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Characteristics</w:t>
      </w:r>
    </w:p>
    <w:p w14:paraId="2FE78617" w14:textId="77777777" w:rsidR="006E783C" w:rsidRPr="000C5C9D" w:rsidRDefault="006E783C" w:rsidP="006E783C">
      <w:pPr>
        <w:numPr>
          <w:ilvl w:val="0"/>
          <w:numId w:val="75"/>
        </w:numPr>
        <w:spacing w:line="276" w:lineRule="auto"/>
        <w:jc w:val="both"/>
        <w:rPr>
          <w:rFonts w:cs="Times New Roman"/>
          <w:sz w:val="24"/>
          <w:szCs w:val="24"/>
        </w:rPr>
      </w:pPr>
      <w:r w:rsidRPr="000C5C9D">
        <w:rPr>
          <w:rFonts w:cs="Times New Roman"/>
          <w:sz w:val="24"/>
          <w:szCs w:val="24"/>
        </w:rPr>
        <w:t>alternative telemetry naming conventions</w:t>
      </w:r>
    </w:p>
    <w:p w14:paraId="600FE55D" w14:textId="77777777" w:rsidR="006E783C" w:rsidRPr="000C5C9D" w:rsidRDefault="006E783C" w:rsidP="006E783C">
      <w:pPr>
        <w:numPr>
          <w:ilvl w:val="0"/>
          <w:numId w:val="75"/>
        </w:numPr>
        <w:spacing w:line="276" w:lineRule="auto"/>
        <w:jc w:val="both"/>
        <w:rPr>
          <w:rFonts w:cs="Times New Roman"/>
          <w:sz w:val="24"/>
          <w:szCs w:val="24"/>
        </w:rPr>
      </w:pPr>
      <w:r w:rsidRPr="000C5C9D">
        <w:rPr>
          <w:rFonts w:cs="Times New Roman"/>
          <w:sz w:val="24"/>
          <w:szCs w:val="24"/>
        </w:rPr>
        <w:t>reduced channel availability</w:t>
      </w:r>
    </w:p>
    <w:p w14:paraId="5CDF05C9" w14:textId="77777777" w:rsidR="006E783C" w:rsidRPr="000C5C9D" w:rsidRDefault="006E783C" w:rsidP="006E783C">
      <w:pPr>
        <w:numPr>
          <w:ilvl w:val="0"/>
          <w:numId w:val="75"/>
        </w:numPr>
        <w:spacing w:line="276" w:lineRule="auto"/>
        <w:jc w:val="both"/>
        <w:rPr>
          <w:rFonts w:cs="Times New Roman"/>
          <w:sz w:val="24"/>
          <w:szCs w:val="24"/>
        </w:rPr>
      </w:pPr>
      <w:r w:rsidRPr="000C5C9D">
        <w:rPr>
          <w:rFonts w:cs="Times New Roman"/>
          <w:sz w:val="24"/>
          <w:szCs w:val="24"/>
        </w:rPr>
        <w:t>modified accumulator cycle structure</w:t>
      </w:r>
    </w:p>
    <w:p w14:paraId="72EDEA86" w14:textId="77777777" w:rsidR="006E783C" w:rsidRPr="000C5C9D" w:rsidRDefault="006E783C" w:rsidP="006E783C">
      <w:pPr>
        <w:numPr>
          <w:ilvl w:val="0"/>
          <w:numId w:val="75"/>
        </w:numPr>
        <w:spacing w:line="276" w:lineRule="auto"/>
        <w:jc w:val="both"/>
        <w:rPr>
          <w:rFonts w:cs="Times New Roman"/>
          <w:sz w:val="24"/>
          <w:szCs w:val="24"/>
        </w:rPr>
      </w:pPr>
      <w:r w:rsidRPr="000C5C9D">
        <w:rPr>
          <w:rFonts w:cs="Times New Roman"/>
          <w:sz w:val="24"/>
          <w:szCs w:val="24"/>
        </w:rPr>
        <w:t>configuration-specific scaling behaviour</w:t>
      </w:r>
    </w:p>
    <w:p w14:paraId="37972B51" w14:textId="77777777" w:rsidR="006E783C" w:rsidRDefault="006E783C" w:rsidP="006E783C">
      <w:pPr>
        <w:spacing w:line="276" w:lineRule="auto"/>
        <w:jc w:val="both"/>
        <w:rPr>
          <w:rFonts w:cs="Times New Roman"/>
          <w:b/>
          <w:bCs/>
          <w:sz w:val="24"/>
          <w:szCs w:val="24"/>
        </w:rPr>
      </w:pPr>
    </w:p>
    <w:p w14:paraId="2C4B1636" w14:textId="4DC91E2B"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Operational Behaviour</w:t>
      </w:r>
    </w:p>
    <w:p w14:paraId="579FCF16"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framework dynamically adapts through:</w:t>
      </w:r>
    </w:p>
    <w:p w14:paraId="28D8650C" w14:textId="77777777" w:rsidR="006E783C" w:rsidRPr="000C5C9D" w:rsidRDefault="006E783C" w:rsidP="006E783C">
      <w:pPr>
        <w:numPr>
          <w:ilvl w:val="0"/>
          <w:numId w:val="76"/>
        </w:numPr>
        <w:spacing w:line="276" w:lineRule="auto"/>
        <w:jc w:val="both"/>
        <w:rPr>
          <w:rFonts w:cs="Times New Roman"/>
          <w:sz w:val="24"/>
          <w:szCs w:val="24"/>
        </w:rPr>
      </w:pPr>
      <w:r w:rsidRPr="000C5C9D">
        <w:rPr>
          <w:rFonts w:cs="Times New Roman"/>
          <w:sz w:val="24"/>
          <w:szCs w:val="24"/>
        </w:rPr>
        <w:t>column normalization procedures</w:t>
      </w:r>
    </w:p>
    <w:p w14:paraId="10A93FF9" w14:textId="77777777" w:rsidR="006E783C" w:rsidRPr="000C5C9D" w:rsidRDefault="006E783C" w:rsidP="006E783C">
      <w:pPr>
        <w:numPr>
          <w:ilvl w:val="0"/>
          <w:numId w:val="76"/>
        </w:numPr>
        <w:spacing w:line="276" w:lineRule="auto"/>
        <w:jc w:val="both"/>
        <w:rPr>
          <w:rFonts w:cs="Times New Roman"/>
          <w:sz w:val="24"/>
          <w:szCs w:val="24"/>
        </w:rPr>
      </w:pPr>
      <w:r w:rsidRPr="000C5C9D">
        <w:rPr>
          <w:rFonts w:cs="Times New Roman"/>
          <w:sz w:val="24"/>
          <w:szCs w:val="24"/>
        </w:rPr>
        <w:t>conditional event validation</w:t>
      </w:r>
    </w:p>
    <w:p w14:paraId="74F370CF" w14:textId="4F3BCBD6" w:rsidR="006E783C" w:rsidRPr="006E783C" w:rsidRDefault="006E783C" w:rsidP="006E783C">
      <w:pPr>
        <w:numPr>
          <w:ilvl w:val="0"/>
          <w:numId w:val="76"/>
        </w:numPr>
        <w:spacing w:line="276" w:lineRule="auto"/>
        <w:jc w:val="both"/>
        <w:rPr>
          <w:rFonts w:cs="Times New Roman"/>
          <w:sz w:val="24"/>
          <w:szCs w:val="24"/>
        </w:rPr>
      </w:pPr>
      <w:r w:rsidRPr="000C5C9D">
        <w:rPr>
          <w:rFonts w:cs="Times New Roman"/>
          <w:sz w:val="24"/>
          <w:szCs w:val="24"/>
        </w:rPr>
        <w:t>vehicle-dependent parameter mapping</w:t>
      </w:r>
    </w:p>
    <w:p w14:paraId="146A5199" w14:textId="77777777" w:rsidR="006E783C" w:rsidRDefault="006E783C" w:rsidP="006E783C">
      <w:pPr>
        <w:spacing w:line="276" w:lineRule="auto"/>
        <w:jc w:val="both"/>
        <w:rPr>
          <w:rFonts w:cs="Times New Roman"/>
          <w:b/>
          <w:bCs/>
          <w:sz w:val="24"/>
          <w:szCs w:val="24"/>
        </w:rPr>
      </w:pPr>
    </w:p>
    <w:p w14:paraId="3A3BA8BD" w14:textId="2B8B272A"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Generalized Architecture</w:t>
      </w:r>
    </w:p>
    <w:p w14:paraId="1DC53819"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employs a vehicle-independent analytical pipeline that enables:</w:t>
      </w:r>
    </w:p>
    <w:p w14:paraId="3205DDF7" w14:textId="77777777" w:rsidR="006E783C" w:rsidRPr="000C5C9D" w:rsidRDefault="006E783C" w:rsidP="006E783C">
      <w:pPr>
        <w:numPr>
          <w:ilvl w:val="0"/>
          <w:numId w:val="77"/>
        </w:numPr>
        <w:spacing w:line="276" w:lineRule="auto"/>
        <w:jc w:val="both"/>
        <w:rPr>
          <w:rFonts w:cs="Times New Roman"/>
          <w:sz w:val="24"/>
          <w:szCs w:val="24"/>
        </w:rPr>
      </w:pPr>
      <w:r w:rsidRPr="000C5C9D">
        <w:rPr>
          <w:rFonts w:cs="Times New Roman"/>
          <w:sz w:val="24"/>
          <w:szCs w:val="24"/>
        </w:rPr>
        <w:t>reusable telemetry processing</w:t>
      </w:r>
    </w:p>
    <w:p w14:paraId="26212021" w14:textId="77777777" w:rsidR="006E783C" w:rsidRPr="000C5C9D" w:rsidRDefault="006E783C" w:rsidP="006E783C">
      <w:pPr>
        <w:numPr>
          <w:ilvl w:val="0"/>
          <w:numId w:val="77"/>
        </w:numPr>
        <w:spacing w:line="276" w:lineRule="auto"/>
        <w:jc w:val="both"/>
        <w:rPr>
          <w:rFonts w:cs="Times New Roman"/>
          <w:sz w:val="24"/>
          <w:szCs w:val="24"/>
        </w:rPr>
      </w:pPr>
      <w:r w:rsidRPr="000C5C9D">
        <w:rPr>
          <w:rFonts w:cs="Times New Roman"/>
          <w:sz w:val="24"/>
          <w:szCs w:val="24"/>
        </w:rPr>
        <w:t>dynamic parameter interpretation</w:t>
      </w:r>
    </w:p>
    <w:p w14:paraId="5FDA4BD5" w14:textId="77777777" w:rsidR="006E783C" w:rsidRPr="000C5C9D" w:rsidRDefault="006E783C" w:rsidP="006E783C">
      <w:pPr>
        <w:numPr>
          <w:ilvl w:val="0"/>
          <w:numId w:val="77"/>
        </w:numPr>
        <w:spacing w:line="276" w:lineRule="auto"/>
        <w:jc w:val="both"/>
        <w:rPr>
          <w:rFonts w:cs="Times New Roman"/>
          <w:sz w:val="24"/>
          <w:szCs w:val="24"/>
        </w:rPr>
      </w:pPr>
      <w:r w:rsidRPr="000C5C9D">
        <w:rPr>
          <w:rFonts w:cs="Times New Roman"/>
          <w:sz w:val="24"/>
          <w:szCs w:val="24"/>
        </w:rPr>
        <w:t>configuration-adaptive subsystem evaluation</w:t>
      </w:r>
    </w:p>
    <w:p w14:paraId="570467F6" w14:textId="5637743C" w:rsidR="006E783C" w:rsidRDefault="006E783C" w:rsidP="006E783C">
      <w:pPr>
        <w:spacing w:line="276" w:lineRule="auto"/>
        <w:jc w:val="both"/>
        <w:rPr>
          <w:rFonts w:cs="Times New Roman"/>
          <w:sz w:val="24"/>
          <w:szCs w:val="24"/>
        </w:rPr>
      </w:pPr>
      <w:r w:rsidRPr="000C5C9D">
        <w:rPr>
          <w:rFonts w:cs="Times New Roman"/>
          <w:sz w:val="24"/>
          <w:szCs w:val="24"/>
        </w:rPr>
        <w:t>This allows uniform cryogenic system analysis across multiple launch vehicle classes.</w:t>
      </w:r>
    </w:p>
    <w:p w14:paraId="5E042FB2" w14:textId="77777777" w:rsidR="00EA2CF2" w:rsidRDefault="00EA2CF2" w:rsidP="006E783C">
      <w:pPr>
        <w:spacing w:line="276" w:lineRule="auto"/>
        <w:jc w:val="both"/>
        <w:rPr>
          <w:rFonts w:cs="Times New Roman"/>
          <w:sz w:val="24"/>
          <w:szCs w:val="24"/>
        </w:rPr>
      </w:pPr>
    </w:p>
    <w:p w14:paraId="52301AF2" w14:textId="77777777" w:rsidR="00EA2CF2" w:rsidRDefault="00EA2CF2" w:rsidP="006E783C">
      <w:pPr>
        <w:spacing w:line="276" w:lineRule="auto"/>
        <w:jc w:val="both"/>
        <w:rPr>
          <w:rFonts w:cs="Times New Roman"/>
          <w:sz w:val="24"/>
          <w:szCs w:val="24"/>
        </w:rPr>
      </w:pPr>
    </w:p>
    <w:p w14:paraId="36CCF638" w14:textId="77777777" w:rsidR="00EA2CF2" w:rsidRDefault="00EA2CF2" w:rsidP="006E783C">
      <w:pPr>
        <w:spacing w:line="276" w:lineRule="auto"/>
        <w:jc w:val="both"/>
        <w:rPr>
          <w:rFonts w:cs="Times New Roman"/>
          <w:sz w:val="24"/>
          <w:szCs w:val="24"/>
        </w:rPr>
      </w:pPr>
    </w:p>
    <w:p w14:paraId="78AAA9DA" w14:textId="77777777" w:rsidR="00EA2CF2" w:rsidRDefault="00EA2CF2" w:rsidP="006E783C">
      <w:pPr>
        <w:spacing w:line="276" w:lineRule="auto"/>
        <w:jc w:val="both"/>
        <w:rPr>
          <w:rFonts w:cs="Times New Roman"/>
          <w:sz w:val="24"/>
          <w:szCs w:val="24"/>
        </w:rPr>
      </w:pPr>
    </w:p>
    <w:p w14:paraId="12ED8C6E" w14:textId="77777777" w:rsidR="00EA2CF2" w:rsidRDefault="00EA2CF2" w:rsidP="006E783C">
      <w:pPr>
        <w:spacing w:line="276" w:lineRule="auto"/>
        <w:jc w:val="both"/>
        <w:rPr>
          <w:rFonts w:cs="Times New Roman"/>
          <w:sz w:val="24"/>
          <w:szCs w:val="24"/>
        </w:rPr>
      </w:pPr>
    </w:p>
    <w:p w14:paraId="7B2332C3" w14:textId="77777777" w:rsidR="00EA2CF2" w:rsidRDefault="00EA2CF2" w:rsidP="006E783C">
      <w:pPr>
        <w:spacing w:line="276" w:lineRule="auto"/>
        <w:jc w:val="both"/>
        <w:rPr>
          <w:rFonts w:cs="Times New Roman"/>
          <w:sz w:val="24"/>
          <w:szCs w:val="24"/>
        </w:rPr>
      </w:pPr>
    </w:p>
    <w:p w14:paraId="3395EF21" w14:textId="77777777" w:rsidR="00EA2CF2" w:rsidRDefault="00EA2CF2" w:rsidP="006E783C">
      <w:pPr>
        <w:spacing w:line="276" w:lineRule="auto"/>
        <w:jc w:val="both"/>
        <w:rPr>
          <w:rFonts w:cs="Times New Roman"/>
          <w:sz w:val="24"/>
          <w:szCs w:val="24"/>
        </w:rPr>
      </w:pPr>
    </w:p>
    <w:p w14:paraId="17A91FEC" w14:textId="77777777" w:rsidR="00EA2CF2" w:rsidRDefault="00EA2CF2" w:rsidP="006E783C">
      <w:pPr>
        <w:spacing w:line="276" w:lineRule="auto"/>
        <w:jc w:val="both"/>
        <w:rPr>
          <w:rFonts w:cs="Times New Roman"/>
          <w:sz w:val="24"/>
          <w:szCs w:val="24"/>
        </w:rPr>
      </w:pPr>
    </w:p>
    <w:p w14:paraId="329D20AC" w14:textId="77777777" w:rsidR="00EA2CF2" w:rsidRDefault="00EA2CF2" w:rsidP="006E783C">
      <w:pPr>
        <w:spacing w:line="276" w:lineRule="auto"/>
        <w:jc w:val="both"/>
        <w:rPr>
          <w:rFonts w:cs="Times New Roman"/>
          <w:sz w:val="24"/>
          <w:szCs w:val="24"/>
        </w:rPr>
      </w:pPr>
    </w:p>
    <w:p w14:paraId="01A81B05" w14:textId="4B6AC3BD" w:rsidR="006E783C" w:rsidRDefault="00E83F3D" w:rsidP="006E783C">
      <w:pPr>
        <w:spacing w:line="276" w:lineRule="auto"/>
        <w:jc w:val="both"/>
        <w:rPr>
          <w:rFonts w:cs="Times New Roman"/>
          <w:b/>
          <w:bCs/>
          <w:sz w:val="24"/>
          <w:szCs w:val="24"/>
        </w:rPr>
      </w:pPr>
      <w:r>
        <w:rPr>
          <w:rFonts w:cs="Times New Roman"/>
          <w:b/>
          <w:bCs/>
          <w:sz w:val="24"/>
          <w:szCs w:val="24"/>
        </w:rPr>
        <w:lastRenderedPageBreak/>
        <w:t xml:space="preserve">6.3 </w:t>
      </w:r>
      <w:r w:rsidR="006E783C">
        <w:rPr>
          <w:rFonts w:cs="Times New Roman"/>
          <w:b/>
          <w:bCs/>
          <w:sz w:val="24"/>
          <w:szCs w:val="24"/>
        </w:rPr>
        <w:t xml:space="preserve">SYSTEM </w:t>
      </w:r>
      <w:r w:rsidR="006E783C" w:rsidRPr="000C5C9D">
        <w:rPr>
          <w:rFonts w:cs="Times New Roman"/>
          <w:b/>
          <w:bCs/>
          <w:sz w:val="24"/>
          <w:szCs w:val="24"/>
        </w:rPr>
        <w:t xml:space="preserve">ARCHITECTURE DIAGRAM </w:t>
      </w:r>
    </w:p>
    <w:p w14:paraId="29213029" w14:textId="77777777" w:rsidR="006E783C" w:rsidRPr="000C5C9D" w:rsidRDefault="006E783C" w:rsidP="006E783C">
      <w:pPr>
        <w:spacing w:line="276" w:lineRule="auto"/>
        <w:jc w:val="both"/>
        <w:rPr>
          <w:rFonts w:cs="Times New Roman"/>
          <w:b/>
          <w:bCs/>
          <w:sz w:val="24"/>
          <w:szCs w:val="24"/>
        </w:rPr>
      </w:pPr>
      <w:r w:rsidRPr="00596668">
        <w:rPr>
          <w:rFonts w:cs="Times New Roman"/>
          <w:b/>
          <w:bCs/>
          <w:noProof/>
          <w:sz w:val="24"/>
          <w:szCs w:val="24"/>
        </w:rPr>
        <w:drawing>
          <wp:inline distT="0" distB="0" distL="0" distR="0" wp14:anchorId="09434EA5" wp14:editId="762CCBA8">
            <wp:extent cx="5455632" cy="5180075"/>
            <wp:effectExtent l="19050" t="19050" r="12065" b="20955"/>
            <wp:docPr id="5" name="Content Placeholder 4">
              <a:extLst xmlns:a="http://schemas.openxmlformats.org/drawingml/2006/main">
                <a:ext uri="{FF2B5EF4-FFF2-40B4-BE49-F238E27FC236}">
                  <a16:creationId xmlns:a16="http://schemas.microsoft.com/office/drawing/2014/main" id="{77506E15-BA55-A49E-D006-48F55C9594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7506E15-BA55-A49E-D006-48F55C959426}"/>
                        </a:ext>
                      </a:extLst>
                    </pic:cNvPr>
                    <pic:cNvPicPr>
                      <a:picLocks noGrp="1" noChangeAspect="1"/>
                    </pic:cNvPicPr>
                  </pic:nvPicPr>
                  <pic:blipFill>
                    <a:blip r:embed="rId90"/>
                    <a:stretch>
                      <a:fillRect/>
                    </a:stretch>
                  </pic:blipFill>
                  <pic:spPr>
                    <a:xfrm>
                      <a:off x="0" y="0"/>
                      <a:ext cx="5455632" cy="5180075"/>
                    </a:xfrm>
                    <a:prstGeom prst="rect">
                      <a:avLst/>
                    </a:prstGeom>
                    <a:ln>
                      <a:solidFill>
                        <a:schemeClr val="tx1"/>
                      </a:solidFill>
                    </a:ln>
                  </pic:spPr>
                </pic:pic>
              </a:graphicData>
            </a:graphic>
          </wp:inline>
        </w:drawing>
      </w:r>
    </w:p>
    <w:p w14:paraId="79416836"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follows a modular layered architecture consisting of the following components:</w:t>
      </w:r>
    </w:p>
    <w:p w14:paraId="5D47EAB8"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 Acquisition Layer</w:t>
      </w:r>
    </w:p>
    <w:p w14:paraId="2B048A42"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Handles ingestion of spreadsheet-based telemetry datasets including pressure data, timing data, and actuator position measurements.</w:t>
      </w:r>
    </w:p>
    <w:p w14:paraId="6838D1A7"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Preprocessing Layer</w:t>
      </w:r>
    </w:p>
    <w:p w14:paraId="66CFDF0A"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Performs data normalization, timestamp extraction, column validation, and missing value handling to ensure consistent data representation.</w:t>
      </w:r>
    </w:p>
    <w:p w14:paraId="4FAC67A3"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Temporal Processing Engine</w:t>
      </w:r>
    </w:p>
    <w:p w14:paraId="2410AC5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Reconstructs mission timelines through countdown conversion and time-offset computation relative to launch events.</w:t>
      </w:r>
    </w:p>
    <w:p w14:paraId="2EB11E97"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Analytical Engine</w:t>
      </w:r>
    </w:p>
    <w:p w14:paraId="5BEF402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lastRenderedPageBreak/>
        <w:t>Performs subsystem evaluation including accumulator charging analysis, pressure behaviour assessment, and actuator motion characterization.</w:t>
      </w:r>
    </w:p>
    <w:p w14:paraId="047DD678"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Visualization Module</w:t>
      </w:r>
    </w:p>
    <w:p w14:paraId="6A995E15"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Generates graphical representations of pressure variations and mechanical motion trajectories.</w:t>
      </w:r>
    </w:p>
    <w:p w14:paraId="18BB3714"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Report Generation Module</w:t>
      </w:r>
    </w:p>
    <w:p w14:paraId="613CBFDF"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Produces structured technical documentation containing performance metrics, tables, and graphical outputs.</w:t>
      </w:r>
    </w:p>
    <w:p w14:paraId="7299C465" w14:textId="77777777" w:rsidR="006E783C" w:rsidRPr="000C5C9D" w:rsidRDefault="006E783C" w:rsidP="006E783C">
      <w:pPr>
        <w:spacing w:line="276" w:lineRule="auto"/>
        <w:jc w:val="both"/>
        <w:rPr>
          <w:rFonts w:cs="Times New Roman"/>
          <w:sz w:val="24"/>
          <w:szCs w:val="24"/>
        </w:rPr>
      </w:pPr>
    </w:p>
    <w:p w14:paraId="10105699" w14:textId="24630878"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 xml:space="preserve">GSLV </w:t>
      </w:r>
      <w:r w:rsidR="00E83F3D">
        <w:rPr>
          <w:rFonts w:cs="Times New Roman"/>
          <w:b/>
          <w:bCs/>
          <w:sz w:val="24"/>
          <w:szCs w:val="24"/>
        </w:rPr>
        <w:t>(</w:t>
      </w:r>
      <w:r w:rsidRPr="000C5C9D">
        <w:rPr>
          <w:rFonts w:cs="Times New Roman"/>
          <w:b/>
          <w:bCs/>
          <w:sz w:val="24"/>
          <w:szCs w:val="24"/>
        </w:rPr>
        <w:t>MARK-2</w:t>
      </w:r>
      <w:r w:rsidR="00E83F3D">
        <w:rPr>
          <w:rFonts w:cs="Times New Roman"/>
          <w:b/>
          <w:bCs/>
          <w:sz w:val="24"/>
          <w:szCs w:val="24"/>
        </w:rPr>
        <w:t>)</w:t>
      </w:r>
      <w:r w:rsidRPr="000C5C9D">
        <w:rPr>
          <w:rFonts w:cs="Times New Roman"/>
          <w:b/>
          <w:bCs/>
          <w:sz w:val="24"/>
          <w:szCs w:val="24"/>
        </w:rPr>
        <w:t xml:space="preserve"> SYSTEM ANALYSIS</w:t>
      </w:r>
    </w:p>
    <w:p w14:paraId="5DD6E17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GSLV Mark-2 implementation focuses on evaluation of cryogenic subsystem behaviour specific to its ground support configuration. The system processes telemetry corresponding to accumulator charging cycles, pressure variations, and cryogenic arm retraction events.</w:t>
      </w:r>
    </w:p>
    <w:p w14:paraId="17940FFC"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Temporal reconstruction of charging sequences enables identification of pressure transitions and recharge behaviour of accumulators. Pressure measurements associated with liquid oxygen and liquid hydrogen subsystems are evaluated to determine operational stability.</w:t>
      </w:r>
    </w:p>
    <w:p w14:paraId="2635FF27"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framework performs event-driven extraction of subsystem parameters at predefined mission intervals, enabling systematic validation of cryogenic ground operations associated with the Mark-2 configuration.</w:t>
      </w:r>
    </w:p>
    <w:p w14:paraId="008A5563" w14:textId="77777777" w:rsidR="006E783C" w:rsidRPr="000C5C9D" w:rsidRDefault="006E783C" w:rsidP="006E783C">
      <w:pPr>
        <w:spacing w:line="276" w:lineRule="auto"/>
        <w:jc w:val="both"/>
        <w:rPr>
          <w:rFonts w:cs="Times New Roman"/>
          <w:sz w:val="24"/>
          <w:szCs w:val="24"/>
        </w:rPr>
      </w:pPr>
    </w:p>
    <w:p w14:paraId="55FA5EC0" w14:textId="4D0099CA"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LVM3 (MARK-3) SYSTEM ANALYSIS</w:t>
      </w:r>
    </w:p>
    <w:p w14:paraId="0111D6E7"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LVM3 implementation extends the analytical framework to support advanced cryogenic subsystem configurations. The system processes high-frequency telemetry streams including pressure measurements, timing data, and actuator position signals.</w:t>
      </w:r>
    </w:p>
    <w:p w14:paraId="246E111E"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 xml:space="preserve">Accumulator charging characteristics are reconstructed through time-aligned pressure extraction, enabling evaluation of subsystem performance during pre-launch operations. Cryogenic arm retraction dynamics are </w:t>
      </w:r>
      <w:proofErr w:type="spellStart"/>
      <w:r w:rsidRPr="000C5C9D">
        <w:rPr>
          <w:rFonts w:cs="Times New Roman"/>
          <w:sz w:val="24"/>
          <w:szCs w:val="24"/>
        </w:rPr>
        <w:t>analyzed</w:t>
      </w:r>
      <w:proofErr w:type="spellEnd"/>
      <w:r w:rsidRPr="000C5C9D">
        <w:rPr>
          <w:rFonts w:cs="Times New Roman"/>
          <w:sz w:val="24"/>
          <w:szCs w:val="24"/>
        </w:rPr>
        <w:t xml:space="preserve"> through actuator motion tracking and milestone detection.</w:t>
      </w:r>
    </w:p>
    <w:p w14:paraId="2D93846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implementation supports automated generation of engineering reports describing subsystem behaviour, pressure characteristics, and actuator response patterns.</w:t>
      </w:r>
    </w:p>
    <w:p w14:paraId="0F4AC32A" w14:textId="77777777" w:rsidR="006E783C" w:rsidRPr="000C5C9D" w:rsidRDefault="006E783C" w:rsidP="006E783C">
      <w:pPr>
        <w:spacing w:line="276" w:lineRule="auto"/>
        <w:jc w:val="both"/>
        <w:rPr>
          <w:rFonts w:cs="Times New Roman"/>
          <w:sz w:val="24"/>
          <w:szCs w:val="24"/>
        </w:rPr>
      </w:pPr>
    </w:p>
    <w:p w14:paraId="0A679D0C" w14:textId="77777777" w:rsidR="00E83F3D" w:rsidRDefault="00E83F3D" w:rsidP="006E783C">
      <w:pPr>
        <w:spacing w:line="276" w:lineRule="auto"/>
        <w:jc w:val="both"/>
        <w:rPr>
          <w:rFonts w:cs="Times New Roman"/>
          <w:b/>
          <w:bCs/>
          <w:sz w:val="24"/>
          <w:szCs w:val="24"/>
        </w:rPr>
      </w:pPr>
    </w:p>
    <w:p w14:paraId="65E71062" w14:textId="77777777" w:rsidR="00E83F3D" w:rsidRDefault="00E83F3D" w:rsidP="006E783C">
      <w:pPr>
        <w:spacing w:line="276" w:lineRule="auto"/>
        <w:jc w:val="both"/>
        <w:rPr>
          <w:rFonts w:cs="Times New Roman"/>
          <w:b/>
          <w:bCs/>
          <w:sz w:val="24"/>
          <w:szCs w:val="24"/>
        </w:rPr>
      </w:pPr>
    </w:p>
    <w:p w14:paraId="16C69229" w14:textId="77777777" w:rsidR="00E83F3D" w:rsidRDefault="00E83F3D" w:rsidP="006E783C">
      <w:pPr>
        <w:spacing w:line="276" w:lineRule="auto"/>
        <w:jc w:val="both"/>
        <w:rPr>
          <w:rFonts w:cs="Times New Roman"/>
          <w:b/>
          <w:bCs/>
          <w:sz w:val="24"/>
          <w:szCs w:val="24"/>
        </w:rPr>
      </w:pPr>
    </w:p>
    <w:p w14:paraId="294B4A71" w14:textId="73401BFE" w:rsidR="00E83F3D" w:rsidRPr="00E83F3D" w:rsidRDefault="00E83F3D" w:rsidP="00E83F3D">
      <w:pPr>
        <w:spacing w:line="276" w:lineRule="auto"/>
        <w:rPr>
          <w:rFonts w:cs="Times New Roman"/>
          <w:b/>
          <w:bCs/>
          <w:sz w:val="24"/>
          <w:szCs w:val="24"/>
          <w:u w:val="single"/>
        </w:rPr>
      </w:pPr>
      <w:r w:rsidRPr="00E83F3D">
        <w:rPr>
          <w:rFonts w:cs="Times New Roman"/>
          <w:b/>
          <w:bCs/>
          <w:sz w:val="24"/>
          <w:szCs w:val="24"/>
          <w:u w:val="single"/>
        </w:rPr>
        <w:lastRenderedPageBreak/>
        <w:t>CHAPTER 7</w:t>
      </w:r>
    </w:p>
    <w:p w14:paraId="061C8AD5" w14:textId="77777777" w:rsidR="00E83F3D" w:rsidRDefault="00E83F3D" w:rsidP="006E783C">
      <w:pPr>
        <w:spacing w:line="276" w:lineRule="auto"/>
        <w:jc w:val="both"/>
        <w:rPr>
          <w:rFonts w:cs="Times New Roman"/>
          <w:b/>
          <w:bCs/>
          <w:sz w:val="24"/>
          <w:szCs w:val="24"/>
        </w:rPr>
      </w:pPr>
    </w:p>
    <w:p w14:paraId="422DE163" w14:textId="07E8993F" w:rsidR="006E783C" w:rsidRPr="000C5C9D" w:rsidRDefault="00C201A9" w:rsidP="006E783C">
      <w:pPr>
        <w:spacing w:line="276" w:lineRule="auto"/>
        <w:jc w:val="both"/>
        <w:rPr>
          <w:rFonts w:cs="Times New Roman"/>
          <w:b/>
          <w:bCs/>
          <w:sz w:val="24"/>
          <w:szCs w:val="24"/>
        </w:rPr>
      </w:pPr>
      <w:r>
        <w:rPr>
          <w:rFonts w:cs="Times New Roman"/>
          <w:b/>
          <w:bCs/>
          <w:sz w:val="24"/>
          <w:szCs w:val="24"/>
        </w:rPr>
        <w:t xml:space="preserve">7.1 </w:t>
      </w:r>
      <w:r w:rsidR="006E783C" w:rsidRPr="000C5C9D">
        <w:rPr>
          <w:rFonts w:cs="Times New Roman"/>
          <w:b/>
          <w:bCs/>
          <w:sz w:val="24"/>
          <w:szCs w:val="24"/>
        </w:rPr>
        <w:t xml:space="preserve">IMPLEMENTATION </w:t>
      </w:r>
    </w:p>
    <w:p w14:paraId="752C5ADB"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is implemented using a modular computational framework integrating data processing, visualization, and reporting capabilities.</w:t>
      </w:r>
    </w:p>
    <w:p w14:paraId="41A67B72"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Programming Environment</w:t>
      </w:r>
    </w:p>
    <w:p w14:paraId="2ADA8FDE" w14:textId="77777777" w:rsidR="006E783C" w:rsidRPr="000C5C9D" w:rsidRDefault="006E783C" w:rsidP="006E783C">
      <w:pPr>
        <w:numPr>
          <w:ilvl w:val="0"/>
          <w:numId w:val="78"/>
        </w:numPr>
        <w:spacing w:line="276" w:lineRule="auto"/>
        <w:jc w:val="both"/>
        <w:rPr>
          <w:rFonts w:cs="Times New Roman"/>
          <w:sz w:val="24"/>
          <w:szCs w:val="24"/>
        </w:rPr>
      </w:pPr>
      <w:r w:rsidRPr="000C5C9D">
        <w:rPr>
          <w:rFonts w:cs="Times New Roman"/>
          <w:sz w:val="24"/>
          <w:szCs w:val="24"/>
        </w:rPr>
        <w:t>Python-based computational implementation.</w:t>
      </w:r>
    </w:p>
    <w:p w14:paraId="1DCE0E1E"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Data Processing</w:t>
      </w:r>
    </w:p>
    <w:p w14:paraId="05005FE8" w14:textId="77777777" w:rsidR="006E783C" w:rsidRPr="000C5C9D" w:rsidRDefault="006E783C" w:rsidP="006E783C">
      <w:pPr>
        <w:numPr>
          <w:ilvl w:val="0"/>
          <w:numId w:val="79"/>
        </w:numPr>
        <w:spacing w:line="276" w:lineRule="auto"/>
        <w:jc w:val="both"/>
        <w:rPr>
          <w:rFonts w:cs="Times New Roman"/>
          <w:sz w:val="24"/>
          <w:szCs w:val="24"/>
        </w:rPr>
      </w:pPr>
      <w:r w:rsidRPr="000C5C9D">
        <w:rPr>
          <w:rFonts w:cs="Times New Roman"/>
          <w:sz w:val="24"/>
          <w:szCs w:val="24"/>
        </w:rPr>
        <w:t xml:space="preserve">Structured telemetry interpretation using </w:t>
      </w:r>
      <w:proofErr w:type="spellStart"/>
      <w:r w:rsidRPr="000C5C9D">
        <w:rPr>
          <w:rFonts w:cs="Times New Roman"/>
          <w:sz w:val="24"/>
          <w:szCs w:val="24"/>
        </w:rPr>
        <w:t>dataframe</w:t>
      </w:r>
      <w:proofErr w:type="spellEnd"/>
      <w:r w:rsidRPr="000C5C9D">
        <w:rPr>
          <w:rFonts w:cs="Times New Roman"/>
          <w:sz w:val="24"/>
          <w:szCs w:val="24"/>
        </w:rPr>
        <w:t>-based processing.</w:t>
      </w:r>
    </w:p>
    <w:p w14:paraId="7A6BF3EF" w14:textId="77777777" w:rsidR="006E783C" w:rsidRPr="000C5C9D" w:rsidRDefault="006E783C" w:rsidP="006E783C">
      <w:pPr>
        <w:numPr>
          <w:ilvl w:val="0"/>
          <w:numId w:val="79"/>
        </w:numPr>
        <w:spacing w:line="276" w:lineRule="auto"/>
        <w:jc w:val="both"/>
        <w:rPr>
          <w:rFonts w:cs="Times New Roman"/>
          <w:sz w:val="24"/>
          <w:szCs w:val="24"/>
        </w:rPr>
      </w:pPr>
      <w:r w:rsidRPr="000C5C9D">
        <w:rPr>
          <w:rFonts w:cs="Times New Roman"/>
          <w:sz w:val="24"/>
          <w:szCs w:val="24"/>
        </w:rPr>
        <w:t>Timestamp parsing and temporal alignment operations.</w:t>
      </w:r>
    </w:p>
    <w:p w14:paraId="1A7A21EB"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User Interface</w:t>
      </w:r>
    </w:p>
    <w:p w14:paraId="5A740538" w14:textId="77777777" w:rsidR="006E783C" w:rsidRPr="000C5C9D" w:rsidRDefault="006E783C" w:rsidP="006E783C">
      <w:pPr>
        <w:numPr>
          <w:ilvl w:val="0"/>
          <w:numId w:val="80"/>
        </w:numPr>
        <w:spacing w:line="276" w:lineRule="auto"/>
        <w:jc w:val="both"/>
        <w:rPr>
          <w:rFonts w:cs="Times New Roman"/>
          <w:sz w:val="24"/>
          <w:szCs w:val="24"/>
        </w:rPr>
      </w:pPr>
      <w:r w:rsidRPr="000C5C9D">
        <w:rPr>
          <w:rFonts w:cs="Times New Roman"/>
          <w:sz w:val="24"/>
          <w:szCs w:val="24"/>
        </w:rPr>
        <w:t>Graphical operator interface for dataset selection and mission parameter specification.</w:t>
      </w:r>
    </w:p>
    <w:p w14:paraId="2FF90ECF"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Visualization</w:t>
      </w:r>
    </w:p>
    <w:p w14:paraId="00B9F066" w14:textId="77777777" w:rsidR="006E783C" w:rsidRPr="000C5C9D" w:rsidRDefault="006E783C" w:rsidP="006E783C">
      <w:pPr>
        <w:numPr>
          <w:ilvl w:val="0"/>
          <w:numId w:val="81"/>
        </w:numPr>
        <w:spacing w:line="276" w:lineRule="auto"/>
        <w:jc w:val="both"/>
        <w:rPr>
          <w:rFonts w:cs="Times New Roman"/>
          <w:sz w:val="24"/>
          <w:szCs w:val="24"/>
        </w:rPr>
      </w:pPr>
      <w:r w:rsidRPr="000C5C9D">
        <w:rPr>
          <w:rFonts w:cs="Times New Roman"/>
          <w:sz w:val="24"/>
          <w:szCs w:val="24"/>
        </w:rPr>
        <w:t>Generation of pressure variation graphs and actuator motion plots for subsystem evaluation.</w:t>
      </w:r>
    </w:p>
    <w:p w14:paraId="78481A52"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Report Generation</w:t>
      </w:r>
    </w:p>
    <w:p w14:paraId="0126AE82" w14:textId="77777777" w:rsidR="006E783C" w:rsidRPr="000C5C9D" w:rsidRDefault="006E783C" w:rsidP="006E783C">
      <w:pPr>
        <w:numPr>
          <w:ilvl w:val="0"/>
          <w:numId w:val="82"/>
        </w:numPr>
        <w:spacing w:line="276" w:lineRule="auto"/>
        <w:jc w:val="both"/>
        <w:rPr>
          <w:rFonts w:cs="Times New Roman"/>
          <w:sz w:val="24"/>
          <w:szCs w:val="24"/>
        </w:rPr>
      </w:pPr>
      <w:r w:rsidRPr="000C5C9D">
        <w:rPr>
          <w:rFonts w:cs="Times New Roman"/>
          <w:sz w:val="24"/>
          <w:szCs w:val="24"/>
        </w:rPr>
        <w:t>Automated generation of structured engineering reports containing tabulated results and graphical outputs.</w:t>
      </w:r>
    </w:p>
    <w:p w14:paraId="440173D7" w14:textId="77777777" w:rsidR="006E783C" w:rsidRDefault="006E783C" w:rsidP="006E783C">
      <w:pPr>
        <w:spacing w:line="276" w:lineRule="auto"/>
        <w:jc w:val="both"/>
        <w:rPr>
          <w:rFonts w:cs="Times New Roman"/>
          <w:sz w:val="24"/>
          <w:szCs w:val="24"/>
        </w:rPr>
      </w:pPr>
      <w:r w:rsidRPr="000C5C9D">
        <w:rPr>
          <w:rFonts w:cs="Times New Roman"/>
          <w:sz w:val="24"/>
          <w:szCs w:val="24"/>
        </w:rPr>
        <w:t>The implementation enables automated transformation of raw telemetry data into interpretable engineering representations.</w:t>
      </w:r>
    </w:p>
    <w:p w14:paraId="287B2B89" w14:textId="77777777" w:rsidR="006E783C" w:rsidRPr="000C5C9D" w:rsidRDefault="006E783C" w:rsidP="006E783C">
      <w:pPr>
        <w:spacing w:line="276" w:lineRule="auto"/>
        <w:jc w:val="both"/>
        <w:rPr>
          <w:rFonts w:cs="Times New Roman"/>
          <w:sz w:val="24"/>
          <w:szCs w:val="24"/>
        </w:rPr>
      </w:pPr>
    </w:p>
    <w:p w14:paraId="1841F9A5" w14:textId="43820F81" w:rsidR="006E783C" w:rsidRPr="000C5C9D" w:rsidRDefault="00C201A9" w:rsidP="006E783C">
      <w:pPr>
        <w:spacing w:line="276" w:lineRule="auto"/>
        <w:jc w:val="both"/>
        <w:rPr>
          <w:rFonts w:cs="Times New Roman"/>
          <w:b/>
          <w:bCs/>
          <w:sz w:val="24"/>
          <w:szCs w:val="24"/>
        </w:rPr>
      </w:pPr>
      <w:r>
        <w:rPr>
          <w:rFonts w:cs="Times New Roman"/>
          <w:b/>
          <w:bCs/>
          <w:sz w:val="24"/>
          <w:szCs w:val="24"/>
        </w:rPr>
        <w:t xml:space="preserve">7.2 </w:t>
      </w:r>
      <w:r w:rsidR="006E783C" w:rsidRPr="000C5C9D">
        <w:rPr>
          <w:rFonts w:cs="Times New Roman"/>
          <w:b/>
          <w:bCs/>
          <w:sz w:val="24"/>
          <w:szCs w:val="24"/>
        </w:rPr>
        <w:t>RESULTS AND DISCUSSION</w:t>
      </w:r>
    </w:p>
    <w:p w14:paraId="3612DE5F"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developed framework successfully reconstructs cryogenic subsystem behaviour and enables automated evaluation of ground support system performance. The system demonstrates reliable extraction of accumulator pressure characteristics and accurate reconstruction of charging and discharging cycles.</w:t>
      </w:r>
    </w:p>
    <w:p w14:paraId="0CE9BB88"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Pressure visualization reveals dynamic behaviour of cryogenic subsystems during operational phases, while actuator motion analysis provides quantitative assessment of cryogenic arm retraction characteristics.</w:t>
      </w:r>
    </w:p>
    <w:p w14:paraId="7DCBFBC9"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results confirm the effectiveness of the framework in transforming large-scale telemetry datasets into structured engineering insights and improving diagnostic reliability.</w:t>
      </w:r>
    </w:p>
    <w:p w14:paraId="158754BE" w14:textId="77777777" w:rsidR="006E783C" w:rsidRDefault="006E783C" w:rsidP="006E783C">
      <w:pPr>
        <w:spacing w:line="276" w:lineRule="auto"/>
        <w:jc w:val="both"/>
        <w:rPr>
          <w:rFonts w:cs="Times New Roman"/>
          <w:b/>
          <w:bCs/>
          <w:sz w:val="24"/>
          <w:szCs w:val="24"/>
        </w:rPr>
      </w:pPr>
    </w:p>
    <w:p w14:paraId="368A8FF1" w14:textId="77777777" w:rsidR="006E783C" w:rsidRDefault="006E783C" w:rsidP="006E783C">
      <w:pPr>
        <w:spacing w:line="360" w:lineRule="auto"/>
        <w:rPr>
          <w:rFonts w:cs="Times New Roman"/>
          <w:b/>
          <w:bCs/>
          <w:sz w:val="24"/>
          <w:szCs w:val="24"/>
        </w:rPr>
      </w:pPr>
    </w:p>
    <w:p w14:paraId="54861997" w14:textId="77777777" w:rsidR="00C201A9" w:rsidRDefault="00C201A9" w:rsidP="006E783C">
      <w:pPr>
        <w:spacing w:line="360" w:lineRule="auto"/>
        <w:rPr>
          <w:rFonts w:cs="Times New Roman"/>
          <w:b/>
          <w:bCs/>
          <w:sz w:val="24"/>
          <w:szCs w:val="24"/>
          <w:u w:val="single"/>
        </w:rPr>
      </w:pPr>
      <w:r w:rsidRPr="00C201A9">
        <w:rPr>
          <w:rFonts w:cs="Times New Roman"/>
          <w:b/>
          <w:bCs/>
          <w:sz w:val="24"/>
          <w:szCs w:val="24"/>
          <w:u w:val="single"/>
        </w:rPr>
        <w:lastRenderedPageBreak/>
        <w:t xml:space="preserve">CHAPTER 8 </w:t>
      </w:r>
    </w:p>
    <w:p w14:paraId="7CC0EC2F" w14:textId="1F09C2E2" w:rsidR="006E783C" w:rsidRPr="00C201A9" w:rsidRDefault="006E783C" w:rsidP="006E783C">
      <w:pPr>
        <w:spacing w:line="360" w:lineRule="auto"/>
        <w:rPr>
          <w:rFonts w:cs="Times New Roman"/>
          <w:b/>
          <w:bCs/>
          <w:sz w:val="24"/>
          <w:szCs w:val="24"/>
          <w:u w:val="single"/>
        </w:rPr>
      </w:pPr>
      <w:r w:rsidRPr="00C201A9">
        <w:rPr>
          <w:rFonts w:cs="Times New Roman"/>
          <w:b/>
          <w:bCs/>
          <w:sz w:val="24"/>
          <w:szCs w:val="24"/>
          <w:u w:val="single"/>
        </w:rPr>
        <w:t>OUTPUT</w:t>
      </w:r>
    </w:p>
    <w:p w14:paraId="72143C9F" w14:textId="30B24027" w:rsidR="00C201A9" w:rsidRDefault="00C201A9" w:rsidP="00C201A9">
      <w:pPr>
        <w:spacing w:line="360" w:lineRule="auto"/>
        <w:jc w:val="left"/>
        <w:rPr>
          <w:rFonts w:cs="Times New Roman"/>
          <w:b/>
          <w:bCs/>
          <w:sz w:val="24"/>
          <w:szCs w:val="24"/>
        </w:rPr>
      </w:pPr>
      <w:r>
        <w:rPr>
          <w:rFonts w:cs="Times New Roman"/>
          <w:b/>
          <w:bCs/>
          <w:sz w:val="24"/>
          <w:szCs w:val="24"/>
        </w:rPr>
        <w:t>USER INTERFACE</w:t>
      </w:r>
    </w:p>
    <w:p w14:paraId="1031CCE6" w14:textId="77777777" w:rsidR="006E783C" w:rsidRDefault="006E783C" w:rsidP="006E783C">
      <w:pPr>
        <w:spacing w:line="360" w:lineRule="auto"/>
        <w:ind w:firstLine="720"/>
        <w:jc w:val="left"/>
        <w:rPr>
          <w:rFonts w:cs="Times New Roman"/>
          <w:b/>
          <w:bCs/>
          <w:sz w:val="24"/>
          <w:szCs w:val="24"/>
        </w:rPr>
      </w:pPr>
      <w:r w:rsidRPr="00596668">
        <w:rPr>
          <w:rFonts w:cs="Times New Roman"/>
          <w:b/>
          <w:bCs/>
          <w:noProof/>
          <w:sz w:val="24"/>
          <w:szCs w:val="24"/>
        </w:rPr>
        <w:drawing>
          <wp:inline distT="0" distB="0" distL="0" distR="0" wp14:anchorId="2F8DE352" wp14:editId="6E335B1A">
            <wp:extent cx="4654550" cy="3710888"/>
            <wp:effectExtent l="19050" t="19050" r="0" b="4445"/>
            <wp:docPr id="1539556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1"/>
                    <a:srcRect/>
                    <a:stretch>
                      <a:fillRect/>
                    </a:stretch>
                  </pic:blipFill>
                  <pic:spPr bwMode="auto">
                    <a:xfrm>
                      <a:off x="0" y="0"/>
                      <a:ext cx="4683574" cy="3734028"/>
                    </a:xfrm>
                    <a:prstGeom prst="rect">
                      <a:avLst/>
                    </a:prstGeom>
                    <a:noFill/>
                    <a:ln w="9525">
                      <a:solidFill>
                        <a:schemeClr val="tx1"/>
                      </a:solidFill>
                      <a:miter lim="800000"/>
                      <a:headEnd/>
                      <a:tailEnd/>
                    </a:ln>
                    <a:effectLst/>
                  </pic:spPr>
                </pic:pic>
              </a:graphicData>
            </a:graphic>
          </wp:inline>
        </w:drawing>
      </w:r>
    </w:p>
    <w:p w14:paraId="21862A2E" w14:textId="7B0268F4" w:rsidR="006E783C" w:rsidRDefault="006E783C" w:rsidP="00C201A9">
      <w:pPr>
        <w:spacing w:line="360" w:lineRule="auto"/>
        <w:ind w:firstLine="720"/>
        <w:jc w:val="both"/>
        <w:rPr>
          <w:rFonts w:cs="Times New Roman"/>
          <w:b/>
          <w:bCs/>
          <w:sz w:val="24"/>
          <w:szCs w:val="24"/>
        </w:rPr>
      </w:pPr>
      <w:r w:rsidRPr="00596668">
        <w:rPr>
          <w:rFonts w:cs="Times New Roman"/>
          <w:b/>
          <w:bCs/>
          <w:noProof/>
          <w:sz w:val="24"/>
          <w:szCs w:val="24"/>
        </w:rPr>
        <w:drawing>
          <wp:inline distT="0" distB="0" distL="0" distR="0" wp14:anchorId="1DB41AFF" wp14:editId="5B58DC25">
            <wp:extent cx="4626578" cy="3562350"/>
            <wp:effectExtent l="19050" t="19050" r="3175" b="0"/>
            <wp:docPr id="1894336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92"/>
                    <a:srcRect/>
                    <a:stretch>
                      <a:fillRect/>
                    </a:stretch>
                  </pic:blipFill>
                  <pic:spPr bwMode="auto">
                    <a:xfrm>
                      <a:off x="0" y="0"/>
                      <a:ext cx="4640778" cy="3573284"/>
                    </a:xfrm>
                    <a:prstGeom prst="rect">
                      <a:avLst/>
                    </a:prstGeom>
                    <a:noFill/>
                    <a:ln w="9525">
                      <a:solidFill>
                        <a:schemeClr val="tx1"/>
                      </a:solidFill>
                      <a:miter lim="800000"/>
                      <a:headEnd/>
                      <a:tailEnd/>
                    </a:ln>
                    <a:effectLst/>
                  </pic:spPr>
                </pic:pic>
              </a:graphicData>
            </a:graphic>
          </wp:inline>
        </w:drawing>
      </w:r>
    </w:p>
    <w:p w14:paraId="2CA9342A" w14:textId="5BD8A6DC" w:rsidR="006E783C" w:rsidRDefault="006E783C" w:rsidP="006E783C">
      <w:pPr>
        <w:spacing w:line="360" w:lineRule="auto"/>
        <w:rPr>
          <w:rFonts w:cs="Times New Roman"/>
          <w:b/>
          <w:bCs/>
          <w:sz w:val="24"/>
          <w:szCs w:val="24"/>
        </w:rPr>
      </w:pPr>
      <w:r w:rsidRPr="00596668">
        <w:rPr>
          <w:rFonts w:cs="Times New Roman"/>
          <w:b/>
          <w:bCs/>
          <w:sz w:val="24"/>
          <w:szCs w:val="24"/>
        </w:rPr>
        <w:lastRenderedPageBreak/>
        <w:t>GSLV REPORT</w:t>
      </w:r>
    </w:p>
    <w:p w14:paraId="7242EAF9" w14:textId="77777777" w:rsidR="006E783C" w:rsidRDefault="006E783C" w:rsidP="006E783C">
      <w:pPr>
        <w:spacing w:line="360" w:lineRule="auto"/>
        <w:jc w:val="both"/>
        <w:rPr>
          <w:rFonts w:cs="Times New Roman"/>
          <w:b/>
          <w:bCs/>
          <w:sz w:val="24"/>
          <w:szCs w:val="24"/>
        </w:rPr>
      </w:pPr>
      <w:r w:rsidRPr="00596668">
        <w:rPr>
          <w:rFonts w:cs="Times New Roman"/>
          <w:b/>
          <w:bCs/>
          <w:noProof/>
          <w:sz w:val="24"/>
          <w:szCs w:val="24"/>
        </w:rPr>
        <w:drawing>
          <wp:inline distT="0" distB="0" distL="0" distR="0" wp14:anchorId="3DFFF283" wp14:editId="1F077278">
            <wp:extent cx="5822315" cy="8134350"/>
            <wp:effectExtent l="19050" t="19050" r="26035" b="1905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3"/>
                    <a:srcRect/>
                    <a:stretch>
                      <a:fillRect/>
                    </a:stretch>
                  </pic:blipFill>
                  <pic:spPr bwMode="auto">
                    <a:xfrm>
                      <a:off x="0" y="0"/>
                      <a:ext cx="5833805" cy="8150402"/>
                    </a:xfrm>
                    <a:prstGeom prst="rect">
                      <a:avLst/>
                    </a:prstGeom>
                    <a:noFill/>
                    <a:ln w="9525">
                      <a:solidFill>
                        <a:schemeClr val="tx1"/>
                      </a:solidFill>
                      <a:miter lim="800000"/>
                      <a:headEnd/>
                      <a:tailEnd/>
                    </a:ln>
                    <a:effectLst/>
                  </pic:spPr>
                </pic:pic>
              </a:graphicData>
            </a:graphic>
          </wp:inline>
        </w:drawing>
      </w:r>
    </w:p>
    <w:p w14:paraId="0C3D49BF" w14:textId="77777777" w:rsidR="006E783C" w:rsidRDefault="006E783C" w:rsidP="006E783C">
      <w:pPr>
        <w:spacing w:line="360" w:lineRule="auto"/>
        <w:jc w:val="both"/>
        <w:rPr>
          <w:rFonts w:cs="Times New Roman"/>
          <w:b/>
          <w:bCs/>
          <w:sz w:val="24"/>
          <w:szCs w:val="24"/>
        </w:rPr>
      </w:pPr>
      <w:r w:rsidRPr="00596668">
        <w:rPr>
          <w:rFonts w:cs="Times New Roman"/>
          <w:b/>
          <w:bCs/>
          <w:noProof/>
          <w:sz w:val="24"/>
          <w:szCs w:val="24"/>
        </w:rPr>
        <w:lastRenderedPageBreak/>
        <w:drawing>
          <wp:inline distT="0" distB="0" distL="0" distR="0" wp14:anchorId="7BBF2820" wp14:editId="6F735F37">
            <wp:extent cx="5643880" cy="8210550"/>
            <wp:effectExtent l="19050" t="19050" r="13970" b="1905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94"/>
                    <a:srcRect/>
                    <a:stretch>
                      <a:fillRect/>
                    </a:stretch>
                  </pic:blipFill>
                  <pic:spPr bwMode="auto">
                    <a:xfrm>
                      <a:off x="0" y="0"/>
                      <a:ext cx="5653082" cy="8223937"/>
                    </a:xfrm>
                    <a:prstGeom prst="rect">
                      <a:avLst/>
                    </a:prstGeom>
                    <a:noFill/>
                    <a:ln w="9525">
                      <a:solidFill>
                        <a:schemeClr val="tx1"/>
                      </a:solidFill>
                      <a:miter lim="800000"/>
                      <a:headEnd/>
                      <a:tailEnd/>
                    </a:ln>
                    <a:effectLst/>
                  </pic:spPr>
                </pic:pic>
              </a:graphicData>
            </a:graphic>
          </wp:inline>
        </w:drawing>
      </w:r>
    </w:p>
    <w:p w14:paraId="2642DE75" w14:textId="77777777" w:rsidR="006E783C" w:rsidRDefault="006E783C" w:rsidP="006E783C">
      <w:pPr>
        <w:spacing w:line="360" w:lineRule="auto"/>
        <w:jc w:val="both"/>
        <w:rPr>
          <w:rFonts w:cs="Times New Roman"/>
          <w:b/>
          <w:bCs/>
          <w:sz w:val="24"/>
          <w:szCs w:val="24"/>
        </w:rPr>
      </w:pPr>
    </w:p>
    <w:p w14:paraId="6E5CFF93" w14:textId="77777777" w:rsidR="006E783C" w:rsidRDefault="006E783C" w:rsidP="006E783C">
      <w:pPr>
        <w:spacing w:line="360" w:lineRule="auto"/>
        <w:jc w:val="both"/>
        <w:rPr>
          <w:rFonts w:cs="Times New Roman"/>
          <w:b/>
          <w:bCs/>
          <w:sz w:val="24"/>
          <w:szCs w:val="24"/>
        </w:rPr>
      </w:pPr>
      <w:r w:rsidRPr="00596668">
        <w:rPr>
          <w:rFonts w:cs="Times New Roman"/>
          <w:b/>
          <w:bCs/>
          <w:noProof/>
          <w:sz w:val="24"/>
          <w:szCs w:val="24"/>
        </w:rPr>
        <w:lastRenderedPageBreak/>
        <w:drawing>
          <wp:inline distT="0" distB="0" distL="0" distR="0" wp14:anchorId="3818AA1B" wp14:editId="2542A1A8">
            <wp:extent cx="5784850" cy="8159750"/>
            <wp:effectExtent l="19050" t="19050" r="25400" b="1270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95"/>
                    <a:srcRect/>
                    <a:stretch>
                      <a:fillRect/>
                    </a:stretch>
                  </pic:blipFill>
                  <pic:spPr bwMode="auto">
                    <a:xfrm>
                      <a:off x="0" y="0"/>
                      <a:ext cx="5792982" cy="8171221"/>
                    </a:xfrm>
                    <a:prstGeom prst="rect">
                      <a:avLst/>
                    </a:prstGeom>
                    <a:noFill/>
                    <a:ln w="9525">
                      <a:solidFill>
                        <a:schemeClr val="tx1"/>
                      </a:solidFill>
                      <a:miter lim="800000"/>
                      <a:headEnd/>
                      <a:tailEnd/>
                    </a:ln>
                    <a:effectLst/>
                  </pic:spPr>
                </pic:pic>
              </a:graphicData>
            </a:graphic>
          </wp:inline>
        </w:drawing>
      </w:r>
    </w:p>
    <w:p w14:paraId="00C598C7" w14:textId="77777777" w:rsidR="006E783C" w:rsidRDefault="006E783C" w:rsidP="006E783C">
      <w:pPr>
        <w:spacing w:line="360" w:lineRule="auto"/>
        <w:rPr>
          <w:rFonts w:cs="Times New Roman"/>
          <w:b/>
          <w:bCs/>
          <w:sz w:val="24"/>
          <w:szCs w:val="24"/>
        </w:rPr>
      </w:pPr>
    </w:p>
    <w:p w14:paraId="3782ACD6" w14:textId="77777777" w:rsidR="006E783C" w:rsidRDefault="006E783C" w:rsidP="006E783C">
      <w:pPr>
        <w:spacing w:line="360" w:lineRule="auto"/>
        <w:rPr>
          <w:rFonts w:cs="Times New Roman"/>
          <w:b/>
          <w:bCs/>
          <w:sz w:val="24"/>
          <w:szCs w:val="24"/>
        </w:rPr>
      </w:pPr>
      <w:r w:rsidRPr="00596668">
        <w:rPr>
          <w:rFonts w:cs="Times New Roman"/>
          <w:b/>
          <w:bCs/>
          <w:sz w:val="24"/>
          <w:szCs w:val="24"/>
        </w:rPr>
        <w:lastRenderedPageBreak/>
        <w:t>LVM3 OUTPUT</w:t>
      </w:r>
    </w:p>
    <w:p w14:paraId="2B2D5D78" w14:textId="77777777" w:rsidR="006E783C" w:rsidRDefault="006E783C" w:rsidP="006E783C">
      <w:pPr>
        <w:spacing w:line="360" w:lineRule="auto"/>
        <w:jc w:val="both"/>
        <w:rPr>
          <w:rFonts w:cs="Times New Roman"/>
          <w:b/>
          <w:bCs/>
          <w:sz w:val="24"/>
          <w:szCs w:val="24"/>
        </w:rPr>
      </w:pPr>
      <w:r w:rsidRPr="00596668">
        <w:rPr>
          <w:rFonts w:cs="Times New Roman"/>
          <w:b/>
          <w:bCs/>
          <w:noProof/>
          <w:sz w:val="24"/>
          <w:szCs w:val="24"/>
        </w:rPr>
        <w:drawing>
          <wp:inline distT="0" distB="0" distL="0" distR="0" wp14:anchorId="08406754" wp14:editId="29C8A4F5">
            <wp:extent cx="5839460" cy="8058150"/>
            <wp:effectExtent l="19050" t="19050" r="27940" b="1905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96"/>
                    <a:srcRect/>
                    <a:stretch>
                      <a:fillRect/>
                    </a:stretch>
                  </pic:blipFill>
                  <pic:spPr bwMode="auto">
                    <a:xfrm>
                      <a:off x="0" y="0"/>
                      <a:ext cx="5846494" cy="8067857"/>
                    </a:xfrm>
                    <a:prstGeom prst="rect">
                      <a:avLst/>
                    </a:prstGeom>
                    <a:noFill/>
                    <a:ln w="9525">
                      <a:solidFill>
                        <a:schemeClr val="tx1"/>
                      </a:solidFill>
                      <a:miter lim="800000"/>
                      <a:headEnd/>
                      <a:tailEnd/>
                    </a:ln>
                    <a:effectLst/>
                  </pic:spPr>
                </pic:pic>
              </a:graphicData>
            </a:graphic>
          </wp:inline>
        </w:drawing>
      </w:r>
    </w:p>
    <w:p w14:paraId="06678DBA" w14:textId="77777777" w:rsidR="006E783C" w:rsidRDefault="006E783C" w:rsidP="006E783C">
      <w:pPr>
        <w:spacing w:line="360" w:lineRule="auto"/>
        <w:jc w:val="both"/>
        <w:rPr>
          <w:rFonts w:cs="Times New Roman"/>
          <w:b/>
          <w:bCs/>
          <w:sz w:val="24"/>
          <w:szCs w:val="24"/>
        </w:rPr>
      </w:pPr>
      <w:r w:rsidRPr="00596668">
        <w:rPr>
          <w:rFonts w:cs="Times New Roman"/>
          <w:b/>
          <w:bCs/>
          <w:noProof/>
          <w:sz w:val="24"/>
          <w:szCs w:val="24"/>
        </w:rPr>
        <w:lastRenderedPageBreak/>
        <w:drawing>
          <wp:inline distT="0" distB="0" distL="0" distR="0" wp14:anchorId="116D21A0" wp14:editId="22AFA9B4">
            <wp:extent cx="5824220" cy="8794750"/>
            <wp:effectExtent l="19050" t="19050" r="24130" b="25400"/>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97"/>
                    <a:srcRect/>
                    <a:stretch>
                      <a:fillRect/>
                    </a:stretch>
                  </pic:blipFill>
                  <pic:spPr bwMode="auto">
                    <a:xfrm>
                      <a:off x="0" y="0"/>
                      <a:ext cx="5834560" cy="8810364"/>
                    </a:xfrm>
                    <a:prstGeom prst="rect">
                      <a:avLst/>
                    </a:prstGeom>
                    <a:noFill/>
                    <a:ln w="9525">
                      <a:solidFill>
                        <a:schemeClr val="tx1"/>
                      </a:solidFill>
                      <a:miter lim="800000"/>
                      <a:headEnd/>
                      <a:tailEnd/>
                    </a:ln>
                    <a:effectLst/>
                  </pic:spPr>
                </pic:pic>
              </a:graphicData>
            </a:graphic>
          </wp:inline>
        </w:drawing>
      </w:r>
    </w:p>
    <w:p w14:paraId="4DB4D6D6" w14:textId="77777777" w:rsidR="006E783C" w:rsidRDefault="006E783C" w:rsidP="006E783C">
      <w:pPr>
        <w:spacing w:line="360" w:lineRule="auto"/>
        <w:jc w:val="both"/>
        <w:rPr>
          <w:rFonts w:cs="Times New Roman"/>
          <w:b/>
          <w:bCs/>
          <w:sz w:val="24"/>
          <w:szCs w:val="24"/>
        </w:rPr>
      </w:pPr>
      <w:r w:rsidRPr="00596668">
        <w:rPr>
          <w:rFonts w:cs="Times New Roman"/>
          <w:b/>
          <w:bCs/>
          <w:noProof/>
          <w:sz w:val="24"/>
          <w:szCs w:val="24"/>
        </w:rPr>
        <w:lastRenderedPageBreak/>
        <w:drawing>
          <wp:inline distT="0" distB="0" distL="0" distR="0" wp14:anchorId="480E292B" wp14:editId="624E3B19">
            <wp:extent cx="6011829" cy="8413750"/>
            <wp:effectExtent l="19050" t="19050" r="27305" b="25400"/>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98"/>
                    <a:srcRect/>
                    <a:stretch>
                      <a:fillRect/>
                    </a:stretch>
                  </pic:blipFill>
                  <pic:spPr bwMode="auto">
                    <a:xfrm>
                      <a:off x="0" y="0"/>
                      <a:ext cx="6026943" cy="8434902"/>
                    </a:xfrm>
                    <a:prstGeom prst="rect">
                      <a:avLst/>
                    </a:prstGeom>
                    <a:noFill/>
                    <a:ln w="9525">
                      <a:solidFill>
                        <a:schemeClr val="tx1"/>
                      </a:solidFill>
                      <a:miter lim="800000"/>
                      <a:headEnd/>
                      <a:tailEnd/>
                    </a:ln>
                    <a:effectLst/>
                  </pic:spPr>
                </pic:pic>
              </a:graphicData>
            </a:graphic>
          </wp:inline>
        </w:drawing>
      </w:r>
    </w:p>
    <w:p w14:paraId="0F4EF2C9" w14:textId="77777777" w:rsidR="006E783C" w:rsidRDefault="006E783C" w:rsidP="006E783C">
      <w:pPr>
        <w:spacing w:line="360" w:lineRule="auto"/>
        <w:jc w:val="both"/>
        <w:rPr>
          <w:rFonts w:cs="Times New Roman"/>
          <w:b/>
          <w:bCs/>
          <w:sz w:val="24"/>
          <w:szCs w:val="24"/>
        </w:rPr>
      </w:pPr>
    </w:p>
    <w:p w14:paraId="1F8C3CDD" w14:textId="7777777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lastRenderedPageBreak/>
        <w:t>FUTURE SCOPE</w:t>
      </w:r>
    </w:p>
    <w:p w14:paraId="6207A3E7"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proposed framework can be extended to incorporate real-time telemetry monitoring and predictive performance evaluation of cryogenic subsystems. Integration with advanced anomaly detection algorithms can enable early identification of operational deviations.</w:t>
      </w:r>
    </w:p>
    <w:p w14:paraId="5A27C8E8"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system may also be expanded to support additional launch vehicle configurations and incorporate machine learning models for predictive maintenance and automated fault diagnosis.</w:t>
      </w:r>
    </w:p>
    <w:p w14:paraId="43534D04"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Further enhancements may include distributed telemetry processing and real-time visualization dashboards for operational monitoring.</w:t>
      </w:r>
    </w:p>
    <w:p w14:paraId="64189449" w14:textId="77777777" w:rsidR="006E783C" w:rsidRDefault="006E783C" w:rsidP="006E783C">
      <w:pPr>
        <w:spacing w:line="276" w:lineRule="auto"/>
        <w:jc w:val="both"/>
        <w:rPr>
          <w:rFonts w:cs="Times New Roman"/>
          <w:b/>
          <w:bCs/>
          <w:sz w:val="24"/>
          <w:szCs w:val="24"/>
        </w:rPr>
      </w:pPr>
    </w:p>
    <w:p w14:paraId="2DA2A769" w14:textId="73C83EA7" w:rsidR="006E783C" w:rsidRPr="000C5C9D" w:rsidRDefault="006E783C" w:rsidP="006E783C">
      <w:pPr>
        <w:spacing w:line="276" w:lineRule="auto"/>
        <w:jc w:val="both"/>
        <w:rPr>
          <w:rFonts w:cs="Times New Roman"/>
          <w:b/>
          <w:bCs/>
          <w:sz w:val="24"/>
          <w:szCs w:val="24"/>
        </w:rPr>
      </w:pPr>
      <w:r w:rsidRPr="000C5C9D">
        <w:rPr>
          <w:rFonts w:cs="Times New Roman"/>
          <w:b/>
          <w:bCs/>
          <w:sz w:val="24"/>
          <w:szCs w:val="24"/>
        </w:rPr>
        <w:t>CONCLUSION</w:t>
      </w:r>
    </w:p>
    <w:p w14:paraId="53FD2E8D"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project successfully implements an automated framework for cryogenic telemetry interpretation and ground support system evaluation. The system enables systematic reconstruction of accumulator charging cycles, pressure behaviour analysis, and actuator motion characterization through time-synchronized data processing.</w:t>
      </w:r>
    </w:p>
    <w:p w14:paraId="32EFB509" w14:textId="77777777" w:rsidR="006E783C" w:rsidRPr="000C5C9D" w:rsidRDefault="006E783C" w:rsidP="006E783C">
      <w:pPr>
        <w:spacing w:line="276" w:lineRule="auto"/>
        <w:jc w:val="both"/>
        <w:rPr>
          <w:rFonts w:cs="Times New Roman"/>
          <w:sz w:val="24"/>
          <w:szCs w:val="24"/>
        </w:rPr>
      </w:pPr>
      <w:r w:rsidRPr="000C5C9D">
        <w:rPr>
          <w:rFonts w:cs="Times New Roman"/>
          <w:sz w:val="24"/>
          <w:szCs w:val="24"/>
        </w:rPr>
        <w:t>The implementation enhances reliability of cryogenic system validation, reduces manual analysis effort, and provides structured engineering representations of subsystem behaviour. The developed framework establishes a scalable foundation for advanced launch vehicle diagnostic and performance evaluation systems.</w:t>
      </w:r>
    </w:p>
    <w:p w14:paraId="3100DDA2" w14:textId="77777777" w:rsidR="006E783C" w:rsidRPr="006534D8" w:rsidRDefault="006E783C" w:rsidP="006E783C">
      <w:pPr>
        <w:spacing w:line="360" w:lineRule="auto"/>
        <w:jc w:val="both"/>
        <w:rPr>
          <w:rFonts w:cs="Times New Roman"/>
          <w:sz w:val="24"/>
          <w:szCs w:val="24"/>
        </w:rPr>
      </w:pPr>
    </w:p>
    <w:p w14:paraId="717423AB" w14:textId="77777777" w:rsidR="006E783C" w:rsidRPr="006E783C" w:rsidRDefault="006E783C" w:rsidP="006E783C">
      <w:pPr>
        <w:tabs>
          <w:tab w:val="left" w:pos="6012"/>
        </w:tabs>
        <w:jc w:val="left"/>
        <w:rPr>
          <w:sz w:val="24"/>
          <w:szCs w:val="24"/>
        </w:rPr>
      </w:pPr>
    </w:p>
    <w:sectPr w:rsidR="006E783C" w:rsidRPr="006E783C" w:rsidSect="00033FD6">
      <w:pgSz w:w="11906" w:h="16838" w:code="9"/>
      <w:pgMar w:top="1440" w:right="1440" w:bottom="1440" w:left="1440" w:header="227" w:footer="510"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A3B5" w14:textId="77777777" w:rsidR="00360D96" w:rsidRDefault="00360D96" w:rsidP="00C307DF">
      <w:pPr>
        <w:spacing w:after="0" w:line="240" w:lineRule="auto"/>
      </w:pPr>
      <w:r>
        <w:separator/>
      </w:r>
    </w:p>
  </w:endnote>
  <w:endnote w:type="continuationSeparator" w:id="0">
    <w:p w14:paraId="5D289E0B" w14:textId="77777777" w:rsidR="00360D96" w:rsidRDefault="00360D96" w:rsidP="00C30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MS PMincho">
    <w:altName w:val="MS Gothic"/>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5749" w14:textId="471C834A" w:rsidR="003D437E" w:rsidRDefault="00000000" w:rsidP="00033FD6">
    <w:pPr>
      <w:pStyle w:val="Footer"/>
      <w:jc w:val="right"/>
    </w:pPr>
    <w:sdt>
      <w:sdtPr>
        <w:id w:val="617820579"/>
        <w:docPartObj>
          <w:docPartGallery w:val="Page Numbers (Bottom of Page)"/>
          <w:docPartUnique/>
        </w:docPartObj>
      </w:sdtPr>
      <w:sdtContent>
        <w:r w:rsidR="002776D0">
          <w:fldChar w:fldCharType="begin"/>
        </w:r>
        <w:r w:rsidR="002776D0">
          <w:instrText xml:space="preserve"> PAGE   \* MERGEFORMAT </w:instrText>
        </w:r>
        <w:r w:rsidR="002776D0">
          <w:fldChar w:fldCharType="separate"/>
        </w:r>
        <w:r w:rsidR="002776D0">
          <w:rPr>
            <w:noProof/>
          </w:rPr>
          <w:t>ii</w:t>
        </w:r>
        <w:r w:rsidR="002776D0">
          <w:rPr>
            <w:noProof/>
          </w:rPr>
          <w:fldChar w:fldCharType="end"/>
        </w:r>
        <w:r w:rsidR="003D437E">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708B" w14:textId="77777777" w:rsidR="00360D96" w:rsidRDefault="00360D96" w:rsidP="00C307DF">
      <w:pPr>
        <w:spacing w:after="0" w:line="240" w:lineRule="auto"/>
      </w:pPr>
      <w:r>
        <w:separator/>
      </w:r>
    </w:p>
  </w:footnote>
  <w:footnote w:type="continuationSeparator" w:id="0">
    <w:p w14:paraId="1847B071" w14:textId="77777777" w:rsidR="00360D96" w:rsidRDefault="00360D96" w:rsidP="00C30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AC20" w14:textId="77777777" w:rsidR="003D437E" w:rsidRPr="00CD217F" w:rsidRDefault="003D437E" w:rsidP="00CD217F">
    <w:pPr>
      <w:pStyle w:val="Header"/>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6DF"/>
    <w:multiLevelType w:val="hybridMultilevel"/>
    <w:tmpl w:val="4A667B88"/>
    <w:lvl w:ilvl="0" w:tplc="A760A1D6">
      <w:start w:val="1"/>
      <w:numFmt w:val="bullet"/>
      <w:lvlText w:val="•"/>
      <w:lvlJc w:val="left"/>
      <w:pPr>
        <w:tabs>
          <w:tab w:val="num" w:pos="720"/>
        </w:tabs>
        <w:ind w:left="720" w:hanging="360"/>
      </w:pPr>
      <w:rPr>
        <w:rFonts w:ascii="Arial" w:hAnsi="Arial" w:hint="default"/>
      </w:rPr>
    </w:lvl>
    <w:lvl w:ilvl="1" w:tplc="258A94E6" w:tentative="1">
      <w:start w:val="1"/>
      <w:numFmt w:val="bullet"/>
      <w:lvlText w:val="•"/>
      <w:lvlJc w:val="left"/>
      <w:pPr>
        <w:tabs>
          <w:tab w:val="num" w:pos="1440"/>
        </w:tabs>
        <w:ind w:left="1440" w:hanging="360"/>
      </w:pPr>
      <w:rPr>
        <w:rFonts w:ascii="Arial" w:hAnsi="Arial" w:hint="default"/>
      </w:rPr>
    </w:lvl>
    <w:lvl w:ilvl="2" w:tplc="A468D97E" w:tentative="1">
      <w:start w:val="1"/>
      <w:numFmt w:val="bullet"/>
      <w:lvlText w:val="•"/>
      <w:lvlJc w:val="left"/>
      <w:pPr>
        <w:tabs>
          <w:tab w:val="num" w:pos="2160"/>
        </w:tabs>
        <w:ind w:left="2160" w:hanging="360"/>
      </w:pPr>
      <w:rPr>
        <w:rFonts w:ascii="Arial" w:hAnsi="Arial" w:hint="default"/>
      </w:rPr>
    </w:lvl>
    <w:lvl w:ilvl="3" w:tplc="6E4251FE" w:tentative="1">
      <w:start w:val="1"/>
      <w:numFmt w:val="bullet"/>
      <w:lvlText w:val="•"/>
      <w:lvlJc w:val="left"/>
      <w:pPr>
        <w:tabs>
          <w:tab w:val="num" w:pos="2880"/>
        </w:tabs>
        <w:ind w:left="2880" w:hanging="360"/>
      </w:pPr>
      <w:rPr>
        <w:rFonts w:ascii="Arial" w:hAnsi="Arial" w:hint="default"/>
      </w:rPr>
    </w:lvl>
    <w:lvl w:ilvl="4" w:tplc="DD5A4460" w:tentative="1">
      <w:start w:val="1"/>
      <w:numFmt w:val="bullet"/>
      <w:lvlText w:val="•"/>
      <w:lvlJc w:val="left"/>
      <w:pPr>
        <w:tabs>
          <w:tab w:val="num" w:pos="3600"/>
        </w:tabs>
        <w:ind w:left="3600" w:hanging="360"/>
      </w:pPr>
      <w:rPr>
        <w:rFonts w:ascii="Arial" w:hAnsi="Arial" w:hint="default"/>
      </w:rPr>
    </w:lvl>
    <w:lvl w:ilvl="5" w:tplc="66787C8A" w:tentative="1">
      <w:start w:val="1"/>
      <w:numFmt w:val="bullet"/>
      <w:lvlText w:val="•"/>
      <w:lvlJc w:val="left"/>
      <w:pPr>
        <w:tabs>
          <w:tab w:val="num" w:pos="4320"/>
        </w:tabs>
        <w:ind w:left="4320" w:hanging="360"/>
      </w:pPr>
      <w:rPr>
        <w:rFonts w:ascii="Arial" w:hAnsi="Arial" w:hint="default"/>
      </w:rPr>
    </w:lvl>
    <w:lvl w:ilvl="6" w:tplc="426CB2C2" w:tentative="1">
      <w:start w:val="1"/>
      <w:numFmt w:val="bullet"/>
      <w:lvlText w:val="•"/>
      <w:lvlJc w:val="left"/>
      <w:pPr>
        <w:tabs>
          <w:tab w:val="num" w:pos="5040"/>
        </w:tabs>
        <w:ind w:left="5040" w:hanging="360"/>
      </w:pPr>
      <w:rPr>
        <w:rFonts w:ascii="Arial" w:hAnsi="Arial" w:hint="default"/>
      </w:rPr>
    </w:lvl>
    <w:lvl w:ilvl="7" w:tplc="2D4E51C0" w:tentative="1">
      <w:start w:val="1"/>
      <w:numFmt w:val="bullet"/>
      <w:lvlText w:val="•"/>
      <w:lvlJc w:val="left"/>
      <w:pPr>
        <w:tabs>
          <w:tab w:val="num" w:pos="5760"/>
        </w:tabs>
        <w:ind w:left="5760" w:hanging="360"/>
      </w:pPr>
      <w:rPr>
        <w:rFonts w:ascii="Arial" w:hAnsi="Arial" w:hint="default"/>
      </w:rPr>
    </w:lvl>
    <w:lvl w:ilvl="8" w:tplc="C09EDF5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8C5AE7"/>
    <w:multiLevelType w:val="multilevel"/>
    <w:tmpl w:val="301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64EB"/>
    <w:multiLevelType w:val="hybridMultilevel"/>
    <w:tmpl w:val="D1AAFD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E76BA5"/>
    <w:multiLevelType w:val="hybridMultilevel"/>
    <w:tmpl w:val="2F8C6CD0"/>
    <w:lvl w:ilvl="0" w:tplc="E43EDE5E">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52474E6"/>
    <w:multiLevelType w:val="multilevel"/>
    <w:tmpl w:val="C884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B3F21"/>
    <w:multiLevelType w:val="hybridMultilevel"/>
    <w:tmpl w:val="50BA6414"/>
    <w:lvl w:ilvl="0" w:tplc="D2D02EDA">
      <w:start w:val="1"/>
      <w:numFmt w:val="bullet"/>
      <w:lvlText w:val="•"/>
      <w:lvlJc w:val="left"/>
      <w:pPr>
        <w:tabs>
          <w:tab w:val="num" w:pos="720"/>
        </w:tabs>
        <w:ind w:left="720" w:hanging="360"/>
      </w:pPr>
      <w:rPr>
        <w:rFonts w:ascii="Times New Roman" w:hAnsi="Times New Roman" w:hint="default"/>
      </w:rPr>
    </w:lvl>
    <w:lvl w:ilvl="1" w:tplc="A7003532" w:tentative="1">
      <w:start w:val="1"/>
      <w:numFmt w:val="bullet"/>
      <w:lvlText w:val="•"/>
      <w:lvlJc w:val="left"/>
      <w:pPr>
        <w:tabs>
          <w:tab w:val="num" w:pos="1440"/>
        </w:tabs>
        <w:ind w:left="1440" w:hanging="360"/>
      </w:pPr>
      <w:rPr>
        <w:rFonts w:ascii="Times New Roman" w:hAnsi="Times New Roman" w:hint="default"/>
      </w:rPr>
    </w:lvl>
    <w:lvl w:ilvl="2" w:tplc="3620EF84" w:tentative="1">
      <w:start w:val="1"/>
      <w:numFmt w:val="bullet"/>
      <w:lvlText w:val="•"/>
      <w:lvlJc w:val="left"/>
      <w:pPr>
        <w:tabs>
          <w:tab w:val="num" w:pos="2160"/>
        </w:tabs>
        <w:ind w:left="2160" w:hanging="360"/>
      </w:pPr>
      <w:rPr>
        <w:rFonts w:ascii="Times New Roman" w:hAnsi="Times New Roman" w:hint="default"/>
      </w:rPr>
    </w:lvl>
    <w:lvl w:ilvl="3" w:tplc="55C03FA0" w:tentative="1">
      <w:start w:val="1"/>
      <w:numFmt w:val="bullet"/>
      <w:lvlText w:val="•"/>
      <w:lvlJc w:val="left"/>
      <w:pPr>
        <w:tabs>
          <w:tab w:val="num" w:pos="2880"/>
        </w:tabs>
        <w:ind w:left="2880" w:hanging="360"/>
      </w:pPr>
      <w:rPr>
        <w:rFonts w:ascii="Times New Roman" w:hAnsi="Times New Roman" w:hint="default"/>
      </w:rPr>
    </w:lvl>
    <w:lvl w:ilvl="4" w:tplc="7200D77E" w:tentative="1">
      <w:start w:val="1"/>
      <w:numFmt w:val="bullet"/>
      <w:lvlText w:val="•"/>
      <w:lvlJc w:val="left"/>
      <w:pPr>
        <w:tabs>
          <w:tab w:val="num" w:pos="3600"/>
        </w:tabs>
        <w:ind w:left="3600" w:hanging="360"/>
      </w:pPr>
      <w:rPr>
        <w:rFonts w:ascii="Times New Roman" w:hAnsi="Times New Roman" w:hint="default"/>
      </w:rPr>
    </w:lvl>
    <w:lvl w:ilvl="5" w:tplc="7B2E377A" w:tentative="1">
      <w:start w:val="1"/>
      <w:numFmt w:val="bullet"/>
      <w:lvlText w:val="•"/>
      <w:lvlJc w:val="left"/>
      <w:pPr>
        <w:tabs>
          <w:tab w:val="num" w:pos="4320"/>
        </w:tabs>
        <w:ind w:left="4320" w:hanging="360"/>
      </w:pPr>
      <w:rPr>
        <w:rFonts w:ascii="Times New Roman" w:hAnsi="Times New Roman" w:hint="default"/>
      </w:rPr>
    </w:lvl>
    <w:lvl w:ilvl="6" w:tplc="9ABA7FE8" w:tentative="1">
      <w:start w:val="1"/>
      <w:numFmt w:val="bullet"/>
      <w:lvlText w:val="•"/>
      <w:lvlJc w:val="left"/>
      <w:pPr>
        <w:tabs>
          <w:tab w:val="num" w:pos="5040"/>
        </w:tabs>
        <w:ind w:left="5040" w:hanging="360"/>
      </w:pPr>
      <w:rPr>
        <w:rFonts w:ascii="Times New Roman" w:hAnsi="Times New Roman" w:hint="default"/>
      </w:rPr>
    </w:lvl>
    <w:lvl w:ilvl="7" w:tplc="72EC40A0" w:tentative="1">
      <w:start w:val="1"/>
      <w:numFmt w:val="bullet"/>
      <w:lvlText w:val="•"/>
      <w:lvlJc w:val="left"/>
      <w:pPr>
        <w:tabs>
          <w:tab w:val="num" w:pos="5760"/>
        </w:tabs>
        <w:ind w:left="5760" w:hanging="360"/>
      </w:pPr>
      <w:rPr>
        <w:rFonts w:ascii="Times New Roman" w:hAnsi="Times New Roman" w:hint="default"/>
      </w:rPr>
    </w:lvl>
    <w:lvl w:ilvl="8" w:tplc="C1BE2BA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B2664AF"/>
    <w:multiLevelType w:val="multilevel"/>
    <w:tmpl w:val="BF86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21A2C"/>
    <w:multiLevelType w:val="hybridMultilevel"/>
    <w:tmpl w:val="9C840AFA"/>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D0B1EF4"/>
    <w:multiLevelType w:val="multilevel"/>
    <w:tmpl w:val="6D0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81BFA"/>
    <w:multiLevelType w:val="hybridMultilevel"/>
    <w:tmpl w:val="E9FAE038"/>
    <w:lvl w:ilvl="0" w:tplc="5D18BD68">
      <w:start w:val="1"/>
      <w:numFmt w:val="bullet"/>
      <w:lvlText w:val="•"/>
      <w:lvlJc w:val="left"/>
      <w:pPr>
        <w:tabs>
          <w:tab w:val="num" w:pos="720"/>
        </w:tabs>
        <w:ind w:left="720" w:hanging="360"/>
      </w:pPr>
      <w:rPr>
        <w:rFonts w:ascii="Times New Roman" w:hAnsi="Times New Roman" w:cs="Times New Roman" w:hint="default"/>
      </w:rPr>
    </w:lvl>
    <w:lvl w:ilvl="1" w:tplc="CB2A860C">
      <w:start w:val="1"/>
      <w:numFmt w:val="decimal"/>
      <w:lvlText w:val="%2."/>
      <w:lvlJc w:val="left"/>
      <w:pPr>
        <w:tabs>
          <w:tab w:val="num" w:pos="1440"/>
        </w:tabs>
        <w:ind w:left="1440" w:hanging="360"/>
      </w:pPr>
    </w:lvl>
    <w:lvl w:ilvl="2" w:tplc="EC226214">
      <w:start w:val="1"/>
      <w:numFmt w:val="decimal"/>
      <w:lvlText w:val="%3."/>
      <w:lvlJc w:val="left"/>
      <w:pPr>
        <w:tabs>
          <w:tab w:val="num" w:pos="2160"/>
        </w:tabs>
        <w:ind w:left="2160" w:hanging="360"/>
      </w:pPr>
    </w:lvl>
    <w:lvl w:ilvl="3" w:tplc="11AEB820">
      <w:start w:val="1"/>
      <w:numFmt w:val="decimal"/>
      <w:lvlText w:val="%4."/>
      <w:lvlJc w:val="left"/>
      <w:pPr>
        <w:tabs>
          <w:tab w:val="num" w:pos="2880"/>
        </w:tabs>
        <w:ind w:left="2880" w:hanging="360"/>
      </w:pPr>
    </w:lvl>
    <w:lvl w:ilvl="4" w:tplc="1D8C0120">
      <w:start w:val="1"/>
      <w:numFmt w:val="decimal"/>
      <w:lvlText w:val="%5."/>
      <w:lvlJc w:val="left"/>
      <w:pPr>
        <w:tabs>
          <w:tab w:val="num" w:pos="3600"/>
        </w:tabs>
        <w:ind w:left="3600" w:hanging="360"/>
      </w:pPr>
    </w:lvl>
    <w:lvl w:ilvl="5" w:tplc="7D26ADE4">
      <w:start w:val="1"/>
      <w:numFmt w:val="decimal"/>
      <w:lvlText w:val="%6."/>
      <w:lvlJc w:val="left"/>
      <w:pPr>
        <w:tabs>
          <w:tab w:val="num" w:pos="4320"/>
        </w:tabs>
        <w:ind w:left="4320" w:hanging="360"/>
      </w:pPr>
    </w:lvl>
    <w:lvl w:ilvl="6" w:tplc="86480F98">
      <w:start w:val="1"/>
      <w:numFmt w:val="decimal"/>
      <w:lvlText w:val="%7."/>
      <w:lvlJc w:val="left"/>
      <w:pPr>
        <w:tabs>
          <w:tab w:val="num" w:pos="5040"/>
        </w:tabs>
        <w:ind w:left="5040" w:hanging="360"/>
      </w:pPr>
    </w:lvl>
    <w:lvl w:ilvl="7" w:tplc="8EB2C5C6">
      <w:start w:val="1"/>
      <w:numFmt w:val="decimal"/>
      <w:lvlText w:val="%8."/>
      <w:lvlJc w:val="left"/>
      <w:pPr>
        <w:tabs>
          <w:tab w:val="num" w:pos="5760"/>
        </w:tabs>
        <w:ind w:left="5760" w:hanging="360"/>
      </w:pPr>
    </w:lvl>
    <w:lvl w:ilvl="8" w:tplc="C6509C2C">
      <w:start w:val="1"/>
      <w:numFmt w:val="decimal"/>
      <w:lvlText w:val="%9."/>
      <w:lvlJc w:val="left"/>
      <w:pPr>
        <w:tabs>
          <w:tab w:val="num" w:pos="6480"/>
        </w:tabs>
        <w:ind w:left="6480" w:hanging="360"/>
      </w:pPr>
    </w:lvl>
  </w:abstractNum>
  <w:abstractNum w:abstractNumId="10" w15:restartNumberingAfterBreak="0">
    <w:nsid w:val="0E365219"/>
    <w:multiLevelType w:val="multilevel"/>
    <w:tmpl w:val="899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D541B"/>
    <w:multiLevelType w:val="hybridMultilevel"/>
    <w:tmpl w:val="A9849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930868"/>
    <w:multiLevelType w:val="multilevel"/>
    <w:tmpl w:val="4AD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F2874"/>
    <w:multiLevelType w:val="hybridMultilevel"/>
    <w:tmpl w:val="6966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533BB9"/>
    <w:multiLevelType w:val="hybridMultilevel"/>
    <w:tmpl w:val="C766292A"/>
    <w:lvl w:ilvl="0" w:tplc="8004A286">
      <w:start w:val="1"/>
      <w:numFmt w:val="bullet"/>
      <w:lvlText w:val="•"/>
      <w:lvlJc w:val="left"/>
      <w:pPr>
        <w:tabs>
          <w:tab w:val="num" w:pos="720"/>
        </w:tabs>
        <w:ind w:left="720" w:hanging="360"/>
      </w:pPr>
      <w:rPr>
        <w:rFonts w:ascii="Times New Roman" w:hAnsi="Times New Roman" w:hint="default"/>
      </w:rPr>
    </w:lvl>
    <w:lvl w:ilvl="1" w:tplc="9DD0D980" w:tentative="1">
      <w:start w:val="1"/>
      <w:numFmt w:val="bullet"/>
      <w:lvlText w:val="•"/>
      <w:lvlJc w:val="left"/>
      <w:pPr>
        <w:tabs>
          <w:tab w:val="num" w:pos="1440"/>
        </w:tabs>
        <w:ind w:left="1440" w:hanging="360"/>
      </w:pPr>
      <w:rPr>
        <w:rFonts w:ascii="Times New Roman" w:hAnsi="Times New Roman" w:hint="default"/>
      </w:rPr>
    </w:lvl>
    <w:lvl w:ilvl="2" w:tplc="BFDAA5E4" w:tentative="1">
      <w:start w:val="1"/>
      <w:numFmt w:val="bullet"/>
      <w:lvlText w:val="•"/>
      <w:lvlJc w:val="left"/>
      <w:pPr>
        <w:tabs>
          <w:tab w:val="num" w:pos="2160"/>
        </w:tabs>
        <w:ind w:left="2160" w:hanging="360"/>
      </w:pPr>
      <w:rPr>
        <w:rFonts w:ascii="Times New Roman" w:hAnsi="Times New Roman" w:hint="default"/>
      </w:rPr>
    </w:lvl>
    <w:lvl w:ilvl="3" w:tplc="BE6A6E4E" w:tentative="1">
      <w:start w:val="1"/>
      <w:numFmt w:val="bullet"/>
      <w:lvlText w:val="•"/>
      <w:lvlJc w:val="left"/>
      <w:pPr>
        <w:tabs>
          <w:tab w:val="num" w:pos="2880"/>
        </w:tabs>
        <w:ind w:left="2880" w:hanging="360"/>
      </w:pPr>
      <w:rPr>
        <w:rFonts w:ascii="Times New Roman" w:hAnsi="Times New Roman" w:hint="default"/>
      </w:rPr>
    </w:lvl>
    <w:lvl w:ilvl="4" w:tplc="3E2EB6BC" w:tentative="1">
      <w:start w:val="1"/>
      <w:numFmt w:val="bullet"/>
      <w:lvlText w:val="•"/>
      <w:lvlJc w:val="left"/>
      <w:pPr>
        <w:tabs>
          <w:tab w:val="num" w:pos="3600"/>
        </w:tabs>
        <w:ind w:left="3600" w:hanging="360"/>
      </w:pPr>
      <w:rPr>
        <w:rFonts w:ascii="Times New Roman" w:hAnsi="Times New Roman" w:hint="default"/>
      </w:rPr>
    </w:lvl>
    <w:lvl w:ilvl="5" w:tplc="F8A0A94C" w:tentative="1">
      <w:start w:val="1"/>
      <w:numFmt w:val="bullet"/>
      <w:lvlText w:val="•"/>
      <w:lvlJc w:val="left"/>
      <w:pPr>
        <w:tabs>
          <w:tab w:val="num" w:pos="4320"/>
        </w:tabs>
        <w:ind w:left="4320" w:hanging="360"/>
      </w:pPr>
      <w:rPr>
        <w:rFonts w:ascii="Times New Roman" w:hAnsi="Times New Roman" w:hint="default"/>
      </w:rPr>
    </w:lvl>
    <w:lvl w:ilvl="6" w:tplc="5BB4A0A4" w:tentative="1">
      <w:start w:val="1"/>
      <w:numFmt w:val="bullet"/>
      <w:lvlText w:val="•"/>
      <w:lvlJc w:val="left"/>
      <w:pPr>
        <w:tabs>
          <w:tab w:val="num" w:pos="5040"/>
        </w:tabs>
        <w:ind w:left="5040" w:hanging="360"/>
      </w:pPr>
      <w:rPr>
        <w:rFonts w:ascii="Times New Roman" w:hAnsi="Times New Roman" w:hint="default"/>
      </w:rPr>
    </w:lvl>
    <w:lvl w:ilvl="7" w:tplc="1A381D14" w:tentative="1">
      <w:start w:val="1"/>
      <w:numFmt w:val="bullet"/>
      <w:lvlText w:val="•"/>
      <w:lvlJc w:val="left"/>
      <w:pPr>
        <w:tabs>
          <w:tab w:val="num" w:pos="5760"/>
        </w:tabs>
        <w:ind w:left="5760" w:hanging="360"/>
      </w:pPr>
      <w:rPr>
        <w:rFonts w:ascii="Times New Roman" w:hAnsi="Times New Roman" w:hint="default"/>
      </w:rPr>
    </w:lvl>
    <w:lvl w:ilvl="8" w:tplc="C8526AA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7320505"/>
    <w:multiLevelType w:val="hybridMultilevel"/>
    <w:tmpl w:val="733C5226"/>
    <w:lvl w:ilvl="0" w:tplc="E3805E82">
      <w:start w:val="1"/>
      <w:numFmt w:val="bullet"/>
      <w:lvlText w:val="•"/>
      <w:lvlJc w:val="left"/>
      <w:pPr>
        <w:tabs>
          <w:tab w:val="num" w:pos="720"/>
        </w:tabs>
        <w:ind w:left="720" w:hanging="360"/>
      </w:pPr>
      <w:rPr>
        <w:rFonts w:ascii="Arial" w:hAnsi="Arial" w:hint="default"/>
      </w:rPr>
    </w:lvl>
    <w:lvl w:ilvl="1" w:tplc="3B0A4894" w:tentative="1">
      <w:start w:val="1"/>
      <w:numFmt w:val="bullet"/>
      <w:lvlText w:val="•"/>
      <w:lvlJc w:val="left"/>
      <w:pPr>
        <w:tabs>
          <w:tab w:val="num" w:pos="1440"/>
        </w:tabs>
        <w:ind w:left="1440" w:hanging="360"/>
      </w:pPr>
      <w:rPr>
        <w:rFonts w:ascii="Arial" w:hAnsi="Arial" w:hint="default"/>
      </w:rPr>
    </w:lvl>
    <w:lvl w:ilvl="2" w:tplc="D3121764" w:tentative="1">
      <w:start w:val="1"/>
      <w:numFmt w:val="bullet"/>
      <w:lvlText w:val="•"/>
      <w:lvlJc w:val="left"/>
      <w:pPr>
        <w:tabs>
          <w:tab w:val="num" w:pos="2160"/>
        </w:tabs>
        <w:ind w:left="2160" w:hanging="360"/>
      </w:pPr>
      <w:rPr>
        <w:rFonts w:ascii="Arial" w:hAnsi="Arial" w:hint="default"/>
      </w:rPr>
    </w:lvl>
    <w:lvl w:ilvl="3" w:tplc="BA84E2D2" w:tentative="1">
      <w:start w:val="1"/>
      <w:numFmt w:val="bullet"/>
      <w:lvlText w:val="•"/>
      <w:lvlJc w:val="left"/>
      <w:pPr>
        <w:tabs>
          <w:tab w:val="num" w:pos="2880"/>
        </w:tabs>
        <w:ind w:left="2880" w:hanging="360"/>
      </w:pPr>
      <w:rPr>
        <w:rFonts w:ascii="Arial" w:hAnsi="Arial" w:hint="default"/>
      </w:rPr>
    </w:lvl>
    <w:lvl w:ilvl="4" w:tplc="3DEAB520" w:tentative="1">
      <w:start w:val="1"/>
      <w:numFmt w:val="bullet"/>
      <w:lvlText w:val="•"/>
      <w:lvlJc w:val="left"/>
      <w:pPr>
        <w:tabs>
          <w:tab w:val="num" w:pos="3600"/>
        </w:tabs>
        <w:ind w:left="3600" w:hanging="360"/>
      </w:pPr>
      <w:rPr>
        <w:rFonts w:ascii="Arial" w:hAnsi="Arial" w:hint="default"/>
      </w:rPr>
    </w:lvl>
    <w:lvl w:ilvl="5" w:tplc="1BF28F10" w:tentative="1">
      <w:start w:val="1"/>
      <w:numFmt w:val="bullet"/>
      <w:lvlText w:val="•"/>
      <w:lvlJc w:val="left"/>
      <w:pPr>
        <w:tabs>
          <w:tab w:val="num" w:pos="4320"/>
        </w:tabs>
        <w:ind w:left="4320" w:hanging="360"/>
      </w:pPr>
      <w:rPr>
        <w:rFonts w:ascii="Arial" w:hAnsi="Arial" w:hint="default"/>
      </w:rPr>
    </w:lvl>
    <w:lvl w:ilvl="6" w:tplc="057CA94E" w:tentative="1">
      <w:start w:val="1"/>
      <w:numFmt w:val="bullet"/>
      <w:lvlText w:val="•"/>
      <w:lvlJc w:val="left"/>
      <w:pPr>
        <w:tabs>
          <w:tab w:val="num" w:pos="5040"/>
        </w:tabs>
        <w:ind w:left="5040" w:hanging="360"/>
      </w:pPr>
      <w:rPr>
        <w:rFonts w:ascii="Arial" w:hAnsi="Arial" w:hint="default"/>
      </w:rPr>
    </w:lvl>
    <w:lvl w:ilvl="7" w:tplc="98FCA7F6" w:tentative="1">
      <w:start w:val="1"/>
      <w:numFmt w:val="bullet"/>
      <w:lvlText w:val="•"/>
      <w:lvlJc w:val="left"/>
      <w:pPr>
        <w:tabs>
          <w:tab w:val="num" w:pos="5760"/>
        </w:tabs>
        <w:ind w:left="5760" w:hanging="360"/>
      </w:pPr>
      <w:rPr>
        <w:rFonts w:ascii="Arial" w:hAnsi="Arial" w:hint="default"/>
      </w:rPr>
    </w:lvl>
    <w:lvl w:ilvl="8" w:tplc="F3245B6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82B6010"/>
    <w:multiLevelType w:val="multilevel"/>
    <w:tmpl w:val="FEE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C7D4B"/>
    <w:multiLevelType w:val="hybridMultilevel"/>
    <w:tmpl w:val="09068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99632BD"/>
    <w:multiLevelType w:val="multilevel"/>
    <w:tmpl w:val="6A6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045E7"/>
    <w:multiLevelType w:val="hybridMultilevel"/>
    <w:tmpl w:val="0706CB22"/>
    <w:lvl w:ilvl="0" w:tplc="7A548D8E">
      <w:start w:val="1"/>
      <w:numFmt w:val="decimal"/>
      <w:lvlText w:val="%1."/>
      <w:lvlJc w:val="left"/>
      <w:pPr>
        <w:tabs>
          <w:tab w:val="num" w:pos="720"/>
        </w:tabs>
        <w:ind w:left="720" w:hanging="360"/>
      </w:pPr>
    </w:lvl>
    <w:lvl w:ilvl="1" w:tplc="E848941A" w:tentative="1">
      <w:start w:val="1"/>
      <w:numFmt w:val="decimal"/>
      <w:lvlText w:val="%2."/>
      <w:lvlJc w:val="left"/>
      <w:pPr>
        <w:tabs>
          <w:tab w:val="num" w:pos="1440"/>
        </w:tabs>
        <w:ind w:left="1440" w:hanging="360"/>
      </w:pPr>
    </w:lvl>
    <w:lvl w:ilvl="2" w:tplc="2F36729C" w:tentative="1">
      <w:start w:val="1"/>
      <w:numFmt w:val="decimal"/>
      <w:lvlText w:val="%3."/>
      <w:lvlJc w:val="left"/>
      <w:pPr>
        <w:tabs>
          <w:tab w:val="num" w:pos="2160"/>
        </w:tabs>
        <w:ind w:left="2160" w:hanging="360"/>
      </w:pPr>
    </w:lvl>
    <w:lvl w:ilvl="3" w:tplc="393E7D9A" w:tentative="1">
      <w:start w:val="1"/>
      <w:numFmt w:val="decimal"/>
      <w:lvlText w:val="%4."/>
      <w:lvlJc w:val="left"/>
      <w:pPr>
        <w:tabs>
          <w:tab w:val="num" w:pos="2880"/>
        </w:tabs>
        <w:ind w:left="2880" w:hanging="360"/>
      </w:pPr>
    </w:lvl>
    <w:lvl w:ilvl="4" w:tplc="EC8A1AF4" w:tentative="1">
      <w:start w:val="1"/>
      <w:numFmt w:val="decimal"/>
      <w:lvlText w:val="%5."/>
      <w:lvlJc w:val="left"/>
      <w:pPr>
        <w:tabs>
          <w:tab w:val="num" w:pos="3600"/>
        </w:tabs>
        <w:ind w:left="3600" w:hanging="360"/>
      </w:pPr>
    </w:lvl>
    <w:lvl w:ilvl="5" w:tplc="4C20E04E" w:tentative="1">
      <w:start w:val="1"/>
      <w:numFmt w:val="decimal"/>
      <w:lvlText w:val="%6."/>
      <w:lvlJc w:val="left"/>
      <w:pPr>
        <w:tabs>
          <w:tab w:val="num" w:pos="4320"/>
        </w:tabs>
        <w:ind w:left="4320" w:hanging="360"/>
      </w:pPr>
    </w:lvl>
    <w:lvl w:ilvl="6" w:tplc="B36CD436" w:tentative="1">
      <w:start w:val="1"/>
      <w:numFmt w:val="decimal"/>
      <w:lvlText w:val="%7."/>
      <w:lvlJc w:val="left"/>
      <w:pPr>
        <w:tabs>
          <w:tab w:val="num" w:pos="5040"/>
        </w:tabs>
        <w:ind w:left="5040" w:hanging="360"/>
      </w:pPr>
    </w:lvl>
    <w:lvl w:ilvl="7" w:tplc="9620CBB0" w:tentative="1">
      <w:start w:val="1"/>
      <w:numFmt w:val="decimal"/>
      <w:lvlText w:val="%8."/>
      <w:lvlJc w:val="left"/>
      <w:pPr>
        <w:tabs>
          <w:tab w:val="num" w:pos="5760"/>
        </w:tabs>
        <w:ind w:left="5760" w:hanging="360"/>
      </w:pPr>
    </w:lvl>
    <w:lvl w:ilvl="8" w:tplc="C5587C18" w:tentative="1">
      <w:start w:val="1"/>
      <w:numFmt w:val="decimal"/>
      <w:lvlText w:val="%9."/>
      <w:lvlJc w:val="left"/>
      <w:pPr>
        <w:tabs>
          <w:tab w:val="num" w:pos="6480"/>
        </w:tabs>
        <w:ind w:left="6480" w:hanging="360"/>
      </w:pPr>
    </w:lvl>
  </w:abstractNum>
  <w:abstractNum w:abstractNumId="20" w15:restartNumberingAfterBreak="0">
    <w:nsid w:val="1D3C2BE4"/>
    <w:multiLevelType w:val="multilevel"/>
    <w:tmpl w:val="0F4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53E5"/>
    <w:multiLevelType w:val="multilevel"/>
    <w:tmpl w:val="6C1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37D42"/>
    <w:multiLevelType w:val="hybridMultilevel"/>
    <w:tmpl w:val="AECA2788"/>
    <w:lvl w:ilvl="0" w:tplc="F462F90E">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70C382C"/>
    <w:multiLevelType w:val="hybridMultilevel"/>
    <w:tmpl w:val="4134F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7A47C72"/>
    <w:multiLevelType w:val="multilevel"/>
    <w:tmpl w:val="D54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B412D"/>
    <w:multiLevelType w:val="hybridMultilevel"/>
    <w:tmpl w:val="2DC8A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1A30017"/>
    <w:multiLevelType w:val="hybridMultilevel"/>
    <w:tmpl w:val="1DAE2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6C0009"/>
    <w:multiLevelType w:val="multilevel"/>
    <w:tmpl w:val="FDB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34171"/>
    <w:multiLevelType w:val="hybridMultilevel"/>
    <w:tmpl w:val="7C72AEC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9" w15:restartNumberingAfterBreak="0">
    <w:nsid w:val="33DD56B7"/>
    <w:multiLevelType w:val="hybridMultilevel"/>
    <w:tmpl w:val="C3D66A36"/>
    <w:lvl w:ilvl="0" w:tplc="455653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E61A64"/>
    <w:multiLevelType w:val="hybridMultilevel"/>
    <w:tmpl w:val="345E6AD6"/>
    <w:lvl w:ilvl="0" w:tplc="EB72004A">
      <w:start w:val="1"/>
      <w:numFmt w:val="bullet"/>
      <w:lvlText w:val="•"/>
      <w:lvlJc w:val="left"/>
      <w:pPr>
        <w:tabs>
          <w:tab w:val="num" w:pos="720"/>
        </w:tabs>
        <w:ind w:left="720" w:hanging="360"/>
      </w:pPr>
      <w:rPr>
        <w:rFonts w:ascii="Arial" w:hAnsi="Arial" w:hint="default"/>
      </w:rPr>
    </w:lvl>
    <w:lvl w:ilvl="1" w:tplc="6430EC86" w:tentative="1">
      <w:start w:val="1"/>
      <w:numFmt w:val="bullet"/>
      <w:lvlText w:val="•"/>
      <w:lvlJc w:val="left"/>
      <w:pPr>
        <w:tabs>
          <w:tab w:val="num" w:pos="1440"/>
        </w:tabs>
        <w:ind w:left="1440" w:hanging="360"/>
      </w:pPr>
      <w:rPr>
        <w:rFonts w:ascii="Arial" w:hAnsi="Arial" w:hint="default"/>
      </w:rPr>
    </w:lvl>
    <w:lvl w:ilvl="2" w:tplc="57B2DC5C" w:tentative="1">
      <w:start w:val="1"/>
      <w:numFmt w:val="bullet"/>
      <w:lvlText w:val="•"/>
      <w:lvlJc w:val="left"/>
      <w:pPr>
        <w:tabs>
          <w:tab w:val="num" w:pos="2160"/>
        </w:tabs>
        <w:ind w:left="2160" w:hanging="360"/>
      </w:pPr>
      <w:rPr>
        <w:rFonts w:ascii="Arial" w:hAnsi="Arial" w:hint="default"/>
      </w:rPr>
    </w:lvl>
    <w:lvl w:ilvl="3" w:tplc="79925DEC" w:tentative="1">
      <w:start w:val="1"/>
      <w:numFmt w:val="bullet"/>
      <w:lvlText w:val="•"/>
      <w:lvlJc w:val="left"/>
      <w:pPr>
        <w:tabs>
          <w:tab w:val="num" w:pos="2880"/>
        </w:tabs>
        <w:ind w:left="2880" w:hanging="360"/>
      </w:pPr>
      <w:rPr>
        <w:rFonts w:ascii="Arial" w:hAnsi="Arial" w:hint="default"/>
      </w:rPr>
    </w:lvl>
    <w:lvl w:ilvl="4" w:tplc="C48A69A0" w:tentative="1">
      <w:start w:val="1"/>
      <w:numFmt w:val="bullet"/>
      <w:lvlText w:val="•"/>
      <w:lvlJc w:val="left"/>
      <w:pPr>
        <w:tabs>
          <w:tab w:val="num" w:pos="3600"/>
        </w:tabs>
        <w:ind w:left="3600" w:hanging="360"/>
      </w:pPr>
      <w:rPr>
        <w:rFonts w:ascii="Arial" w:hAnsi="Arial" w:hint="default"/>
      </w:rPr>
    </w:lvl>
    <w:lvl w:ilvl="5" w:tplc="A564A142" w:tentative="1">
      <w:start w:val="1"/>
      <w:numFmt w:val="bullet"/>
      <w:lvlText w:val="•"/>
      <w:lvlJc w:val="left"/>
      <w:pPr>
        <w:tabs>
          <w:tab w:val="num" w:pos="4320"/>
        </w:tabs>
        <w:ind w:left="4320" w:hanging="360"/>
      </w:pPr>
      <w:rPr>
        <w:rFonts w:ascii="Arial" w:hAnsi="Arial" w:hint="default"/>
      </w:rPr>
    </w:lvl>
    <w:lvl w:ilvl="6" w:tplc="F49CB7AE" w:tentative="1">
      <w:start w:val="1"/>
      <w:numFmt w:val="bullet"/>
      <w:lvlText w:val="•"/>
      <w:lvlJc w:val="left"/>
      <w:pPr>
        <w:tabs>
          <w:tab w:val="num" w:pos="5040"/>
        </w:tabs>
        <w:ind w:left="5040" w:hanging="360"/>
      </w:pPr>
      <w:rPr>
        <w:rFonts w:ascii="Arial" w:hAnsi="Arial" w:hint="default"/>
      </w:rPr>
    </w:lvl>
    <w:lvl w:ilvl="7" w:tplc="029C8A32" w:tentative="1">
      <w:start w:val="1"/>
      <w:numFmt w:val="bullet"/>
      <w:lvlText w:val="•"/>
      <w:lvlJc w:val="left"/>
      <w:pPr>
        <w:tabs>
          <w:tab w:val="num" w:pos="5760"/>
        </w:tabs>
        <w:ind w:left="5760" w:hanging="360"/>
      </w:pPr>
      <w:rPr>
        <w:rFonts w:ascii="Arial" w:hAnsi="Arial" w:hint="default"/>
      </w:rPr>
    </w:lvl>
    <w:lvl w:ilvl="8" w:tplc="4824053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6982283"/>
    <w:multiLevelType w:val="hybridMultilevel"/>
    <w:tmpl w:val="83BC3A12"/>
    <w:lvl w:ilvl="0" w:tplc="544EA84E">
      <w:start w:val="1"/>
      <w:numFmt w:val="bullet"/>
      <w:lvlText w:val="•"/>
      <w:lvlJc w:val="left"/>
      <w:pPr>
        <w:tabs>
          <w:tab w:val="num" w:pos="720"/>
        </w:tabs>
        <w:ind w:left="720" w:hanging="360"/>
      </w:pPr>
      <w:rPr>
        <w:rFonts w:ascii="Times New Roman" w:hAnsi="Times New Roman" w:hint="default"/>
      </w:rPr>
    </w:lvl>
    <w:lvl w:ilvl="1" w:tplc="690416F6" w:tentative="1">
      <w:start w:val="1"/>
      <w:numFmt w:val="bullet"/>
      <w:lvlText w:val="•"/>
      <w:lvlJc w:val="left"/>
      <w:pPr>
        <w:tabs>
          <w:tab w:val="num" w:pos="1440"/>
        </w:tabs>
        <w:ind w:left="1440" w:hanging="360"/>
      </w:pPr>
      <w:rPr>
        <w:rFonts w:ascii="Times New Roman" w:hAnsi="Times New Roman" w:hint="default"/>
      </w:rPr>
    </w:lvl>
    <w:lvl w:ilvl="2" w:tplc="2C1EC2A4" w:tentative="1">
      <w:start w:val="1"/>
      <w:numFmt w:val="bullet"/>
      <w:lvlText w:val="•"/>
      <w:lvlJc w:val="left"/>
      <w:pPr>
        <w:tabs>
          <w:tab w:val="num" w:pos="2160"/>
        </w:tabs>
        <w:ind w:left="2160" w:hanging="360"/>
      </w:pPr>
      <w:rPr>
        <w:rFonts w:ascii="Times New Roman" w:hAnsi="Times New Roman" w:hint="default"/>
      </w:rPr>
    </w:lvl>
    <w:lvl w:ilvl="3" w:tplc="8E2A5B9E" w:tentative="1">
      <w:start w:val="1"/>
      <w:numFmt w:val="bullet"/>
      <w:lvlText w:val="•"/>
      <w:lvlJc w:val="left"/>
      <w:pPr>
        <w:tabs>
          <w:tab w:val="num" w:pos="2880"/>
        </w:tabs>
        <w:ind w:left="2880" w:hanging="360"/>
      </w:pPr>
      <w:rPr>
        <w:rFonts w:ascii="Times New Roman" w:hAnsi="Times New Roman" w:hint="default"/>
      </w:rPr>
    </w:lvl>
    <w:lvl w:ilvl="4" w:tplc="57389B2A" w:tentative="1">
      <w:start w:val="1"/>
      <w:numFmt w:val="bullet"/>
      <w:lvlText w:val="•"/>
      <w:lvlJc w:val="left"/>
      <w:pPr>
        <w:tabs>
          <w:tab w:val="num" w:pos="3600"/>
        </w:tabs>
        <w:ind w:left="3600" w:hanging="360"/>
      </w:pPr>
      <w:rPr>
        <w:rFonts w:ascii="Times New Roman" w:hAnsi="Times New Roman" w:hint="default"/>
      </w:rPr>
    </w:lvl>
    <w:lvl w:ilvl="5" w:tplc="3D24E736" w:tentative="1">
      <w:start w:val="1"/>
      <w:numFmt w:val="bullet"/>
      <w:lvlText w:val="•"/>
      <w:lvlJc w:val="left"/>
      <w:pPr>
        <w:tabs>
          <w:tab w:val="num" w:pos="4320"/>
        </w:tabs>
        <w:ind w:left="4320" w:hanging="360"/>
      </w:pPr>
      <w:rPr>
        <w:rFonts w:ascii="Times New Roman" w:hAnsi="Times New Roman" w:hint="default"/>
      </w:rPr>
    </w:lvl>
    <w:lvl w:ilvl="6" w:tplc="A74225FC" w:tentative="1">
      <w:start w:val="1"/>
      <w:numFmt w:val="bullet"/>
      <w:lvlText w:val="•"/>
      <w:lvlJc w:val="left"/>
      <w:pPr>
        <w:tabs>
          <w:tab w:val="num" w:pos="5040"/>
        </w:tabs>
        <w:ind w:left="5040" w:hanging="360"/>
      </w:pPr>
      <w:rPr>
        <w:rFonts w:ascii="Times New Roman" w:hAnsi="Times New Roman" w:hint="default"/>
      </w:rPr>
    </w:lvl>
    <w:lvl w:ilvl="7" w:tplc="8D3A4D5C" w:tentative="1">
      <w:start w:val="1"/>
      <w:numFmt w:val="bullet"/>
      <w:lvlText w:val="•"/>
      <w:lvlJc w:val="left"/>
      <w:pPr>
        <w:tabs>
          <w:tab w:val="num" w:pos="5760"/>
        </w:tabs>
        <w:ind w:left="5760" w:hanging="360"/>
      </w:pPr>
      <w:rPr>
        <w:rFonts w:ascii="Times New Roman" w:hAnsi="Times New Roman" w:hint="default"/>
      </w:rPr>
    </w:lvl>
    <w:lvl w:ilvl="8" w:tplc="42A2A04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36D83CDC"/>
    <w:multiLevelType w:val="multilevel"/>
    <w:tmpl w:val="E58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878D4"/>
    <w:multiLevelType w:val="hybridMultilevel"/>
    <w:tmpl w:val="7526A61E"/>
    <w:lvl w:ilvl="0" w:tplc="67D85966">
      <w:start w:val="1"/>
      <w:numFmt w:val="bullet"/>
      <w:lvlText w:val="•"/>
      <w:lvlJc w:val="left"/>
      <w:pPr>
        <w:tabs>
          <w:tab w:val="num" w:pos="720"/>
        </w:tabs>
        <w:ind w:left="720" w:hanging="360"/>
      </w:pPr>
      <w:rPr>
        <w:rFonts w:ascii="Times New Roman" w:hAnsi="Times New Roman" w:hint="default"/>
      </w:rPr>
    </w:lvl>
    <w:lvl w:ilvl="1" w:tplc="26341D78" w:tentative="1">
      <w:start w:val="1"/>
      <w:numFmt w:val="bullet"/>
      <w:lvlText w:val="•"/>
      <w:lvlJc w:val="left"/>
      <w:pPr>
        <w:tabs>
          <w:tab w:val="num" w:pos="1440"/>
        </w:tabs>
        <w:ind w:left="1440" w:hanging="360"/>
      </w:pPr>
      <w:rPr>
        <w:rFonts w:ascii="Times New Roman" w:hAnsi="Times New Roman" w:hint="default"/>
      </w:rPr>
    </w:lvl>
    <w:lvl w:ilvl="2" w:tplc="F992DEA4" w:tentative="1">
      <w:start w:val="1"/>
      <w:numFmt w:val="bullet"/>
      <w:lvlText w:val="•"/>
      <w:lvlJc w:val="left"/>
      <w:pPr>
        <w:tabs>
          <w:tab w:val="num" w:pos="2160"/>
        </w:tabs>
        <w:ind w:left="2160" w:hanging="360"/>
      </w:pPr>
      <w:rPr>
        <w:rFonts w:ascii="Times New Roman" w:hAnsi="Times New Roman" w:hint="default"/>
      </w:rPr>
    </w:lvl>
    <w:lvl w:ilvl="3" w:tplc="C1E2A488" w:tentative="1">
      <w:start w:val="1"/>
      <w:numFmt w:val="bullet"/>
      <w:lvlText w:val="•"/>
      <w:lvlJc w:val="left"/>
      <w:pPr>
        <w:tabs>
          <w:tab w:val="num" w:pos="2880"/>
        </w:tabs>
        <w:ind w:left="2880" w:hanging="360"/>
      </w:pPr>
      <w:rPr>
        <w:rFonts w:ascii="Times New Roman" w:hAnsi="Times New Roman" w:hint="default"/>
      </w:rPr>
    </w:lvl>
    <w:lvl w:ilvl="4" w:tplc="6C68688C" w:tentative="1">
      <w:start w:val="1"/>
      <w:numFmt w:val="bullet"/>
      <w:lvlText w:val="•"/>
      <w:lvlJc w:val="left"/>
      <w:pPr>
        <w:tabs>
          <w:tab w:val="num" w:pos="3600"/>
        </w:tabs>
        <w:ind w:left="3600" w:hanging="360"/>
      </w:pPr>
      <w:rPr>
        <w:rFonts w:ascii="Times New Roman" w:hAnsi="Times New Roman" w:hint="default"/>
      </w:rPr>
    </w:lvl>
    <w:lvl w:ilvl="5" w:tplc="1D08436E" w:tentative="1">
      <w:start w:val="1"/>
      <w:numFmt w:val="bullet"/>
      <w:lvlText w:val="•"/>
      <w:lvlJc w:val="left"/>
      <w:pPr>
        <w:tabs>
          <w:tab w:val="num" w:pos="4320"/>
        </w:tabs>
        <w:ind w:left="4320" w:hanging="360"/>
      </w:pPr>
      <w:rPr>
        <w:rFonts w:ascii="Times New Roman" w:hAnsi="Times New Roman" w:hint="default"/>
      </w:rPr>
    </w:lvl>
    <w:lvl w:ilvl="6" w:tplc="2E56DEC6" w:tentative="1">
      <w:start w:val="1"/>
      <w:numFmt w:val="bullet"/>
      <w:lvlText w:val="•"/>
      <w:lvlJc w:val="left"/>
      <w:pPr>
        <w:tabs>
          <w:tab w:val="num" w:pos="5040"/>
        </w:tabs>
        <w:ind w:left="5040" w:hanging="360"/>
      </w:pPr>
      <w:rPr>
        <w:rFonts w:ascii="Times New Roman" w:hAnsi="Times New Roman" w:hint="default"/>
      </w:rPr>
    </w:lvl>
    <w:lvl w:ilvl="7" w:tplc="CE60F098" w:tentative="1">
      <w:start w:val="1"/>
      <w:numFmt w:val="bullet"/>
      <w:lvlText w:val="•"/>
      <w:lvlJc w:val="left"/>
      <w:pPr>
        <w:tabs>
          <w:tab w:val="num" w:pos="5760"/>
        </w:tabs>
        <w:ind w:left="5760" w:hanging="360"/>
      </w:pPr>
      <w:rPr>
        <w:rFonts w:ascii="Times New Roman" w:hAnsi="Times New Roman" w:hint="default"/>
      </w:rPr>
    </w:lvl>
    <w:lvl w:ilvl="8" w:tplc="7706A16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383D4DAA"/>
    <w:multiLevelType w:val="multilevel"/>
    <w:tmpl w:val="70D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54225"/>
    <w:multiLevelType w:val="hybridMultilevel"/>
    <w:tmpl w:val="AC560B34"/>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39D42A9E"/>
    <w:multiLevelType w:val="hybridMultilevel"/>
    <w:tmpl w:val="43F44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B52093A"/>
    <w:multiLevelType w:val="hybridMultilevel"/>
    <w:tmpl w:val="4BC66D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DA47119"/>
    <w:multiLevelType w:val="multilevel"/>
    <w:tmpl w:val="219C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A52222"/>
    <w:multiLevelType w:val="multilevel"/>
    <w:tmpl w:val="6E867FC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40D448C4"/>
    <w:multiLevelType w:val="multilevel"/>
    <w:tmpl w:val="8628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357BD"/>
    <w:multiLevelType w:val="hybridMultilevel"/>
    <w:tmpl w:val="8EFC0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20501CD"/>
    <w:multiLevelType w:val="hybridMultilevel"/>
    <w:tmpl w:val="855A3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4D732F5"/>
    <w:multiLevelType w:val="hybridMultilevel"/>
    <w:tmpl w:val="45285C32"/>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44" w15:restartNumberingAfterBreak="0">
    <w:nsid w:val="47373C7F"/>
    <w:multiLevelType w:val="hybridMultilevel"/>
    <w:tmpl w:val="23700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8E7136C"/>
    <w:multiLevelType w:val="hybridMultilevel"/>
    <w:tmpl w:val="AA20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D81493"/>
    <w:multiLevelType w:val="hybridMultilevel"/>
    <w:tmpl w:val="24F41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E960AEA"/>
    <w:multiLevelType w:val="multilevel"/>
    <w:tmpl w:val="D44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01F12"/>
    <w:multiLevelType w:val="hybridMultilevel"/>
    <w:tmpl w:val="78D85A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FC56E58"/>
    <w:multiLevelType w:val="multilevel"/>
    <w:tmpl w:val="0AB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BC4833"/>
    <w:multiLevelType w:val="hybridMultilevel"/>
    <w:tmpl w:val="D1AAFD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53580EC2"/>
    <w:multiLevelType w:val="hybridMultilevel"/>
    <w:tmpl w:val="9850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3814D96"/>
    <w:multiLevelType w:val="hybridMultilevel"/>
    <w:tmpl w:val="52760F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4A62D49"/>
    <w:multiLevelType w:val="multilevel"/>
    <w:tmpl w:val="1A1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F621DF"/>
    <w:multiLevelType w:val="hybridMultilevel"/>
    <w:tmpl w:val="4FB4F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5BA138A"/>
    <w:multiLevelType w:val="hybridMultilevel"/>
    <w:tmpl w:val="6FEADA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7395F4D"/>
    <w:multiLevelType w:val="hybridMultilevel"/>
    <w:tmpl w:val="46A0E658"/>
    <w:lvl w:ilvl="0" w:tplc="AF387CE4">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83071FE" w:tentative="1">
      <w:start w:val="1"/>
      <w:numFmt w:val="bullet"/>
      <w:lvlText w:val=""/>
      <w:lvlJc w:val="left"/>
      <w:pPr>
        <w:tabs>
          <w:tab w:val="num" w:pos="2160"/>
        </w:tabs>
        <w:ind w:left="2160" w:hanging="360"/>
      </w:pPr>
      <w:rPr>
        <w:rFonts w:ascii="Wingdings" w:hAnsi="Wingdings" w:hint="default"/>
      </w:rPr>
    </w:lvl>
    <w:lvl w:ilvl="3" w:tplc="957651AC" w:tentative="1">
      <w:start w:val="1"/>
      <w:numFmt w:val="bullet"/>
      <w:lvlText w:val=""/>
      <w:lvlJc w:val="left"/>
      <w:pPr>
        <w:tabs>
          <w:tab w:val="num" w:pos="2880"/>
        </w:tabs>
        <w:ind w:left="2880" w:hanging="360"/>
      </w:pPr>
      <w:rPr>
        <w:rFonts w:ascii="Wingdings" w:hAnsi="Wingdings" w:hint="default"/>
      </w:rPr>
    </w:lvl>
    <w:lvl w:ilvl="4" w:tplc="AA0E85A2" w:tentative="1">
      <w:start w:val="1"/>
      <w:numFmt w:val="bullet"/>
      <w:lvlText w:val=""/>
      <w:lvlJc w:val="left"/>
      <w:pPr>
        <w:tabs>
          <w:tab w:val="num" w:pos="3600"/>
        </w:tabs>
        <w:ind w:left="3600" w:hanging="360"/>
      </w:pPr>
      <w:rPr>
        <w:rFonts w:ascii="Wingdings" w:hAnsi="Wingdings" w:hint="default"/>
      </w:rPr>
    </w:lvl>
    <w:lvl w:ilvl="5" w:tplc="1736F5C8" w:tentative="1">
      <w:start w:val="1"/>
      <w:numFmt w:val="bullet"/>
      <w:lvlText w:val=""/>
      <w:lvlJc w:val="left"/>
      <w:pPr>
        <w:tabs>
          <w:tab w:val="num" w:pos="4320"/>
        </w:tabs>
        <w:ind w:left="4320" w:hanging="360"/>
      </w:pPr>
      <w:rPr>
        <w:rFonts w:ascii="Wingdings" w:hAnsi="Wingdings" w:hint="default"/>
      </w:rPr>
    </w:lvl>
    <w:lvl w:ilvl="6" w:tplc="BD62D846" w:tentative="1">
      <w:start w:val="1"/>
      <w:numFmt w:val="bullet"/>
      <w:lvlText w:val=""/>
      <w:lvlJc w:val="left"/>
      <w:pPr>
        <w:tabs>
          <w:tab w:val="num" w:pos="5040"/>
        </w:tabs>
        <w:ind w:left="5040" w:hanging="360"/>
      </w:pPr>
      <w:rPr>
        <w:rFonts w:ascii="Wingdings" w:hAnsi="Wingdings" w:hint="default"/>
      </w:rPr>
    </w:lvl>
    <w:lvl w:ilvl="7" w:tplc="9DD0AB6A" w:tentative="1">
      <w:start w:val="1"/>
      <w:numFmt w:val="bullet"/>
      <w:lvlText w:val=""/>
      <w:lvlJc w:val="left"/>
      <w:pPr>
        <w:tabs>
          <w:tab w:val="num" w:pos="5760"/>
        </w:tabs>
        <w:ind w:left="5760" w:hanging="360"/>
      </w:pPr>
      <w:rPr>
        <w:rFonts w:ascii="Wingdings" w:hAnsi="Wingdings" w:hint="default"/>
      </w:rPr>
    </w:lvl>
    <w:lvl w:ilvl="8" w:tplc="A4B8B208"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78B470C"/>
    <w:multiLevelType w:val="multilevel"/>
    <w:tmpl w:val="B5A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2058C"/>
    <w:multiLevelType w:val="hybridMultilevel"/>
    <w:tmpl w:val="85D6C3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92F2635"/>
    <w:multiLevelType w:val="hybridMultilevel"/>
    <w:tmpl w:val="8F90FF24"/>
    <w:lvl w:ilvl="0" w:tplc="0409000F">
      <w:start w:val="1"/>
      <w:numFmt w:val="decimal"/>
      <w:lvlText w:val="%1."/>
      <w:lvlJc w:val="left"/>
      <w:pPr>
        <w:ind w:left="1080" w:hanging="360"/>
      </w:pPr>
      <w:rPr>
        <w:rFont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D7F19AA"/>
    <w:multiLevelType w:val="multilevel"/>
    <w:tmpl w:val="9DF4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5C2F17"/>
    <w:multiLevelType w:val="hybridMultilevel"/>
    <w:tmpl w:val="BFD24D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FEE7710"/>
    <w:multiLevelType w:val="hybridMultilevel"/>
    <w:tmpl w:val="E22C3744"/>
    <w:lvl w:ilvl="0" w:tplc="76983610">
      <w:start w:val="1"/>
      <w:numFmt w:val="bullet"/>
      <w:lvlText w:val="•"/>
      <w:lvlJc w:val="left"/>
      <w:pPr>
        <w:tabs>
          <w:tab w:val="num" w:pos="720"/>
        </w:tabs>
        <w:ind w:left="720" w:hanging="360"/>
      </w:pPr>
      <w:rPr>
        <w:rFonts w:ascii="Times New Roman" w:hAnsi="Times New Roman" w:hint="default"/>
      </w:rPr>
    </w:lvl>
    <w:lvl w:ilvl="1" w:tplc="95D0E164" w:tentative="1">
      <w:start w:val="1"/>
      <w:numFmt w:val="bullet"/>
      <w:lvlText w:val="•"/>
      <w:lvlJc w:val="left"/>
      <w:pPr>
        <w:tabs>
          <w:tab w:val="num" w:pos="1440"/>
        </w:tabs>
        <w:ind w:left="1440" w:hanging="360"/>
      </w:pPr>
      <w:rPr>
        <w:rFonts w:ascii="Times New Roman" w:hAnsi="Times New Roman" w:hint="default"/>
      </w:rPr>
    </w:lvl>
    <w:lvl w:ilvl="2" w:tplc="7D464ADA" w:tentative="1">
      <w:start w:val="1"/>
      <w:numFmt w:val="bullet"/>
      <w:lvlText w:val="•"/>
      <w:lvlJc w:val="left"/>
      <w:pPr>
        <w:tabs>
          <w:tab w:val="num" w:pos="2160"/>
        </w:tabs>
        <w:ind w:left="2160" w:hanging="360"/>
      </w:pPr>
      <w:rPr>
        <w:rFonts w:ascii="Times New Roman" w:hAnsi="Times New Roman" w:hint="default"/>
      </w:rPr>
    </w:lvl>
    <w:lvl w:ilvl="3" w:tplc="E1FE4FCA" w:tentative="1">
      <w:start w:val="1"/>
      <w:numFmt w:val="bullet"/>
      <w:lvlText w:val="•"/>
      <w:lvlJc w:val="left"/>
      <w:pPr>
        <w:tabs>
          <w:tab w:val="num" w:pos="2880"/>
        </w:tabs>
        <w:ind w:left="2880" w:hanging="360"/>
      </w:pPr>
      <w:rPr>
        <w:rFonts w:ascii="Times New Roman" w:hAnsi="Times New Roman" w:hint="default"/>
      </w:rPr>
    </w:lvl>
    <w:lvl w:ilvl="4" w:tplc="5B3A3AF0" w:tentative="1">
      <w:start w:val="1"/>
      <w:numFmt w:val="bullet"/>
      <w:lvlText w:val="•"/>
      <w:lvlJc w:val="left"/>
      <w:pPr>
        <w:tabs>
          <w:tab w:val="num" w:pos="3600"/>
        </w:tabs>
        <w:ind w:left="3600" w:hanging="360"/>
      </w:pPr>
      <w:rPr>
        <w:rFonts w:ascii="Times New Roman" w:hAnsi="Times New Roman" w:hint="default"/>
      </w:rPr>
    </w:lvl>
    <w:lvl w:ilvl="5" w:tplc="8F203FFE" w:tentative="1">
      <w:start w:val="1"/>
      <w:numFmt w:val="bullet"/>
      <w:lvlText w:val="•"/>
      <w:lvlJc w:val="left"/>
      <w:pPr>
        <w:tabs>
          <w:tab w:val="num" w:pos="4320"/>
        </w:tabs>
        <w:ind w:left="4320" w:hanging="360"/>
      </w:pPr>
      <w:rPr>
        <w:rFonts w:ascii="Times New Roman" w:hAnsi="Times New Roman" w:hint="default"/>
      </w:rPr>
    </w:lvl>
    <w:lvl w:ilvl="6" w:tplc="4DB45CCA" w:tentative="1">
      <w:start w:val="1"/>
      <w:numFmt w:val="bullet"/>
      <w:lvlText w:val="•"/>
      <w:lvlJc w:val="left"/>
      <w:pPr>
        <w:tabs>
          <w:tab w:val="num" w:pos="5040"/>
        </w:tabs>
        <w:ind w:left="5040" w:hanging="360"/>
      </w:pPr>
      <w:rPr>
        <w:rFonts w:ascii="Times New Roman" w:hAnsi="Times New Roman" w:hint="default"/>
      </w:rPr>
    </w:lvl>
    <w:lvl w:ilvl="7" w:tplc="257C51AA" w:tentative="1">
      <w:start w:val="1"/>
      <w:numFmt w:val="bullet"/>
      <w:lvlText w:val="•"/>
      <w:lvlJc w:val="left"/>
      <w:pPr>
        <w:tabs>
          <w:tab w:val="num" w:pos="5760"/>
        </w:tabs>
        <w:ind w:left="5760" w:hanging="360"/>
      </w:pPr>
      <w:rPr>
        <w:rFonts w:ascii="Times New Roman" w:hAnsi="Times New Roman" w:hint="default"/>
      </w:rPr>
    </w:lvl>
    <w:lvl w:ilvl="8" w:tplc="4D309ACE" w:tentative="1">
      <w:start w:val="1"/>
      <w:numFmt w:val="bullet"/>
      <w:lvlText w:val="•"/>
      <w:lvlJc w:val="left"/>
      <w:pPr>
        <w:tabs>
          <w:tab w:val="num" w:pos="6480"/>
        </w:tabs>
        <w:ind w:left="6480" w:hanging="360"/>
      </w:pPr>
      <w:rPr>
        <w:rFonts w:ascii="Times New Roman" w:hAnsi="Times New Roman" w:hint="default"/>
      </w:rPr>
    </w:lvl>
  </w:abstractNum>
  <w:abstractNum w:abstractNumId="63" w15:restartNumberingAfterBreak="0">
    <w:nsid w:val="60381B19"/>
    <w:multiLevelType w:val="multilevel"/>
    <w:tmpl w:val="A520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DF48A8"/>
    <w:multiLevelType w:val="hybridMultilevel"/>
    <w:tmpl w:val="061CD1E2"/>
    <w:lvl w:ilvl="0" w:tplc="04090001">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4822762"/>
    <w:multiLevelType w:val="multilevel"/>
    <w:tmpl w:val="39E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822904"/>
    <w:multiLevelType w:val="hybridMultilevel"/>
    <w:tmpl w:val="63680ADE"/>
    <w:lvl w:ilvl="0" w:tplc="2C4A6156">
      <w:start w:val="1"/>
      <w:numFmt w:val="bullet"/>
      <w:lvlText w:val="•"/>
      <w:lvlJc w:val="left"/>
      <w:pPr>
        <w:tabs>
          <w:tab w:val="num" w:pos="720"/>
        </w:tabs>
        <w:ind w:left="720" w:hanging="360"/>
      </w:pPr>
      <w:rPr>
        <w:rFonts w:ascii="Times New Roman" w:hAnsi="Times New Roman" w:hint="default"/>
      </w:rPr>
    </w:lvl>
    <w:lvl w:ilvl="1" w:tplc="8154EA52">
      <w:start w:val="1140"/>
      <w:numFmt w:val="bullet"/>
      <w:lvlText w:val=""/>
      <w:lvlJc w:val="left"/>
      <w:pPr>
        <w:tabs>
          <w:tab w:val="num" w:pos="1440"/>
        </w:tabs>
        <w:ind w:left="1440" w:hanging="360"/>
      </w:pPr>
      <w:rPr>
        <w:rFonts w:ascii="Wingdings" w:hAnsi="Wingdings" w:hint="default"/>
      </w:rPr>
    </w:lvl>
    <w:lvl w:ilvl="2" w:tplc="CD26B56A" w:tentative="1">
      <w:start w:val="1"/>
      <w:numFmt w:val="bullet"/>
      <w:lvlText w:val="•"/>
      <w:lvlJc w:val="left"/>
      <w:pPr>
        <w:tabs>
          <w:tab w:val="num" w:pos="2160"/>
        </w:tabs>
        <w:ind w:left="2160" w:hanging="360"/>
      </w:pPr>
      <w:rPr>
        <w:rFonts w:ascii="Times New Roman" w:hAnsi="Times New Roman" w:hint="default"/>
      </w:rPr>
    </w:lvl>
    <w:lvl w:ilvl="3" w:tplc="359AD414" w:tentative="1">
      <w:start w:val="1"/>
      <w:numFmt w:val="bullet"/>
      <w:lvlText w:val="•"/>
      <w:lvlJc w:val="left"/>
      <w:pPr>
        <w:tabs>
          <w:tab w:val="num" w:pos="2880"/>
        </w:tabs>
        <w:ind w:left="2880" w:hanging="360"/>
      </w:pPr>
      <w:rPr>
        <w:rFonts w:ascii="Times New Roman" w:hAnsi="Times New Roman" w:hint="default"/>
      </w:rPr>
    </w:lvl>
    <w:lvl w:ilvl="4" w:tplc="AC70FAE6" w:tentative="1">
      <w:start w:val="1"/>
      <w:numFmt w:val="bullet"/>
      <w:lvlText w:val="•"/>
      <w:lvlJc w:val="left"/>
      <w:pPr>
        <w:tabs>
          <w:tab w:val="num" w:pos="3600"/>
        </w:tabs>
        <w:ind w:left="3600" w:hanging="360"/>
      </w:pPr>
      <w:rPr>
        <w:rFonts w:ascii="Times New Roman" w:hAnsi="Times New Roman" w:hint="default"/>
      </w:rPr>
    </w:lvl>
    <w:lvl w:ilvl="5" w:tplc="ECA88210" w:tentative="1">
      <w:start w:val="1"/>
      <w:numFmt w:val="bullet"/>
      <w:lvlText w:val="•"/>
      <w:lvlJc w:val="left"/>
      <w:pPr>
        <w:tabs>
          <w:tab w:val="num" w:pos="4320"/>
        </w:tabs>
        <w:ind w:left="4320" w:hanging="360"/>
      </w:pPr>
      <w:rPr>
        <w:rFonts w:ascii="Times New Roman" w:hAnsi="Times New Roman" w:hint="default"/>
      </w:rPr>
    </w:lvl>
    <w:lvl w:ilvl="6" w:tplc="1CFAEB02" w:tentative="1">
      <w:start w:val="1"/>
      <w:numFmt w:val="bullet"/>
      <w:lvlText w:val="•"/>
      <w:lvlJc w:val="left"/>
      <w:pPr>
        <w:tabs>
          <w:tab w:val="num" w:pos="5040"/>
        </w:tabs>
        <w:ind w:left="5040" w:hanging="360"/>
      </w:pPr>
      <w:rPr>
        <w:rFonts w:ascii="Times New Roman" w:hAnsi="Times New Roman" w:hint="default"/>
      </w:rPr>
    </w:lvl>
    <w:lvl w:ilvl="7" w:tplc="58EE1C06" w:tentative="1">
      <w:start w:val="1"/>
      <w:numFmt w:val="bullet"/>
      <w:lvlText w:val="•"/>
      <w:lvlJc w:val="left"/>
      <w:pPr>
        <w:tabs>
          <w:tab w:val="num" w:pos="5760"/>
        </w:tabs>
        <w:ind w:left="5760" w:hanging="360"/>
      </w:pPr>
      <w:rPr>
        <w:rFonts w:ascii="Times New Roman" w:hAnsi="Times New Roman" w:hint="default"/>
      </w:rPr>
    </w:lvl>
    <w:lvl w:ilvl="8" w:tplc="989888AC" w:tentative="1">
      <w:start w:val="1"/>
      <w:numFmt w:val="bullet"/>
      <w:lvlText w:val="•"/>
      <w:lvlJc w:val="left"/>
      <w:pPr>
        <w:tabs>
          <w:tab w:val="num" w:pos="6480"/>
        </w:tabs>
        <w:ind w:left="6480" w:hanging="360"/>
      </w:pPr>
      <w:rPr>
        <w:rFonts w:ascii="Times New Roman" w:hAnsi="Times New Roman" w:hint="default"/>
      </w:rPr>
    </w:lvl>
  </w:abstractNum>
  <w:abstractNum w:abstractNumId="67" w15:restartNumberingAfterBreak="0">
    <w:nsid w:val="64C074FF"/>
    <w:multiLevelType w:val="hybridMultilevel"/>
    <w:tmpl w:val="673C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D51E99"/>
    <w:multiLevelType w:val="multilevel"/>
    <w:tmpl w:val="10B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243A47"/>
    <w:multiLevelType w:val="multilevel"/>
    <w:tmpl w:val="E0A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EC03B3"/>
    <w:multiLevelType w:val="hybridMultilevel"/>
    <w:tmpl w:val="1A381A70"/>
    <w:lvl w:ilvl="0" w:tplc="AC5E294A">
      <w:start w:val="1"/>
      <w:numFmt w:val="bullet"/>
      <w:lvlText w:val="•"/>
      <w:lvlJc w:val="left"/>
      <w:pPr>
        <w:tabs>
          <w:tab w:val="num" w:pos="720"/>
        </w:tabs>
        <w:ind w:left="720" w:hanging="360"/>
      </w:pPr>
      <w:rPr>
        <w:rFonts w:ascii="Times New Roman" w:hAnsi="Times New Roman" w:hint="default"/>
      </w:rPr>
    </w:lvl>
    <w:lvl w:ilvl="1" w:tplc="7450800C" w:tentative="1">
      <w:start w:val="1"/>
      <w:numFmt w:val="bullet"/>
      <w:lvlText w:val="•"/>
      <w:lvlJc w:val="left"/>
      <w:pPr>
        <w:tabs>
          <w:tab w:val="num" w:pos="1440"/>
        </w:tabs>
        <w:ind w:left="1440" w:hanging="360"/>
      </w:pPr>
      <w:rPr>
        <w:rFonts w:ascii="Times New Roman" w:hAnsi="Times New Roman" w:hint="default"/>
      </w:rPr>
    </w:lvl>
    <w:lvl w:ilvl="2" w:tplc="B1DCD43E" w:tentative="1">
      <w:start w:val="1"/>
      <w:numFmt w:val="bullet"/>
      <w:lvlText w:val="•"/>
      <w:lvlJc w:val="left"/>
      <w:pPr>
        <w:tabs>
          <w:tab w:val="num" w:pos="2160"/>
        </w:tabs>
        <w:ind w:left="2160" w:hanging="360"/>
      </w:pPr>
      <w:rPr>
        <w:rFonts w:ascii="Times New Roman" w:hAnsi="Times New Roman" w:hint="default"/>
      </w:rPr>
    </w:lvl>
    <w:lvl w:ilvl="3" w:tplc="ED800E5E" w:tentative="1">
      <w:start w:val="1"/>
      <w:numFmt w:val="bullet"/>
      <w:lvlText w:val="•"/>
      <w:lvlJc w:val="left"/>
      <w:pPr>
        <w:tabs>
          <w:tab w:val="num" w:pos="2880"/>
        </w:tabs>
        <w:ind w:left="2880" w:hanging="360"/>
      </w:pPr>
      <w:rPr>
        <w:rFonts w:ascii="Times New Roman" w:hAnsi="Times New Roman" w:hint="default"/>
      </w:rPr>
    </w:lvl>
    <w:lvl w:ilvl="4" w:tplc="997EF400" w:tentative="1">
      <w:start w:val="1"/>
      <w:numFmt w:val="bullet"/>
      <w:lvlText w:val="•"/>
      <w:lvlJc w:val="left"/>
      <w:pPr>
        <w:tabs>
          <w:tab w:val="num" w:pos="3600"/>
        </w:tabs>
        <w:ind w:left="3600" w:hanging="360"/>
      </w:pPr>
      <w:rPr>
        <w:rFonts w:ascii="Times New Roman" w:hAnsi="Times New Roman" w:hint="default"/>
      </w:rPr>
    </w:lvl>
    <w:lvl w:ilvl="5" w:tplc="39FE17B6" w:tentative="1">
      <w:start w:val="1"/>
      <w:numFmt w:val="bullet"/>
      <w:lvlText w:val="•"/>
      <w:lvlJc w:val="left"/>
      <w:pPr>
        <w:tabs>
          <w:tab w:val="num" w:pos="4320"/>
        </w:tabs>
        <w:ind w:left="4320" w:hanging="360"/>
      </w:pPr>
      <w:rPr>
        <w:rFonts w:ascii="Times New Roman" w:hAnsi="Times New Roman" w:hint="default"/>
      </w:rPr>
    </w:lvl>
    <w:lvl w:ilvl="6" w:tplc="05F4B49E" w:tentative="1">
      <w:start w:val="1"/>
      <w:numFmt w:val="bullet"/>
      <w:lvlText w:val="•"/>
      <w:lvlJc w:val="left"/>
      <w:pPr>
        <w:tabs>
          <w:tab w:val="num" w:pos="5040"/>
        </w:tabs>
        <w:ind w:left="5040" w:hanging="360"/>
      </w:pPr>
      <w:rPr>
        <w:rFonts w:ascii="Times New Roman" w:hAnsi="Times New Roman" w:hint="default"/>
      </w:rPr>
    </w:lvl>
    <w:lvl w:ilvl="7" w:tplc="C8B431D6" w:tentative="1">
      <w:start w:val="1"/>
      <w:numFmt w:val="bullet"/>
      <w:lvlText w:val="•"/>
      <w:lvlJc w:val="left"/>
      <w:pPr>
        <w:tabs>
          <w:tab w:val="num" w:pos="5760"/>
        </w:tabs>
        <w:ind w:left="5760" w:hanging="360"/>
      </w:pPr>
      <w:rPr>
        <w:rFonts w:ascii="Times New Roman" w:hAnsi="Times New Roman" w:hint="default"/>
      </w:rPr>
    </w:lvl>
    <w:lvl w:ilvl="8" w:tplc="3DE00F8C"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8AE1C5B"/>
    <w:multiLevelType w:val="multilevel"/>
    <w:tmpl w:val="2CC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51045D"/>
    <w:multiLevelType w:val="multilevel"/>
    <w:tmpl w:val="0C9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F62EC9"/>
    <w:multiLevelType w:val="hybridMultilevel"/>
    <w:tmpl w:val="3AA069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B7959F3"/>
    <w:multiLevelType w:val="hybridMultilevel"/>
    <w:tmpl w:val="34C4C32E"/>
    <w:lvl w:ilvl="0" w:tplc="6B0061D0">
      <w:start w:val="1"/>
      <w:numFmt w:val="bullet"/>
      <w:lvlText w:val="•"/>
      <w:lvlJc w:val="left"/>
      <w:pPr>
        <w:tabs>
          <w:tab w:val="num" w:pos="720"/>
        </w:tabs>
        <w:ind w:left="720" w:hanging="360"/>
      </w:pPr>
      <w:rPr>
        <w:rFonts w:ascii="Arial" w:hAnsi="Arial" w:hint="default"/>
      </w:rPr>
    </w:lvl>
    <w:lvl w:ilvl="1" w:tplc="C4DA6834" w:tentative="1">
      <w:start w:val="1"/>
      <w:numFmt w:val="bullet"/>
      <w:lvlText w:val="•"/>
      <w:lvlJc w:val="left"/>
      <w:pPr>
        <w:tabs>
          <w:tab w:val="num" w:pos="1440"/>
        </w:tabs>
        <w:ind w:left="1440" w:hanging="360"/>
      </w:pPr>
      <w:rPr>
        <w:rFonts w:ascii="Arial" w:hAnsi="Arial" w:hint="default"/>
      </w:rPr>
    </w:lvl>
    <w:lvl w:ilvl="2" w:tplc="1C0C8364" w:tentative="1">
      <w:start w:val="1"/>
      <w:numFmt w:val="bullet"/>
      <w:lvlText w:val="•"/>
      <w:lvlJc w:val="left"/>
      <w:pPr>
        <w:tabs>
          <w:tab w:val="num" w:pos="2160"/>
        </w:tabs>
        <w:ind w:left="2160" w:hanging="360"/>
      </w:pPr>
      <w:rPr>
        <w:rFonts w:ascii="Arial" w:hAnsi="Arial" w:hint="default"/>
      </w:rPr>
    </w:lvl>
    <w:lvl w:ilvl="3" w:tplc="34889140" w:tentative="1">
      <w:start w:val="1"/>
      <w:numFmt w:val="bullet"/>
      <w:lvlText w:val="•"/>
      <w:lvlJc w:val="left"/>
      <w:pPr>
        <w:tabs>
          <w:tab w:val="num" w:pos="2880"/>
        </w:tabs>
        <w:ind w:left="2880" w:hanging="360"/>
      </w:pPr>
      <w:rPr>
        <w:rFonts w:ascii="Arial" w:hAnsi="Arial" w:hint="default"/>
      </w:rPr>
    </w:lvl>
    <w:lvl w:ilvl="4" w:tplc="C386A01C" w:tentative="1">
      <w:start w:val="1"/>
      <w:numFmt w:val="bullet"/>
      <w:lvlText w:val="•"/>
      <w:lvlJc w:val="left"/>
      <w:pPr>
        <w:tabs>
          <w:tab w:val="num" w:pos="3600"/>
        </w:tabs>
        <w:ind w:left="3600" w:hanging="360"/>
      </w:pPr>
      <w:rPr>
        <w:rFonts w:ascii="Arial" w:hAnsi="Arial" w:hint="default"/>
      </w:rPr>
    </w:lvl>
    <w:lvl w:ilvl="5" w:tplc="EFBE0D70" w:tentative="1">
      <w:start w:val="1"/>
      <w:numFmt w:val="bullet"/>
      <w:lvlText w:val="•"/>
      <w:lvlJc w:val="left"/>
      <w:pPr>
        <w:tabs>
          <w:tab w:val="num" w:pos="4320"/>
        </w:tabs>
        <w:ind w:left="4320" w:hanging="360"/>
      </w:pPr>
      <w:rPr>
        <w:rFonts w:ascii="Arial" w:hAnsi="Arial" w:hint="default"/>
      </w:rPr>
    </w:lvl>
    <w:lvl w:ilvl="6" w:tplc="D63C6D06" w:tentative="1">
      <w:start w:val="1"/>
      <w:numFmt w:val="bullet"/>
      <w:lvlText w:val="•"/>
      <w:lvlJc w:val="left"/>
      <w:pPr>
        <w:tabs>
          <w:tab w:val="num" w:pos="5040"/>
        </w:tabs>
        <w:ind w:left="5040" w:hanging="360"/>
      </w:pPr>
      <w:rPr>
        <w:rFonts w:ascii="Arial" w:hAnsi="Arial" w:hint="default"/>
      </w:rPr>
    </w:lvl>
    <w:lvl w:ilvl="7" w:tplc="0CB0F8A2" w:tentative="1">
      <w:start w:val="1"/>
      <w:numFmt w:val="bullet"/>
      <w:lvlText w:val="•"/>
      <w:lvlJc w:val="left"/>
      <w:pPr>
        <w:tabs>
          <w:tab w:val="num" w:pos="5760"/>
        </w:tabs>
        <w:ind w:left="5760" w:hanging="360"/>
      </w:pPr>
      <w:rPr>
        <w:rFonts w:ascii="Arial" w:hAnsi="Arial" w:hint="default"/>
      </w:rPr>
    </w:lvl>
    <w:lvl w:ilvl="8" w:tplc="E3E0C29A"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6C52623E"/>
    <w:multiLevelType w:val="hybridMultilevel"/>
    <w:tmpl w:val="550AE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D330BD7"/>
    <w:multiLevelType w:val="multilevel"/>
    <w:tmpl w:val="E4B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8A7C96"/>
    <w:multiLevelType w:val="hybridMultilevel"/>
    <w:tmpl w:val="B630D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F921543"/>
    <w:multiLevelType w:val="hybridMultilevel"/>
    <w:tmpl w:val="2C46C8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6FD04698"/>
    <w:multiLevelType w:val="hybridMultilevel"/>
    <w:tmpl w:val="2A242484"/>
    <w:lvl w:ilvl="0" w:tplc="4009000B">
      <w:start w:val="1"/>
      <w:numFmt w:val="bullet"/>
      <w:lvlText w:val=""/>
      <w:lvlJc w:val="left"/>
      <w:pPr>
        <w:ind w:left="781" w:hanging="360"/>
      </w:pPr>
      <w:rPr>
        <w:rFonts w:ascii="Wingdings" w:hAnsi="Wingdings"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80" w15:restartNumberingAfterBreak="0">
    <w:nsid w:val="6FD62608"/>
    <w:multiLevelType w:val="hybridMultilevel"/>
    <w:tmpl w:val="7ADE33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70780C1D"/>
    <w:multiLevelType w:val="hybridMultilevel"/>
    <w:tmpl w:val="D5A4B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0E54FA2"/>
    <w:multiLevelType w:val="multilevel"/>
    <w:tmpl w:val="9EB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223BC2"/>
    <w:multiLevelType w:val="hybridMultilevel"/>
    <w:tmpl w:val="92F8C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3734D6B"/>
    <w:multiLevelType w:val="hybridMultilevel"/>
    <w:tmpl w:val="B2389928"/>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5" w15:restartNumberingAfterBreak="0">
    <w:nsid w:val="741467DF"/>
    <w:multiLevelType w:val="hybridMultilevel"/>
    <w:tmpl w:val="3B7A410E"/>
    <w:lvl w:ilvl="0" w:tplc="3AAA1D5A">
      <w:start w:val="1"/>
      <w:numFmt w:val="bullet"/>
      <w:lvlText w:val="•"/>
      <w:lvlJc w:val="left"/>
      <w:pPr>
        <w:tabs>
          <w:tab w:val="num" w:pos="720"/>
        </w:tabs>
        <w:ind w:left="720" w:hanging="360"/>
      </w:pPr>
      <w:rPr>
        <w:rFonts w:ascii="Times New Roman" w:hAnsi="Times New Roman" w:hint="default"/>
      </w:rPr>
    </w:lvl>
    <w:lvl w:ilvl="1" w:tplc="49BC376C" w:tentative="1">
      <w:start w:val="1"/>
      <w:numFmt w:val="bullet"/>
      <w:lvlText w:val="•"/>
      <w:lvlJc w:val="left"/>
      <w:pPr>
        <w:tabs>
          <w:tab w:val="num" w:pos="1440"/>
        </w:tabs>
        <w:ind w:left="1440" w:hanging="360"/>
      </w:pPr>
      <w:rPr>
        <w:rFonts w:ascii="Times New Roman" w:hAnsi="Times New Roman" w:hint="default"/>
      </w:rPr>
    </w:lvl>
    <w:lvl w:ilvl="2" w:tplc="9134E8F2" w:tentative="1">
      <w:start w:val="1"/>
      <w:numFmt w:val="bullet"/>
      <w:lvlText w:val="•"/>
      <w:lvlJc w:val="left"/>
      <w:pPr>
        <w:tabs>
          <w:tab w:val="num" w:pos="2160"/>
        </w:tabs>
        <w:ind w:left="2160" w:hanging="360"/>
      </w:pPr>
      <w:rPr>
        <w:rFonts w:ascii="Times New Roman" w:hAnsi="Times New Roman" w:hint="default"/>
      </w:rPr>
    </w:lvl>
    <w:lvl w:ilvl="3" w:tplc="09D0F44C" w:tentative="1">
      <w:start w:val="1"/>
      <w:numFmt w:val="bullet"/>
      <w:lvlText w:val="•"/>
      <w:lvlJc w:val="left"/>
      <w:pPr>
        <w:tabs>
          <w:tab w:val="num" w:pos="2880"/>
        </w:tabs>
        <w:ind w:left="2880" w:hanging="360"/>
      </w:pPr>
      <w:rPr>
        <w:rFonts w:ascii="Times New Roman" w:hAnsi="Times New Roman" w:hint="default"/>
      </w:rPr>
    </w:lvl>
    <w:lvl w:ilvl="4" w:tplc="AE765D04" w:tentative="1">
      <w:start w:val="1"/>
      <w:numFmt w:val="bullet"/>
      <w:lvlText w:val="•"/>
      <w:lvlJc w:val="left"/>
      <w:pPr>
        <w:tabs>
          <w:tab w:val="num" w:pos="3600"/>
        </w:tabs>
        <w:ind w:left="3600" w:hanging="360"/>
      </w:pPr>
      <w:rPr>
        <w:rFonts w:ascii="Times New Roman" w:hAnsi="Times New Roman" w:hint="default"/>
      </w:rPr>
    </w:lvl>
    <w:lvl w:ilvl="5" w:tplc="F3B4E968" w:tentative="1">
      <w:start w:val="1"/>
      <w:numFmt w:val="bullet"/>
      <w:lvlText w:val="•"/>
      <w:lvlJc w:val="left"/>
      <w:pPr>
        <w:tabs>
          <w:tab w:val="num" w:pos="4320"/>
        </w:tabs>
        <w:ind w:left="4320" w:hanging="360"/>
      </w:pPr>
      <w:rPr>
        <w:rFonts w:ascii="Times New Roman" w:hAnsi="Times New Roman" w:hint="default"/>
      </w:rPr>
    </w:lvl>
    <w:lvl w:ilvl="6" w:tplc="BAF034D2" w:tentative="1">
      <w:start w:val="1"/>
      <w:numFmt w:val="bullet"/>
      <w:lvlText w:val="•"/>
      <w:lvlJc w:val="left"/>
      <w:pPr>
        <w:tabs>
          <w:tab w:val="num" w:pos="5040"/>
        </w:tabs>
        <w:ind w:left="5040" w:hanging="360"/>
      </w:pPr>
      <w:rPr>
        <w:rFonts w:ascii="Times New Roman" w:hAnsi="Times New Roman" w:hint="default"/>
      </w:rPr>
    </w:lvl>
    <w:lvl w:ilvl="7" w:tplc="DFD6AA82" w:tentative="1">
      <w:start w:val="1"/>
      <w:numFmt w:val="bullet"/>
      <w:lvlText w:val="•"/>
      <w:lvlJc w:val="left"/>
      <w:pPr>
        <w:tabs>
          <w:tab w:val="num" w:pos="5760"/>
        </w:tabs>
        <w:ind w:left="5760" w:hanging="360"/>
      </w:pPr>
      <w:rPr>
        <w:rFonts w:ascii="Times New Roman" w:hAnsi="Times New Roman" w:hint="default"/>
      </w:rPr>
    </w:lvl>
    <w:lvl w:ilvl="8" w:tplc="E9CA779A" w:tentative="1">
      <w:start w:val="1"/>
      <w:numFmt w:val="bullet"/>
      <w:lvlText w:val="•"/>
      <w:lvlJc w:val="left"/>
      <w:pPr>
        <w:tabs>
          <w:tab w:val="num" w:pos="6480"/>
        </w:tabs>
        <w:ind w:left="6480" w:hanging="360"/>
      </w:pPr>
      <w:rPr>
        <w:rFonts w:ascii="Times New Roman" w:hAnsi="Times New Roman" w:hint="default"/>
      </w:rPr>
    </w:lvl>
  </w:abstractNum>
  <w:abstractNum w:abstractNumId="86" w15:restartNumberingAfterBreak="0">
    <w:nsid w:val="77D20773"/>
    <w:multiLevelType w:val="multilevel"/>
    <w:tmpl w:val="D0A4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74567A"/>
    <w:multiLevelType w:val="hybridMultilevel"/>
    <w:tmpl w:val="9CAC1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9951E56"/>
    <w:multiLevelType w:val="multilevel"/>
    <w:tmpl w:val="0B4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DA7C47"/>
    <w:multiLevelType w:val="multilevel"/>
    <w:tmpl w:val="EF3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D93A68"/>
    <w:multiLevelType w:val="hybridMultilevel"/>
    <w:tmpl w:val="0AD00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E9865BA"/>
    <w:multiLevelType w:val="multilevel"/>
    <w:tmpl w:val="DF7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799402">
    <w:abstractNumId w:val="80"/>
  </w:num>
  <w:num w:numId="2" w16cid:durableId="74473095">
    <w:abstractNumId w:val="22"/>
  </w:num>
  <w:num w:numId="3" w16cid:durableId="1418282799">
    <w:abstractNumId w:val="78"/>
  </w:num>
  <w:num w:numId="4" w16cid:durableId="1418092902">
    <w:abstractNumId w:val="58"/>
  </w:num>
  <w:num w:numId="5" w16cid:durableId="674960346">
    <w:abstractNumId w:val="2"/>
  </w:num>
  <w:num w:numId="6" w16cid:durableId="1295520749">
    <w:abstractNumId w:val="11"/>
  </w:num>
  <w:num w:numId="7" w16cid:durableId="1561164818">
    <w:abstractNumId w:val="67"/>
  </w:num>
  <w:num w:numId="8" w16cid:durableId="827863730">
    <w:abstractNumId w:val="50"/>
  </w:num>
  <w:num w:numId="9" w16cid:durableId="33384434">
    <w:abstractNumId w:val="23"/>
  </w:num>
  <w:num w:numId="10" w16cid:durableId="1905599543">
    <w:abstractNumId w:val="64"/>
  </w:num>
  <w:num w:numId="11" w16cid:durableId="1199781451">
    <w:abstractNumId w:val="59"/>
  </w:num>
  <w:num w:numId="12" w16cid:durableId="972515159">
    <w:abstractNumId w:val="79"/>
  </w:num>
  <w:num w:numId="13" w16cid:durableId="1983390086">
    <w:abstractNumId w:val="13"/>
  </w:num>
  <w:num w:numId="14" w16cid:durableId="1716854286">
    <w:abstractNumId w:val="36"/>
  </w:num>
  <w:num w:numId="15" w16cid:durableId="344326453">
    <w:abstractNumId w:val="83"/>
  </w:num>
  <w:num w:numId="16" w16cid:durableId="505555028">
    <w:abstractNumId w:val="81"/>
  </w:num>
  <w:num w:numId="17" w16cid:durableId="1847556470">
    <w:abstractNumId w:val="41"/>
  </w:num>
  <w:num w:numId="18" w16cid:durableId="419256375">
    <w:abstractNumId w:val="25"/>
  </w:num>
  <w:num w:numId="19" w16cid:durableId="308676661">
    <w:abstractNumId w:val="45"/>
  </w:num>
  <w:num w:numId="20" w16cid:durableId="205680049">
    <w:abstractNumId w:val="75"/>
  </w:num>
  <w:num w:numId="21" w16cid:durableId="1966738929">
    <w:abstractNumId w:val="48"/>
  </w:num>
  <w:num w:numId="22" w16cid:durableId="286740869">
    <w:abstractNumId w:val="90"/>
  </w:num>
  <w:num w:numId="23" w16cid:durableId="2139949169">
    <w:abstractNumId w:val="3"/>
  </w:num>
  <w:num w:numId="24" w16cid:durableId="746074646">
    <w:abstractNumId w:val="43"/>
  </w:num>
  <w:num w:numId="25" w16cid:durableId="365910579">
    <w:abstractNumId w:val="46"/>
  </w:num>
  <w:num w:numId="26" w16cid:durableId="325600032">
    <w:abstractNumId w:val="61"/>
  </w:num>
  <w:num w:numId="27" w16cid:durableId="799693822">
    <w:abstractNumId w:val="29"/>
  </w:num>
  <w:num w:numId="28" w16cid:durableId="1898347711">
    <w:abstractNumId w:val="77"/>
  </w:num>
  <w:num w:numId="29" w16cid:durableId="104351921">
    <w:abstractNumId w:val="8"/>
  </w:num>
  <w:num w:numId="30" w16cid:durableId="1843348508">
    <w:abstractNumId w:val="19"/>
  </w:num>
  <w:num w:numId="31" w16cid:durableId="519130106">
    <w:abstractNumId w:val="54"/>
  </w:num>
  <w:num w:numId="32" w16cid:durableId="1914507352">
    <w:abstractNumId w:val="70"/>
  </w:num>
  <w:num w:numId="33" w16cid:durableId="552932647">
    <w:abstractNumId w:val="33"/>
  </w:num>
  <w:num w:numId="34" w16cid:durableId="1788887789">
    <w:abstractNumId w:val="31"/>
  </w:num>
  <w:num w:numId="35" w16cid:durableId="434985667">
    <w:abstractNumId w:val="26"/>
  </w:num>
  <w:num w:numId="36" w16cid:durableId="67091176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3485040">
    <w:abstractNumId w:val="5"/>
  </w:num>
  <w:num w:numId="38" w16cid:durableId="1361667276">
    <w:abstractNumId w:val="14"/>
  </w:num>
  <w:num w:numId="39" w16cid:durableId="2137483627">
    <w:abstractNumId w:val="85"/>
  </w:num>
  <w:num w:numId="40" w16cid:durableId="772089650">
    <w:abstractNumId w:val="66"/>
  </w:num>
  <w:num w:numId="41" w16cid:durableId="1701007569">
    <w:abstractNumId w:val="0"/>
  </w:num>
  <w:num w:numId="42" w16cid:durableId="2106925455">
    <w:abstractNumId w:val="30"/>
  </w:num>
  <w:num w:numId="43" w16cid:durableId="1332413449">
    <w:abstractNumId w:val="74"/>
  </w:num>
  <w:num w:numId="44" w16cid:durableId="2017071236">
    <w:abstractNumId w:val="15"/>
  </w:num>
  <w:num w:numId="45" w16cid:durableId="372076707">
    <w:abstractNumId w:val="62"/>
  </w:num>
  <w:num w:numId="46" w16cid:durableId="1054767472">
    <w:abstractNumId w:val="37"/>
  </w:num>
  <w:num w:numId="47" w16cid:durableId="94177575">
    <w:abstractNumId w:val="17"/>
  </w:num>
  <w:num w:numId="48" w16cid:durableId="358623923">
    <w:abstractNumId w:val="56"/>
  </w:num>
  <w:num w:numId="49" w16cid:durableId="71566235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42402357">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58023992">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82780185">
    <w:abstractNumId w:val="87"/>
  </w:num>
  <w:num w:numId="53" w16cid:durableId="1387993877">
    <w:abstractNumId w:val="28"/>
  </w:num>
  <w:num w:numId="54" w16cid:durableId="55666051">
    <w:abstractNumId w:val="51"/>
  </w:num>
  <w:num w:numId="55" w16cid:durableId="649594829">
    <w:abstractNumId w:val="39"/>
  </w:num>
  <w:num w:numId="56" w16cid:durableId="1811702399">
    <w:abstractNumId w:val="73"/>
  </w:num>
  <w:num w:numId="57" w16cid:durableId="1842625838">
    <w:abstractNumId w:val="44"/>
  </w:num>
  <w:num w:numId="58" w16cid:durableId="1932008653">
    <w:abstractNumId w:val="42"/>
  </w:num>
  <w:num w:numId="59" w16cid:durableId="874467581">
    <w:abstractNumId w:val="52"/>
  </w:num>
  <w:num w:numId="60" w16cid:durableId="1747996452">
    <w:abstractNumId w:val="7"/>
  </w:num>
  <w:num w:numId="61" w16cid:durableId="2056735694">
    <w:abstractNumId w:val="55"/>
  </w:num>
  <w:num w:numId="62" w16cid:durableId="1285846934">
    <w:abstractNumId w:val="18"/>
  </w:num>
  <w:num w:numId="63" w16cid:durableId="2006397552">
    <w:abstractNumId w:val="27"/>
  </w:num>
  <w:num w:numId="64" w16cid:durableId="1552838888">
    <w:abstractNumId w:val="38"/>
  </w:num>
  <w:num w:numId="65" w16cid:durableId="1178739227">
    <w:abstractNumId w:val="53"/>
  </w:num>
  <w:num w:numId="66" w16cid:durableId="64374167">
    <w:abstractNumId w:val="20"/>
  </w:num>
  <w:num w:numId="67" w16cid:durableId="1843202103">
    <w:abstractNumId w:val="65"/>
  </w:num>
  <w:num w:numId="68" w16cid:durableId="314267045">
    <w:abstractNumId w:val="63"/>
  </w:num>
  <w:num w:numId="69" w16cid:durableId="656542059">
    <w:abstractNumId w:val="89"/>
  </w:num>
  <w:num w:numId="70" w16cid:durableId="554389098">
    <w:abstractNumId w:val="91"/>
  </w:num>
  <w:num w:numId="71" w16cid:durableId="1286352909">
    <w:abstractNumId w:val="12"/>
  </w:num>
  <w:num w:numId="72" w16cid:durableId="506941420">
    <w:abstractNumId w:val="24"/>
  </w:num>
  <w:num w:numId="73" w16cid:durableId="1935240633">
    <w:abstractNumId w:val="4"/>
  </w:num>
  <w:num w:numId="74" w16cid:durableId="1092042498">
    <w:abstractNumId w:val="47"/>
  </w:num>
  <w:num w:numId="75" w16cid:durableId="589240036">
    <w:abstractNumId w:val="71"/>
  </w:num>
  <w:num w:numId="76" w16cid:durableId="623077889">
    <w:abstractNumId w:val="72"/>
  </w:num>
  <w:num w:numId="77" w16cid:durableId="1243225444">
    <w:abstractNumId w:val="88"/>
  </w:num>
  <w:num w:numId="78" w16cid:durableId="1447890717">
    <w:abstractNumId w:val="1"/>
  </w:num>
  <w:num w:numId="79" w16cid:durableId="594019470">
    <w:abstractNumId w:val="82"/>
  </w:num>
  <w:num w:numId="80" w16cid:durableId="254703992">
    <w:abstractNumId w:val="60"/>
  </w:num>
  <w:num w:numId="81" w16cid:durableId="1707680404">
    <w:abstractNumId w:val="40"/>
  </w:num>
  <w:num w:numId="82" w16cid:durableId="1762798268">
    <w:abstractNumId w:val="49"/>
  </w:num>
  <w:num w:numId="83" w16cid:durableId="543104835">
    <w:abstractNumId w:val="16"/>
  </w:num>
  <w:num w:numId="84" w16cid:durableId="1405955655">
    <w:abstractNumId w:val="10"/>
  </w:num>
  <w:num w:numId="85" w16cid:durableId="650645679">
    <w:abstractNumId w:val="6"/>
  </w:num>
  <w:num w:numId="86" w16cid:durableId="2115905474">
    <w:abstractNumId w:val="32"/>
  </w:num>
  <w:num w:numId="87" w16cid:durableId="1058018945">
    <w:abstractNumId w:val="76"/>
  </w:num>
  <w:num w:numId="88" w16cid:durableId="440999919">
    <w:abstractNumId w:val="86"/>
  </w:num>
  <w:num w:numId="89" w16cid:durableId="576330669">
    <w:abstractNumId w:val="57"/>
  </w:num>
  <w:num w:numId="90" w16cid:durableId="1118913777">
    <w:abstractNumId w:val="68"/>
  </w:num>
  <w:num w:numId="91" w16cid:durableId="1180007543">
    <w:abstractNumId w:val="21"/>
  </w:num>
  <w:num w:numId="92" w16cid:durableId="1329866813">
    <w:abstractNumId w:val="34"/>
  </w:num>
  <w:num w:numId="93" w16cid:durableId="1209075896">
    <w:abstractNumId w:val="6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4313"/>
    <w:rsid w:val="00006A2B"/>
    <w:rsid w:val="00033FD6"/>
    <w:rsid w:val="00063C80"/>
    <w:rsid w:val="00093B83"/>
    <w:rsid w:val="000C3F24"/>
    <w:rsid w:val="000E7D5F"/>
    <w:rsid w:val="000F71B6"/>
    <w:rsid w:val="00104A98"/>
    <w:rsid w:val="00116922"/>
    <w:rsid w:val="001272EB"/>
    <w:rsid w:val="00136047"/>
    <w:rsid w:val="001447EB"/>
    <w:rsid w:val="0017250F"/>
    <w:rsid w:val="00184BEC"/>
    <w:rsid w:val="001B4B3C"/>
    <w:rsid w:val="001C4BD1"/>
    <w:rsid w:val="001C773B"/>
    <w:rsid w:val="00205D65"/>
    <w:rsid w:val="00236EBD"/>
    <w:rsid w:val="002371F7"/>
    <w:rsid w:val="00246CE8"/>
    <w:rsid w:val="002776D0"/>
    <w:rsid w:val="002A0669"/>
    <w:rsid w:val="002A1272"/>
    <w:rsid w:val="002B341A"/>
    <w:rsid w:val="002B3DFE"/>
    <w:rsid w:val="002B4581"/>
    <w:rsid w:val="002C4C89"/>
    <w:rsid w:val="002D228A"/>
    <w:rsid w:val="002E14D6"/>
    <w:rsid w:val="002E1F6D"/>
    <w:rsid w:val="00303C7B"/>
    <w:rsid w:val="003323A7"/>
    <w:rsid w:val="0035236C"/>
    <w:rsid w:val="00360D96"/>
    <w:rsid w:val="00377858"/>
    <w:rsid w:val="003837A4"/>
    <w:rsid w:val="003875F6"/>
    <w:rsid w:val="003D437E"/>
    <w:rsid w:val="003F7A8C"/>
    <w:rsid w:val="004412EB"/>
    <w:rsid w:val="004A0458"/>
    <w:rsid w:val="004A54B4"/>
    <w:rsid w:val="004B0DE9"/>
    <w:rsid w:val="004B17D4"/>
    <w:rsid w:val="004E2561"/>
    <w:rsid w:val="0050051C"/>
    <w:rsid w:val="0050282E"/>
    <w:rsid w:val="00502EF1"/>
    <w:rsid w:val="00517247"/>
    <w:rsid w:val="00520489"/>
    <w:rsid w:val="0057343C"/>
    <w:rsid w:val="005843DA"/>
    <w:rsid w:val="005A216B"/>
    <w:rsid w:val="005B3768"/>
    <w:rsid w:val="00616EFE"/>
    <w:rsid w:val="0062058A"/>
    <w:rsid w:val="00630998"/>
    <w:rsid w:val="0065169B"/>
    <w:rsid w:val="006A7BC8"/>
    <w:rsid w:val="006E2D72"/>
    <w:rsid w:val="006E783C"/>
    <w:rsid w:val="00775190"/>
    <w:rsid w:val="00780C00"/>
    <w:rsid w:val="007877F9"/>
    <w:rsid w:val="007923C7"/>
    <w:rsid w:val="00796798"/>
    <w:rsid w:val="007B7EFE"/>
    <w:rsid w:val="007C0DE7"/>
    <w:rsid w:val="007C66D9"/>
    <w:rsid w:val="007D2EA0"/>
    <w:rsid w:val="007D5B61"/>
    <w:rsid w:val="007E3E5A"/>
    <w:rsid w:val="007F06F6"/>
    <w:rsid w:val="007F20D1"/>
    <w:rsid w:val="007F7CC2"/>
    <w:rsid w:val="00821A36"/>
    <w:rsid w:val="00864A2D"/>
    <w:rsid w:val="008714FD"/>
    <w:rsid w:val="0087572E"/>
    <w:rsid w:val="008929CE"/>
    <w:rsid w:val="008A6F45"/>
    <w:rsid w:val="008A72A6"/>
    <w:rsid w:val="008B39E1"/>
    <w:rsid w:val="008D7536"/>
    <w:rsid w:val="008F0B2C"/>
    <w:rsid w:val="00901E85"/>
    <w:rsid w:val="00904336"/>
    <w:rsid w:val="00911CE9"/>
    <w:rsid w:val="00922AFB"/>
    <w:rsid w:val="009527C3"/>
    <w:rsid w:val="00962655"/>
    <w:rsid w:val="009768B9"/>
    <w:rsid w:val="00982B57"/>
    <w:rsid w:val="009876B1"/>
    <w:rsid w:val="00996745"/>
    <w:rsid w:val="009F5C00"/>
    <w:rsid w:val="00A43BA7"/>
    <w:rsid w:val="00A44E67"/>
    <w:rsid w:val="00A85A04"/>
    <w:rsid w:val="00A96EEA"/>
    <w:rsid w:val="00AA2350"/>
    <w:rsid w:val="00AB35BC"/>
    <w:rsid w:val="00AD0A13"/>
    <w:rsid w:val="00AD4AB2"/>
    <w:rsid w:val="00AD6E28"/>
    <w:rsid w:val="00AE7D0F"/>
    <w:rsid w:val="00B26AEF"/>
    <w:rsid w:val="00B41685"/>
    <w:rsid w:val="00B70C8B"/>
    <w:rsid w:val="00B81F05"/>
    <w:rsid w:val="00B93C8B"/>
    <w:rsid w:val="00B94090"/>
    <w:rsid w:val="00BD544A"/>
    <w:rsid w:val="00BE093F"/>
    <w:rsid w:val="00C201A9"/>
    <w:rsid w:val="00C307DF"/>
    <w:rsid w:val="00C32110"/>
    <w:rsid w:val="00C46D16"/>
    <w:rsid w:val="00C73403"/>
    <w:rsid w:val="00C77B90"/>
    <w:rsid w:val="00CA4AA0"/>
    <w:rsid w:val="00CB0E4F"/>
    <w:rsid w:val="00CD0C9D"/>
    <w:rsid w:val="00CD217F"/>
    <w:rsid w:val="00D273B7"/>
    <w:rsid w:val="00D36DDD"/>
    <w:rsid w:val="00DB570E"/>
    <w:rsid w:val="00DC4704"/>
    <w:rsid w:val="00E102A7"/>
    <w:rsid w:val="00E177CF"/>
    <w:rsid w:val="00E32E5C"/>
    <w:rsid w:val="00E62024"/>
    <w:rsid w:val="00E77607"/>
    <w:rsid w:val="00E83F3D"/>
    <w:rsid w:val="00E94C00"/>
    <w:rsid w:val="00EA2CF2"/>
    <w:rsid w:val="00EE1A59"/>
    <w:rsid w:val="00EF4650"/>
    <w:rsid w:val="00EF7E2E"/>
    <w:rsid w:val="00F14313"/>
    <w:rsid w:val="00F35B3C"/>
    <w:rsid w:val="00F46221"/>
    <w:rsid w:val="00F478C6"/>
    <w:rsid w:val="00F513D5"/>
    <w:rsid w:val="00F57A7D"/>
    <w:rsid w:val="00F63161"/>
    <w:rsid w:val="00F64DD9"/>
    <w:rsid w:val="00FB4E0D"/>
    <w:rsid w:val="00FC3CE4"/>
    <w:rsid w:val="00FD0148"/>
    <w:rsid w:val="00FE46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7F02E"/>
  <w15:docId w15:val="{9B5A71BB-B7EF-4EAC-B783-6717B6DD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3D"/>
    <w:pPr>
      <w:jc w:val="center"/>
    </w:pPr>
    <w:rPr>
      <w:rFonts w:ascii="Times New Roman" w:hAnsi="Times New Roman"/>
    </w:rPr>
  </w:style>
  <w:style w:type="paragraph" w:styleId="Heading1">
    <w:name w:val="heading 1"/>
    <w:basedOn w:val="Normal"/>
    <w:next w:val="Normal"/>
    <w:link w:val="Heading1Char"/>
    <w:uiPriority w:val="9"/>
    <w:qFormat/>
    <w:rsid w:val="00F1431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46CE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A4AA0"/>
    <w:pPr>
      <w:keepNext/>
      <w:keepLines/>
      <w:spacing w:before="200" w:beforeAutospacing="1" w:after="0" w:line="273" w:lineRule="auto"/>
      <w:jc w:val="left"/>
      <w:outlineLvl w:val="2"/>
    </w:pPr>
    <w:rPr>
      <w:rFonts w:asciiTheme="majorHAnsi" w:eastAsiaTheme="majorEastAsia" w:hAnsiTheme="majorHAnsi" w:cstheme="majorBidi"/>
      <w:b/>
      <w:bCs/>
      <w:color w:val="4472C4" w:themeColor="accent1"/>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313"/>
    <w:rPr>
      <w:rFonts w:asciiTheme="majorHAnsi" w:eastAsiaTheme="majorEastAsia" w:hAnsiTheme="majorHAnsi" w:cstheme="majorBidi"/>
      <w:b/>
      <w:bCs/>
      <w:color w:val="2F5496" w:themeColor="accent1" w:themeShade="BF"/>
      <w:sz w:val="28"/>
      <w:szCs w:val="28"/>
    </w:rPr>
  </w:style>
  <w:style w:type="paragraph" w:customStyle="1" w:styleId="Default">
    <w:name w:val="Default"/>
    <w:rsid w:val="00F14313"/>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BalloonText">
    <w:name w:val="Balloon Text"/>
    <w:basedOn w:val="Normal"/>
    <w:link w:val="BalloonTextChar"/>
    <w:uiPriority w:val="99"/>
    <w:semiHidden/>
    <w:unhideWhenUsed/>
    <w:rsid w:val="00F143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313"/>
    <w:rPr>
      <w:rFonts w:ascii="Tahoma" w:hAnsi="Tahoma" w:cs="Tahoma"/>
      <w:sz w:val="16"/>
      <w:szCs w:val="16"/>
    </w:rPr>
  </w:style>
  <w:style w:type="paragraph" w:styleId="Header">
    <w:name w:val="header"/>
    <w:basedOn w:val="Normal"/>
    <w:link w:val="HeaderChar"/>
    <w:uiPriority w:val="99"/>
    <w:unhideWhenUsed/>
    <w:rsid w:val="00C30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7DF"/>
    <w:rPr>
      <w:rFonts w:ascii="Times New Roman" w:hAnsi="Times New Roman"/>
    </w:rPr>
  </w:style>
  <w:style w:type="paragraph" w:styleId="Footer">
    <w:name w:val="footer"/>
    <w:basedOn w:val="Normal"/>
    <w:link w:val="FooterChar"/>
    <w:uiPriority w:val="99"/>
    <w:unhideWhenUsed/>
    <w:rsid w:val="00C30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7DF"/>
    <w:rPr>
      <w:rFonts w:ascii="Times New Roman" w:hAnsi="Times New Roman"/>
    </w:rPr>
  </w:style>
  <w:style w:type="table" w:styleId="TableGrid">
    <w:name w:val="Table Grid"/>
    <w:basedOn w:val="TableNormal"/>
    <w:uiPriority w:val="39"/>
    <w:rsid w:val="003875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B7EFE"/>
    <w:pPr>
      <w:ind w:left="720"/>
      <w:contextualSpacing/>
    </w:pPr>
  </w:style>
  <w:style w:type="character" w:customStyle="1" w:styleId="fontstyle01">
    <w:name w:val="fontstyle01"/>
    <w:basedOn w:val="DefaultParagraphFont"/>
    <w:rsid w:val="00982B57"/>
    <w:rPr>
      <w:rFonts w:ascii="TimesNewRomanPS-BoldMT" w:hAnsi="TimesNewRomanPS-BoldMT" w:hint="default"/>
      <w:b/>
      <w:bCs/>
      <w:i w:val="0"/>
      <w:iCs w:val="0"/>
      <w:color w:val="000000"/>
      <w:sz w:val="32"/>
      <w:szCs w:val="32"/>
    </w:rPr>
  </w:style>
  <w:style w:type="character" w:customStyle="1" w:styleId="Heading2Char">
    <w:name w:val="Heading 2 Char"/>
    <w:basedOn w:val="DefaultParagraphFont"/>
    <w:link w:val="Heading2"/>
    <w:uiPriority w:val="9"/>
    <w:rsid w:val="00246CE8"/>
    <w:rPr>
      <w:rFonts w:asciiTheme="majorHAnsi" w:eastAsiaTheme="majorEastAsia" w:hAnsiTheme="majorHAnsi" w:cstheme="majorBidi"/>
      <w:b/>
      <w:bCs/>
      <w:color w:val="4472C4" w:themeColor="accent1"/>
      <w:sz w:val="26"/>
      <w:szCs w:val="26"/>
    </w:rPr>
  </w:style>
  <w:style w:type="paragraph" w:styleId="Caption">
    <w:name w:val="caption"/>
    <w:basedOn w:val="Normal"/>
    <w:next w:val="Normal"/>
    <w:uiPriority w:val="35"/>
    <w:unhideWhenUsed/>
    <w:qFormat/>
    <w:rsid w:val="00246CE8"/>
    <w:pPr>
      <w:spacing w:after="200" w:line="240" w:lineRule="auto"/>
      <w:jc w:val="left"/>
    </w:pPr>
    <w:rPr>
      <w:rFonts w:asciiTheme="minorHAnsi" w:hAnsiTheme="minorHAnsi"/>
      <w:b/>
      <w:bCs/>
      <w:color w:val="4472C4" w:themeColor="accent1"/>
      <w:sz w:val="18"/>
      <w:szCs w:val="18"/>
      <w:lang w:val="en-GB"/>
    </w:rPr>
  </w:style>
  <w:style w:type="character" w:customStyle="1" w:styleId="Heading3Char">
    <w:name w:val="Heading 3 Char"/>
    <w:basedOn w:val="DefaultParagraphFont"/>
    <w:link w:val="Heading3"/>
    <w:uiPriority w:val="9"/>
    <w:rsid w:val="00CA4AA0"/>
    <w:rPr>
      <w:rFonts w:asciiTheme="majorHAnsi" w:eastAsiaTheme="majorEastAsia" w:hAnsiTheme="majorHAnsi" w:cstheme="majorBidi"/>
      <w:b/>
      <w:bCs/>
      <w:color w:val="4472C4" w:themeColor="accent1"/>
      <w:lang w:eastAsia="en-IN"/>
    </w:rPr>
  </w:style>
  <w:style w:type="paragraph" w:styleId="NormalWeb">
    <w:name w:val="Normal (Web)"/>
    <w:basedOn w:val="Normal"/>
    <w:uiPriority w:val="99"/>
    <w:unhideWhenUsed/>
    <w:rsid w:val="00CA4AA0"/>
    <w:pPr>
      <w:spacing w:before="100" w:beforeAutospacing="1" w:after="100" w:afterAutospacing="1" w:line="240" w:lineRule="auto"/>
      <w:jc w:val="left"/>
    </w:pPr>
    <w:rPr>
      <w:rFonts w:eastAsia="Times New Roman" w:cs="Times New Roman"/>
      <w:sz w:val="24"/>
      <w:szCs w:val="24"/>
      <w:lang w:eastAsia="en-IN"/>
    </w:rPr>
  </w:style>
  <w:style w:type="character" w:styleId="Hyperlink">
    <w:name w:val="Hyperlink"/>
    <w:basedOn w:val="DefaultParagraphFont"/>
    <w:uiPriority w:val="99"/>
    <w:unhideWhenUsed/>
    <w:rsid w:val="00CA4AA0"/>
    <w:rPr>
      <w:color w:val="0000FF"/>
      <w:u w:val="single"/>
    </w:rPr>
  </w:style>
  <w:style w:type="character" w:customStyle="1" w:styleId="mw-headline">
    <w:name w:val="mw-headline"/>
    <w:basedOn w:val="DefaultParagraphFont"/>
    <w:rsid w:val="00CA4AA0"/>
  </w:style>
  <w:style w:type="character" w:customStyle="1" w:styleId="geo-dec">
    <w:name w:val="geo-dec"/>
    <w:basedOn w:val="DefaultParagraphFont"/>
    <w:rsid w:val="00F64DD9"/>
  </w:style>
  <w:style w:type="character" w:customStyle="1" w:styleId="nowrap">
    <w:name w:val="nowrap"/>
    <w:basedOn w:val="DefaultParagraphFont"/>
    <w:rsid w:val="00F64DD9"/>
  </w:style>
  <w:style w:type="character" w:customStyle="1" w:styleId="a">
    <w:name w:val="a"/>
    <w:basedOn w:val="DefaultParagraphFont"/>
    <w:rsid w:val="00116922"/>
  </w:style>
  <w:style w:type="paragraph" w:customStyle="1" w:styleId="pagecontent">
    <w:name w:val="pagecontent"/>
    <w:basedOn w:val="Normal"/>
    <w:rsid w:val="00116922"/>
    <w:pPr>
      <w:spacing w:before="100" w:beforeAutospacing="1" w:after="100" w:afterAutospacing="1" w:line="240" w:lineRule="auto"/>
      <w:jc w:val="left"/>
    </w:pPr>
    <w:rPr>
      <w:rFonts w:eastAsia="Times New Roman" w:cs="Times New Roman"/>
      <w:sz w:val="24"/>
      <w:szCs w:val="24"/>
      <w:lang w:eastAsia="en-IN"/>
    </w:rPr>
  </w:style>
  <w:style w:type="character" w:customStyle="1" w:styleId="UnresolvedMention1">
    <w:name w:val="Unresolved Mention1"/>
    <w:basedOn w:val="DefaultParagraphFont"/>
    <w:uiPriority w:val="99"/>
    <w:semiHidden/>
    <w:unhideWhenUsed/>
    <w:rsid w:val="00892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686">
      <w:bodyDiv w:val="1"/>
      <w:marLeft w:val="0"/>
      <w:marRight w:val="0"/>
      <w:marTop w:val="0"/>
      <w:marBottom w:val="0"/>
      <w:divBdr>
        <w:top w:val="none" w:sz="0" w:space="0" w:color="auto"/>
        <w:left w:val="none" w:sz="0" w:space="0" w:color="auto"/>
        <w:bottom w:val="none" w:sz="0" w:space="0" w:color="auto"/>
        <w:right w:val="none" w:sz="0" w:space="0" w:color="auto"/>
      </w:divBdr>
    </w:div>
    <w:div w:id="81537749">
      <w:bodyDiv w:val="1"/>
      <w:marLeft w:val="0"/>
      <w:marRight w:val="0"/>
      <w:marTop w:val="0"/>
      <w:marBottom w:val="0"/>
      <w:divBdr>
        <w:top w:val="none" w:sz="0" w:space="0" w:color="auto"/>
        <w:left w:val="none" w:sz="0" w:space="0" w:color="auto"/>
        <w:bottom w:val="none" w:sz="0" w:space="0" w:color="auto"/>
        <w:right w:val="none" w:sz="0" w:space="0" w:color="auto"/>
      </w:divBdr>
    </w:div>
    <w:div w:id="94715315">
      <w:bodyDiv w:val="1"/>
      <w:marLeft w:val="0"/>
      <w:marRight w:val="0"/>
      <w:marTop w:val="0"/>
      <w:marBottom w:val="0"/>
      <w:divBdr>
        <w:top w:val="none" w:sz="0" w:space="0" w:color="auto"/>
        <w:left w:val="none" w:sz="0" w:space="0" w:color="auto"/>
        <w:bottom w:val="none" w:sz="0" w:space="0" w:color="auto"/>
        <w:right w:val="none" w:sz="0" w:space="0" w:color="auto"/>
      </w:divBdr>
      <w:divsChild>
        <w:div w:id="1342508616">
          <w:marLeft w:val="547"/>
          <w:marRight w:val="0"/>
          <w:marTop w:val="120"/>
          <w:marBottom w:val="0"/>
          <w:divBdr>
            <w:top w:val="none" w:sz="0" w:space="0" w:color="auto"/>
            <w:left w:val="none" w:sz="0" w:space="0" w:color="auto"/>
            <w:bottom w:val="none" w:sz="0" w:space="0" w:color="auto"/>
            <w:right w:val="none" w:sz="0" w:space="0" w:color="auto"/>
          </w:divBdr>
        </w:div>
        <w:div w:id="2092966724">
          <w:marLeft w:val="547"/>
          <w:marRight w:val="0"/>
          <w:marTop w:val="120"/>
          <w:marBottom w:val="0"/>
          <w:divBdr>
            <w:top w:val="none" w:sz="0" w:space="0" w:color="auto"/>
            <w:left w:val="none" w:sz="0" w:space="0" w:color="auto"/>
            <w:bottom w:val="none" w:sz="0" w:space="0" w:color="auto"/>
            <w:right w:val="none" w:sz="0" w:space="0" w:color="auto"/>
          </w:divBdr>
        </w:div>
        <w:div w:id="2045203134">
          <w:marLeft w:val="547"/>
          <w:marRight w:val="0"/>
          <w:marTop w:val="120"/>
          <w:marBottom w:val="0"/>
          <w:divBdr>
            <w:top w:val="none" w:sz="0" w:space="0" w:color="auto"/>
            <w:left w:val="none" w:sz="0" w:space="0" w:color="auto"/>
            <w:bottom w:val="none" w:sz="0" w:space="0" w:color="auto"/>
            <w:right w:val="none" w:sz="0" w:space="0" w:color="auto"/>
          </w:divBdr>
        </w:div>
        <w:div w:id="1619263670">
          <w:marLeft w:val="547"/>
          <w:marRight w:val="0"/>
          <w:marTop w:val="120"/>
          <w:marBottom w:val="0"/>
          <w:divBdr>
            <w:top w:val="none" w:sz="0" w:space="0" w:color="auto"/>
            <w:left w:val="none" w:sz="0" w:space="0" w:color="auto"/>
            <w:bottom w:val="none" w:sz="0" w:space="0" w:color="auto"/>
            <w:right w:val="none" w:sz="0" w:space="0" w:color="auto"/>
          </w:divBdr>
        </w:div>
        <w:div w:id="1366055358">
          <w:marLeft w:val="547"/>
          <w:marRight w:val="0"/>
          <w:marTop w:val="120"/>
          <w:marBottom w:val="0"/>
          <w:divBdr>
            <w:top w:val="none" w:sz="0" w:space="0" w:color="auto"/>
            <w:left w:val="none" w:sz="0" w:space="0" w:color="auto"/>
            <w:bottom w:val="none" w:sz="0" w:space="0" w:color="auto"/>
            <w:right w:val="none" w:sz="0" w:space="0" w:color="auto"/>
          </w:divBdr>
        </w:div>
        <w:div w:id="1633973732">
          <w:marLeft w:val="547"/>
          <w:marRight w:val="0"/>
          <w:marTop w:val="120"/>
          <w:marBottom w:val="0"/>
          <w:divBdr>
            <w:top w:val="none" w:sz="0" w:space="0" w:color="auto"/>
            <w:left w:val="none" w:sz="0" w:space="0" w:color="auto"/>
            <w:bottom w:val="none" w:sz="0" w:space="0" w:color="auto"/>
            <w:right w:val="none" w:sz="0" w:space="0" w:color="auto"/>
          </w:divBdr>
        </w:div>
        <w:div w:id="1197429642">
          <w:marLeft w:val="547"/>
          <w:marRight w:val="0"/>
          <w:marTop w:val="120"/>
          <w:marBottom w:val="0"/>
          <w:divBdr>
            <w:top w:val="none" w:sz="0" w:space="0" w:color="auto"/>
            <w:left w:val="none" w:sz="0" w:space="0" w:color="auto"/>
            <w:bottom w:val="none" w:sz="0" w:space="0" w:color="auto"/>
            <w:right w:val="none" w:sz="0" w:space="0" w:color="auto"/>
          </w:divBdr>
        </w:div>
      </w:divsChild>
    </w:div>
    <w:div w:id="161549236">
      <w:bodyDiv w:val="1"/>
      <w:marLeft w:val="0"/>
      <w:marRight w:val="0"/>
      <w:marTop w:val="0"/>
      <w:marBottom w:val="0"/>
      <w:divBdr>
        <w:top w:val="none" w:sz="0" w:space="0" w:color="auto"/>
        <w:left w:val="none" w:sz="0" w:space="0" w:color="auto"/>
        <w:bottom w:val="none" w:sz="0" w:space="0" w:color="auto"/>
        <w:right w:val="none" w:sz="0" w:space="0" w:color="auto"/>
      </w:divBdr>
    </w:div>
    <w:div w:id="240484013">
      <w:bodyDiv w:val="1"/>
      <w:marLeft w:val="0"/>
      <w:marRight w:val="0"/>
      <w:marTop w:val="0"/>
      <w:marBottom w:val="0"/>
      <w:divBdr>
        <w:top w:val="none" w:sz="0" w:space="0" w:color="auto"/>
        <w:left w:val="none" w:sz="0" w:space="0" w:color="auto"/>
        <w:bottom w:val="none" w:sz="0" w:space="0" w:color="auto"/>
        <w:right w:val="none" w:sz="0" w:space="0" w:color="auto"/>
      </w:divBdr>
    </w:div>
    <w:div w:id="244922679">
      <w:bodyDiv w:val="1"/>
      <w:marLeft w:val="0"/>
      <w:marRight w:val="0"/>
      <w:marTop w:val="0"/>
      <w:marBottom w:val="0"/>
      <w:divBdr>
        <w:top w:val="none" w:sz="0" w:space="0" w:color="auto"/>
        <w:left w:val="none" w:sz="0" w:space="0" w:color="auto"/>
        <w:bottom w:val="none" w:sz="0" w:space="0" w:color="auto"/>
        <w:right w:val="none" w:sz="0" w:space="0" w:color="auto"/>
      </w:divBdr>
      <w:divsChild>
        <w:div w:id="22750867">
          <w:marLeft w:val="0"/>
          <w:marRight w:val="0"/>
          <w:marTop w:val="192"/>
          <w:marBottom w:val="0"/>
          <w:divBdr>
            <w:top w:val="none" w:sz="0" w:space="0" w:color="auto"/>
            <w:left w:val="none" w:sz="0" w:space="0" w:color="auto"/>
            <w:bottom w:val="none" w:sz="0" w:space="0" w:color="auto"/>
            <w:right w:val="none" w:sz="0" w:space="0" w:color="auto"/>
          </w:divBdr>
        </w:div>
        <w:div w:id="1592620616">
          <w:marLeft w:val="0"/>
          <w:marRight w:val="0"/>
          <w:marTop w:val="192"/>
          <w:marBottom w:val="0"/>
          <w:divBdr>
            <w:top w:val="none" w:sz="0" w:space="0" w:color="auto"/>
            <w:left w:val="none" w:sz="0" w:space="0" w:color="auto"/>
            <w:bottom w:val="none" w:sz="0" w:space="0" w:color="auto"/>
            <w:right w:val="none" w:sz="0" w:space="0" w:color="auto"/>
          </w:divBdr>
        </w:div>
        <w:div w:id="1424105129">
          <w:marLeft w:val="0"/>
          <w:marRight w:val="0"/>
          <w:marTop w:val="192"/>
          <w:marBottom w:val="0"/>
          <w:divBdr>
            <w:top w:val="none" w:sz="0" w:space="0" w:color="auto"/>
            <w:left w:val="none" w:sz="0" w:space="0" w:color="auto"/>
            <w:bottom w:val="none" w:sz="0" w:space="0" w:color="auto"/>
            <w:right w:val="none" w:sz="0" w:space="0" w:color="auto"/>
          </w:divBdr>
        </w:div>
        <w:div w:id="1240940651">
          <w:marLeft w:val="0"/>
          <w:marRight w:val="0"/>
          <w:marTop w:val="192"/>
          <w:marBottom w:val="0"/>
          <w:divBdr>
            <w:top w:val="none" w:sz="0" w:space="0" w:color="auto"/>
            <w:left w:val="none" w:sz="0" w:space="0" w:color="auto"/>
            <w:bottom w:val="none" w:sz="0" w:space="0" w:color="auto"/>
            <w:right w:val="none" w:sz="0" w:space="0" w:color="auto"/>
          </w:divBdr>
        </w:div>
        <w:div w:id="1705250844">
          <w:marLeft w:val="0"/>
          <w:marRight w:val="0"/>
          <w:marTop w:val="192"/>
          <w:marBottom w:val="0"/>
          <w:divBdr>
            <w:top w:val="none" w:sz="0" w:space="0" w:color="auto"/>
            <w:left w:val="none" w:sz="0" w:space="0" w:color="auto"/>
            <w:bottom w:val="none" w:sz="0" w:space="0" w:color="auto"/>
            <w:right w:val="none" w:sz="0" w:space="0" w:color="auto"/>
          </w:divBdr>
        </w:div>
      </w:divsChild>
    </w:div>
    <w:div w:id="275211262">
      <w:bodyDiv w:val="1"/>
      <w:marLeft w:val="0"/>
      <w:marRight w:val="0"/>
      <w:marTop w:val="0"/>
      <w:marBottom w:val="0"/>
      <w:divBdr>
        <w:top w:val="none" w:sz="0" w:space="0" w:color="auto"/>
        <w:left w:val="none" w:sz="0" w:space="0" w:color="auto"/>
        <w:bottom w:val="none" w:sz="0" w:space="0" w:color="auto"/>
        <w:right w:val="none" w:sz="0" w:space="0" w:color="auto"/>
      </w:divBdr>
      <w:divsChild>
        <w:div w:id="50272732">
          <w:marLeft w:val="547"/>
          <w:marRight w:val="0"/>
          <w:marTop w:val="240"/>
          <w:marBottom w:val="0"/>
          <w:divBdr>
            <w:top w:val="none" w:sz="0" w:space="0" w:color="auto"/>
            <w:left w:val="none" w:sz="0" w:space="0" w:color="auto"/>
            <w:bottom w:val="none" w:sz="0" w:space="0" w:color="auto"/>
            <w:right w:val="none" w:sz="0" w:space="0" w:color="auto"/>
          </w:divBdr>
        </w:div>
        <w:div w:id="670717897">
          <w:marLeft w:val="547"/>
          <w:marRight w:val="0"/>
          <w:marTop w:val="240"/>
          <w:marBottom w:val="0"/>
          <w:divBdr>
            <w:top w:val="none" w:sz="0" w:space="0" w:color="auto"/>
            <w:left w:val="none" w:sz="0" w:space="0" w:color="auto"/>
            <w:bottom w:val="none" w:sz="0" w:space="0" w:color="auto"/>
            <w:right w:val="none" w:sz="0" w:space="0" w:color="auto"/>
          </w:divBdr>
        </w:div>
        <w:div w:id="1678728384">
          <w:marLeft w:val="547"/>
          <w:marRight w:val="0"/>
          <w:marTop w:val="240"/>
          <w:marBottom w:val="0"/>
          <w:divBdr>
            <w:top w:val="none" w:sz="0" w:space="0" w:color="auto"/>
            <w:left w:val="none" w:sz="0" w:space="0" w:color="auto"/>
            <w:bottom w:val="none" w:sz="0" w:space="0" w:color="auto"/>
            <w:right w:val="none" w:sz="0" w:space="0" w:color="auto"/>
          </w:divBdr>
        </w:div>
        <w:div w:id="1538158210">
          <w:marLeft w:val="547"/>
          <w:marRight w:val="0"/>
          <w:marTop w:val="240"/>
          <w:marBottom w:val="0"/>
          <w:divBdr>
            <w:top w:val="none" w:sz="0" w:space="0" w:color="auto"/>
            <w:left w:val="none" w:sz="0" w:space="0" w:color="auto"/>
            <w:bottom w:val="none" w:sz="0" w:space="0" w:color="auto"/>
            <w:right w:val="none" w:sz="0" w:space="0" w:color="auto"/>
          </w:divBdr>
        </w:div>
        <w:div w:id="419058978">
          <w:marLeft w:val="547"/>
          <w:marRight w:val="0"/>
          <w:marTop w:val="240"/>
          <w:marBottom w:val="0"/>
          <w:divBdr>
            <w:top w:val="none" w:sz="0" w:space="0" w:color="auto"/>
            <w:left w:val="none" w:sz="0" w:space="0" w:color="auto"/>
            <w:bottom w:val="none" w:sz="0" w:space="0" w:color="auto"/>
            <w:right w:val="none" w:sz="0" w:space="0" w:color="auto"/>
          </w:divBdr>
        </w:div>
      </w:divsChild>
    </w:div>
    <w:div w:id="393823233">
      <w:bodyDiv w:val="1"/>
      <w:marLeft w:val="0"/>
      <w:marRight w:val="0"/>
      <w:marTop w:val="0"/>
      <w:marBottom w:val="0"/>
      <w:divBdr>
        <w:top w:val="none" w:sz="0" w:space="0" w:color="auto"/>
        <w:left w:val="none" w:sz="0" w:space="0" w:color="auto"/>
        <w:bottom w:val="none" w:sz="0" w:space="0" w:color="auto"/>
        <w:right w:val="none" w:sz="0" w:space="0" w:color="auto"/>
      </w:divBdr>
    </w:div>
    <w:div w:id="411583653">
      <w:bodyDiv w:val="1"/>
      <w:marLeft w:val="0"/>
      <w:marRight w:val="0"/>
      <w:marTop w:val="0"/>
      <w:marBottom w:val="0"/>
      <w:divBdr>
        <w:top w:val="none" w:sz="0" w:space="0" w:color="auto"/>
        <w:left w:val="none" w:sz="0" w:space="0" w:color="auto"/>
        <w:bottom w:val="none" w:sz="0" w:space="0" w:color="auto"/>
        <w:right w:val="none" w:sz="0" w:space="0" w:color="auto"/>
      </w:divBdr>
      <w:divsChild>
        <w:div w:id="1899703867">
          <w:marLeft w:val="0"/>
          <w:marRight w:val="0"/>
          <w:marTop w:val="192"/>
          <w:marBottom w:val="0"/>
          <w:divBdr>
            <w:top w:val="none" w:sz="0" w:space="0" w:color="auto"/>
            <w:left w:val="none" w:sz="0" w:space="0" w:color="auto"/>
            <w:bottom w:val="none" w:sz="0" w:space="0" w:color="auto"/>
            <w:right w:val="none" w:sz="0" w:space="0" w:color="auto"/>
          </w:divBdr>
        </w:div>
        <w:div w:id="413628907">
          <w:marLeft w:val="0"/>
          <w:marRight w:val="0"/>
          <w:marTop w:val="192"/>
          <w:marBottom w:val="0"/>
          <w:divBdr>
            <w:top w:val="none" w:sz="0" w:space="0" w:color="auto"/>
            <w:left w:val="none" w:sz="0" w:space="0" w:color="auto"/>
            <w:bottom w:val="none" w:sz="0" w:space="0" w:color="auto"/>
            <w:right w:val="none" w:sz="0" w:space="0" w:color="auto"/>
          </w:divBdr>
        </w:div>
        <w:div w:id="1599286334">
          <w:marLeft w:val="0"/>
          <w:marRight w:val="0"/>
          <w:marTop w:val="192"/>
          <w:marBottom w:val="0"/>
          <w:divBdr>
            <w:top w:val="none" w:sz="0" w:space="0" w:color="auto"/>
            <w:left w:val="none" w:sz="0" w:space="0" w:color="auto"/>
            <w:bottom w:val="none" w:sz="0" w:space="0" w:color="auto"/>
            <w:right w:val="none" w:sz="0" w:space="0" w:color="auto"/>
          </w:divBdr>
        </w:div>
        <w:div w:id="1409352093">
          <w:marLeft w:val="0"/>
          <w:marRight w:val="0"/>
          <w:marTop w:val="192"/>
          <w:marBottom w:val="0"/>
          <w:divBdr>
            <w:top w:val="none" w:sz="0" w:space="0" w:color="auto"/>
            <w:left w:val="none" w:sz="0" w:space="0" w:color="auto"/>
            <w:bottom w:val="none" w:sz="0" w:space="0" w:color="auto"/>
            <w:right w:val="none" w:sz="0" w:space="0" w:color="auto"/>
          </w:divBdr>
        </w:div>
        <w:div w:id="2059473528">
          <w:marLeft w:val="0"/>
          <w:marRight w:val="0"/>
          <w:marTop w:val="192"/>
          <w:marBottom w:val="0"/>
          <w:divBdr>
            <w:top w:val="none" w:sz="0" w:space="0" w:color="auto"/>
            <w:left w:val="none" w:sz="0" w:space="0" w:color="auto"/>
            <w:bottom w:val="none" w:sz="0" w:space="0" w:color="auto"/>
            <w:right w:val="none" w:sz="0" w:space="0" w:color="auto"/>
          </w:divBdr>
        </w:div>
      </w:divsChild>
    </w:div>
    <w:div w:id="450511653">
      <w:bodyDiv w:val="1"/>
      <w:marLeft w:val="0"/>
      <w:marRight w:val="0"/>
      <w:marTop w:val="0"/>
      <w:marBottom w:val="0"/>
      <w:divBdr>
        <w:top w:val="none" w:sz="0" w:space="0" w:color="auto"/>
        <w:left w:val="none" w:sz="0" w:space="0" w:color="auto"/>
        <w:bottom w:val="none" w:sz="0" w:space="0" w:color="auto"/>
        <w:right w:val="none" w:sz="0" w:space="0" w:color="auto"/>
      </w:divBdr>
    </w:div>
    <w:div w:id="457843045">
      <w:bodyDiv w:val="1"/>
      <w:marLeft w:val="0"/>
      <w:marRight w:val="0"/>
      <w:marTop w:val="0"/>
      <w:marBottom w:val="0"/>
      <w:divBdr>
        <w:top w:val="none" w:sz="0" w:space="0" w:color="auto"/>
        <w:left w:val="none" w:sz="0" w:space="0" w:color="auto"/>
        <w:bottom w:val="none" w:sz="0" w:space="0" w:color="auto"/>
        <w:right w:val="none" w:sz="0" w:space="0" w:color="auto"/>
      </w:divBdr>
    </w:div>
    <w:div w:id="486551900">
      <w:bodyDiv w:val="1"/>
      <w:marLeft w:val="0"/>
      <w:marRight w:val="0"/>
      <w:marTop w:val="0"/>
      <w:marBottom w:val="0"/>
      <w:divBdr>
        <w:top w:val="none" w:sz="0" w:space="0" w:color="auto"/>
        <w:left w:val="none" w:sz="0" w:space="0" w:color="auto"/>
        <w:bottom w:val="none" w:sz="0" w:space="0" w:color="auto"/>
        <w:right w:val="none" w:sz="0" w:space="0" w:color="auto"/>
      </w:divBdr>
      <w:divsChild>
        <w:div w:id="888030334">
          <w:marLeft w:val="0"/>
          <w:marRight w:val="0"/>
          <w:marTop w:val="216"/>
          <w:marBottom w:val="0"/>
          <w:divBdr>
            <w:top w:val="none" w:sz="0" w:space="0" w:color="auto"/>
            <w:left w:val="none" w:sz="0" w:space="0" w:color="auto"/>
            <w:bottom w:val="none" w:sz="0" w:space="0" w:color="auto"/>
            <w:right w:val="none" w:sz="0" w:space="0" w:color="auto"/>
          </w:divBdr>
        </w:div>
        <w:div w:id="1024983706">
          <w:marLeft w:val="0"/>
          <w:marRight w:val="0"/>
          <w:marTop w:val="216"/>
          <w:marBottom w:val="0"/>
          <w:divBdr>
            <w:top w:val="none" w:sz="0" w:space="0" w:color="auto"/>
            <w:left w:val="none" w:sz="0" w:space="0" w:color="auto"/>
            <w:bottom w:val="none" w:sz="0" w:space="0" w:color="auto"/>
            <w:right w:val="none" w:sz="0" w:space="0" w:color="auto"/>
          </w:divBdr>
        </w:div>
        <w:div w:id="1156264058">
          <w:marLeft w:val="0"/>
          <w:marRight w:val="0"/>
          <w:marTop w:val="216"/>
          <w:marBottom w:val="0"/>
          <w:divBdr>
            <w:top w:val="none" w:sz="0" w:space="0" w:color="auto"/>
            <w:left w:val="none" w:sz="0" w:space="0" w:color="auto"/>
            <w:bottom w:val="none" w:sz="0" w:space="0" w:color="auto"/>
            <w:right w:val="none" w:sz="0" w:space="0" w:color="auto"/>
          </w:divBdr>
        </w:div>
        <w:div w:id="1713461028">
          <w:marLeft w:val="0"/>
          <w:marRight w:val="0"/>
          <w:marTop w:val="216"/>
          <w:marBottom w:val="0"/>
          <w:divBdr>
            <w:top w:val="none" w:sz="0" w:space="0" w:color="auto"/>
            <w:left w:val="none" w:sz="0" w:space="0" w:color="auto"/>
            <w:bottom w:val="none" w:sz="0" w:space="0" w:color="auto"/>
            <w:right w:val="none" w:sz="0" w:space="0" w:color="auto"/>
          </w:divBdr>
        </w:div>
        <w:div w:id="634985982">
          <w:marLeft w:val="0"/>
          <w:marRight w:val="0"/>
          <w:marTop w:val="216"/>
          <w:marBottom w:val="0"/>
          <w:divBdr>
            <w:top w:val="none" w:sz="0" w:space="0" w:color="auto"/>
            <w:left w:val="none" w:sz="0" w:space="0" w:color="auto"/>
            <w:bottom w:val="none" w:sz="0" w:space="0" w:color="auto"/>
            <w:right w:val="none" w:sz="0" w:space="0" w:color="auto"/>
          </w:divBdr>
        </w:div>
      </w:divsChild>
    </w:div>
    <w:div w:id="505943115">
      <w:bodyDiv w:val="1"/>
      <w:marLeft w:val="0"/>
      <w:marRight w:val="0"/>
      <w:marTop w:val="0"/>
      <w:marBottom w:val="0"/>
      <w:divBdr>
        <w:top w:val="none" w:sz="0" w:space="0" w:color="auto"/>
        <w:left w:val="none" w:sz="0" w:space="0" w:color="auto"/>
        <w:bottom w:val="none" w:sz="0" w:space="0" w:color="auto"/>
        <w:right w:val="none" w:sz="0" w:space="0" w:color="auto"/>
      </w:divBdr>
    </w:div>
    <w:div w:id="530535305">
      <w:bodyDiv w:val="1"/>
      <w:marLeft w:val="0"/>
      <w:marRight w:val="0"/>
      <w:marTop w:val="0"/>
      <w:marBottom w:val="0"/>
      <w:divBdr>
        <w:top w:val="none" w:sz="0" w:space="0" w:color="auto"/>
        <w:left w:val="none" w:sz="0" w:space="0" w:color="auto"/>
        <w:bottom w:val="none" w:sz="0" w:space="0" w:color="auto"/>
        <w:right w:val="none" w:sz="0" w:space="0" w:color="auto"/>
      </w:divBdr>
    </w:div>
    <w:div w:id="636304243">
      <w:bodyDiv w:val="1"/>
      <w:marLeft w:val="0"/>
      <w:marRight w:val="0"/>
      <w:marTop w:val="0"/>
      <w:marBottom w:val="0"/>
      <w:divBdr>
        <w:top w:val="none" w:sz="0" w:space="0" w:color="auto"/>
        <w:left w:val="none" w:sz="0" w:space="0" w:color="auto"/>
        <w:bottom w:val="none" w:sz="0" w:space="0" w:color="auto"/>
        <w:right w:val="none" w:sz="0" w:space="0" w:color="auto"/>
      </w:divBdr>
    </w:div>
    <w:div w:id="754059612">
      <w:bodyDiv w:val="1"/>
      <w:marLeft w:val="0"/>
      <w:marRight w:val="0"/>
      <w:marTop w:val="0"/>
      <w:marBottom w:val="0"/>
      <w:divBdr>
        <w:top w:val="none" w:sz="0" w:space="0" w:color="auto"/>
        <w:left w:val="none" w:sz="0" w:space="0" w:color="auto"/>
        <w:bottom w:val="none" w:sz="0" w:space="0" w:color="auto"/>
        <w:right w:val="none" w:sz="0" w:space="0" w:color="auto"/>
      </w:divBdr>
      <w:divsChild>
        <w:div w:id="2097968808">
          <w:marLeft w:val="547"/>
          <w:marRight w:val="0"/>
          <w:marTop w:val="0"/>
          <w:marBottom w:val="0"/>
          <w:divBdr>
            <w:top w:val="none" w:sz="0" w:space="0" w:color="auto"/>
            <w:left w:val="none" w:sz="0" w:space="0" w:color="auto"/>
            <w:bottom w:val="none" w:sz="0" w:space="0" w:color="auto"/>
            <w:right w:val="none" w:sz="0" w:space="0" w:color="auto"/>
          </w:divBdr>
        </w:div>
      </w:divsChild>
    </w:div>
    <w:div w:id="773087893">
      <w:bodyDiv w:val="1"/>
      <w:marLeft w:val="0"/>
      <w:marRight w:val="0"/>
      <w:marTop w:val="0"/>
      <w:marBottom w:val="0"/>
      <w:divBdr>
        <w:top w:val="none" w:sz="0" w:space="0" w:color="auto"/>
        <w:left w:val="none" w:sz="0" w:space="0" w:color="auto"/>
        <w:bottom w:val="none" w:sz="0" w:space="0" w:color="auto"/>
        <w:right w:val="none" w:sz="0" w:space="0" w:color="auto"/>
      </w:divBdr>
    </w:div>
    <w:div w:id="847595418">
      <w:bodyDiv w:val="1"/>
      <w:marLeft w:val="0"/>
      <w:marRight w:val="0"/>
      <w:marTop w:val="0"/>
      <w:marBottom w:val="0"/>
      <w:divBdr>
        <w:top w:val="none" w:sz="0" w:space="0" w:color="auto"/>
        <w:left w:val="none" w:sz="0" w:space="0" w:color="auto"/>
        <w:bottom w:val="none" w:sz="0" w:space="0" w:color="auto"/>
        <w:right w:val="none" w:sz="0" w:space="0" w:color="auto"/>
      </w:divBdr>
      <w:divsChild>
        <w:div w:id="1085616376">
          <w:marLeft w:val="274"/>
          <w:marRight w:val="0"/>
          <w:marTop w:val="96"/>
          <w:marBottom w:val="0"/>
          <w:divBdr>
            <w:top w:val="none" w:sz="0" w:space="0" w:color="auto"/>
            <w:left w:val="none" w:sz="0" w:space="0" w:color="auto"/>
            <w:bottom w:val="none" w:sz="0" w:space="0" w:color="auto"/>
            <w:right w:val="none" w:sz="0" w:space="0" w:color="auto"/>
          </w:divBdr>
        </w:div>
        <w:div w:id="777868458">
          <w:marLeft w:val="274"/>
          <w:marRight w:val="0"/>
          <w:marTop w:val="96"/>
          <w:marBottom w:val="0"/>
          <w:divBdr>
            <w:top w:val="none" w:sz="0" w:space="0" w:color="auto"/>
            <w:left w:val="none" w:sz="0" w:space="0" w:color="auto"/>
            <w:bottom w:val="none" w:sz="0" w:space="0" w:color="auto"/>
            <w:right w:val="none" w:sz="0" w:space="0" w:color="auto"/>
          </w:divBdr>
        </w:div>
        <w:div w:id="367069828">
          <w:marLeft w:val="274"/>
          <w:marRight w:val="0"/>
          <w:marTop w:val="96"/>
          <w:marBottom w:val="0"/>
          <w:divBdr>
            <w:top w:val="none" w:sz="0" w:space="0" w:color="auto"/>
            <w:left w:val="none" w:sz="0" w:space="0" w:color="auto"/>
            <w:bottom w:val="none" w:sz="0" w:space="0" w:color="auto"/>
            <w:right w:val="none" w:sz="0" w:space="0" w:color="auto"/>
          </w:divBdr>
        </w:div>
        <w:div w:id="2045976943">
          <w:marLeft w:val="274"/>
          <w:marRight w:val="0"/>
          <w:marTop w:val="96"/>
          <w:marBottom w:val="0"/>
          <w:divBdr>
            <w:top w:val="none" w:sz="0" w:space="0" w:color="auto"/>
            <w:left w:val="none" w:sz="0" w:space="0" w:color="auto"/>
            <w:bottom w:val="none" w:sz="0" w:space="0" w:color="auto"/>
            <w:right w:val="none" w:sz="0" w:space="0" w:color="auto"/>
          </w:divBdr>
        </w:div>
      </w:divsChild>
    </w:div>
    <w:div w:id="905847024">
      <w:bodyDiv w:val="1"/>
      <w:marLeft w:val="0"/>
      <w:marRight w:val="0"/>
      <w:marTop w:val="0"/>
      <w:marBottom w:val="0"/>
      <w:divBdr>
        <w:top w:val="none" w:sz="0" w:space="0" w:color="auto"/>
        <w:left w:val="none" w:sz="0" w:space="0" w:color="auto"/>
        <w:bottom w:val="none" w:sz="0" w:space="0" w:color="auto"/>
        <w:right w:val="none" w:sz="0" w:space="0" w:color="auto"/>
      </w:divBdr>
    </w:div>
    <w:div w:id="913970173">
      <w:bodyDiv w:val="1"/>
      <w:marLeft w:val="0"/>
      <w:marRight w:val="0"/>
      <w:marTop w:val="0"/>
      <w:marBottom w:val="0"/>
      <w:divBdr>
        <w:top w:val="none" w:sz="0" w:space="0" w:color="auto"/>
        <w:left w:val="none" w:sz="0" w:space="0" w:color="auto"/>
        <w:bottom w:val="none" w:sz="0" w:space="0" w:color="auto"/>
        <w:right w:val="none" w:sz="0" w:space="0" w:color="auto"/>
      </w:divBdr>
      <w:divsChild>
        <w:div w:id="1527593811">
          <w:marLeft w:val="547"/>
          <w:marRight w:val="0"/>
          <w:marTop w:val="86"/>
          <w:marBottom w:val="0"/>
          <w:divBdr>
            <w:top w:val="none" w:sz="0" w:space="0" w:color="auto"/>
            <w:left w:val="none" w:sz="0" w:space="0" w:color="auto"/>
            <w:bottom w:val="none" w:sz="0" w:space="0" w:color="auto"/>
            <w:right w:val="none" w:sz="0" w:space="0" w:color="auto"/>
          </w:divBdr>
        </w:div>
        <w:div w:id="1713767995">
          <w:marLeft w:val="547"/>
          <w:marRight w:val="0"/>
          <w:marTop w:val="86"/>
          <w:marBottom w:val="0"/>
          <w:divBdr>
            <w:top w:val="none" w:sz="0" w:space="0" w:color="auto"/>
            <w:left w:val="none" w:sz="0" w:space="0" w:color="auto"/>
            <w:bottom w:val="none" w:sz="0" w:space="0" w:color="auto"/>
            <w:right w:val="none" w:sz="0" w:space="0" w:color="auto"/>
          </w:divBdr>
        </w:div>
        <w:div w:id="333462974">
          <w:marLeft w:val="547"/>
          <w:marRight w:val="0"/>
          <w:marTop w:val="86"/>
          <w:marBottom w:val="0"/>
          <w:divBdr>
            <w:top w:val="none" w:sz="0" w:space="0" w:color="auto"/>
            <w:left w:val="none" w:sz="0" w:space="0" w:color="auto"/>
            <w:bottom w:val="none" w:sz="0" w:space="0" w:color="auto"/>
            <w:right w:val="none" w:sz="0" w:space="0" w:color="auto"/>
          </w:divBdr>
        </w:div>
        <w:div w:id="845704810">
          <w:marLeft w:val="547"/>
          <w:marRight w:val="0"/>
          <w:marTop w:val="86"/>
          <w:marBottom w:val="0"/>
          <w:divBdr>
            <w:top w:val="none" w:sz="0" w:space="0" w:color="auto"/>
            <w:left w:val="none" w:sz="0" w:space="0" w:color="auto"/>
            <w:bottom w:val="none" w:sz="0" w:space="0" w:color="auto"/>
            <w:right w:val="none" w:sz="0" w:space="0" w:color="auto"/>
          </w:divBdr>
        </w:div>
        <w:div w:id="225653421">
          <w:marLeft w:val="547"/>
          <w:marRight w:val="0"/>
          <w:marTop w:val="86"/>
          <w:marBottom w:val="0"/>
          <w:divBdr>
            <w:top w:val="none" w:sz="0" w:space="0" w:color="auto"/>
            <w:left w:val="none" w:sz="0" w:space="0" w:color="auto"/>
            <w:bottom w:val="none" w:sz="0" w:space="0" w:color="auto"/>
            <w:right w:val="none" w:sz="0" w:space="0" w:color="auto"/>
          </w:divBdr>
        </w:div>
        <w:div w:id="932593817">
          <w:marLeft w:val="547"/>
          <w:marRight w:val="0"/>
          <w:marTop w:val="86"/>
          <w:marBottom w:val="0"/>
          <w:divBdr>
            <w:top w:val="none" w:sz="0" w:space="0" w:color="auto"/>
            <w:left w:val="none" w:sz="0" w:space="0" w:color="auto"/>
            <w:bottom w:val="none" w:sz="0" w:space="0" w:color="auto"/>
            <w:right w:val="none" w:sz="0" w:space="0" w:color="auto"/>
          </w:divBdr>
        </w:div>
      </w:divsChild>
    </w:div>
    <w:div w:id="921256679">
      <w:bodyDiv w:val="1"/>
      <w:marLeft w:val="0"/>
      <w:marRight w:val="0"/>
      <w:marTop w:val="0"/>
      <w:marBottom w:val="0"/>
      <w:divBdr>
        <w:top w:val="none" w:sz="0" w:space="0" w:color="auto"/>
        <w:left w:val="none" w:sz="0" w:space="0" w:color="auto"/>
        <w:bottom w:val="none" w:sz="0" w:space="0" w:color="auto"/>
        <w:right w:val="none" w:sz="0" w:space="0" w:color="auto"/>
      </w:divBdr>
    </w:div>
    <w:div w:id="939992866">
      <w:bodyDiv w:val="1"/>
      <w:marLeft w:val="0"/>
      <w:marRight w:val="0"/>
      <w:marTop w:val="0"/>
      <w:marBottom w:val="0"/>
      <w:divBdr>
        <w:top w:val="none" w:sz="0" w:space="0" w:color="auto"/>
        <w:left w:val="none" w:sz="0" w:space="0" w:color="auto"/>
        <w:bottom w:val="none" w:sz="0" w:space="0" w:color="auto"/>
        <w:right w:val="none" w:sz="0" w:space="0" w:color="auto"/>
      </w:divBdr>
    </w:div>
    <w:div w:id="955673403">
      <w:bodyDiv w:val="1"/>
      <w:marLeft w:val="0"/>
      <w:marRight w:val="0"/>
      <w:marTop w:val="0"/>
      <w:marBottom w:val="0"/>
      <w:divBdr>
        <w:top w:val="none" w:sz="0" w:space="0" w:color="auto"/>
        <w:left w:val="none" w:sz="0" w:space="0" w:color="auto"/>
        <w:bottom w:val="none" w:sz="0" w:space="0" w:color="auto"/>
        <w:right w:val="none" w:sz="0" w:space="0" w:color="auto"/>
      </w:divBdr>
    </w:div>
    <w:div w:id="1007557058">
      <w:bodyDiv w:val="1"/>
      <w:marLeft w:val="0"/>
      <w:marRight w:val="0"/>
      <w:marTop w:val="0"/>
      <w:marBottom w:val="0"/>
      <w:divBdr>
        <w:top w:val="none" w:sz="0" w:space="0" w:color="auto"/>
        <w:left w:val="none" w:sz="0" w:space="0" w:color="auto"/>
        <w:bottom w:val="none" w:sz="0" w:space="0" w:color="auto"/>
        <w:right w:val="none" w:sz="0" w:space="0" w:color="auto"/>
      </w:divBdr>
    </w:div>
    <w:div w:id="1009675969">
      <w:bodyDiv w:val="1"/>
      <w:marLeft w:val="0"/>
      <w:marRight w:val="0"/>
      <w:marTop w:val="0"/>
      <w:marBottom w:val="0"/>
      <w:divBdr>
        <w:top w:val="none" w:sz="0" w:space="0" w:color="auto"/>
        <w:left w:val="none" w:sz="0" w:space="0" w:color="auto"/>
        <w:bottom w:val="none" w:sz="0" w:space="0" w:color="auto"/>
        <w:right w:val="none" w:sz="0" w:space="0" w:color="auto"/>
      </w:divBdr>
      <w:divsChild>
        <w:div w:id="2037123491">
          <w:marLeft w:val="547"/>
          <w:marRight w:val="0"/>
          <w:marTop w:val="0"/>
          <w:marBottom w:val="0"/>
          <w:divBdr>
            <w:top w:val="none" w:sz="0" w:space="0" w:color="auto"/>
            <w:left w:val="none" w:sz="0" w:space="0" w:color="auto"/>
            <w:bottom w:val="none" w:sz="0" w:space="0" w:color="auto"/>
            <w:right w:val="none" w:sz="0" w:space="0" w:color="auto"/>
          </w:divBdr>
        </w:div>
      </w:divsChild>
    </w:div>
    <w:div w:id="1037585920">
      <w:bodyDiv w:val="1"/>
      <w:marLeft w:val="0"/>
      <w:marRight w:val="0"/>
      <w:marTop w:val="0"/>
      <w:marBottom w:val="0"/>
      <w:divBdr>
        <w:top w:val="none" w:sz="0" w:space="0" w:color="auto"/>
        <w:left w:val="none" w:sz="0" w:space="0" w:color="auto"/>
        <w:bottom w:val="none" w:sz="0" w:space="0" w:color="auto"/>
        <w:right w:val="none" w:sz="0" w:space="0" w:color="auto"/>
      </w:divBdr>
    </w:div>
    <w:div w:id="1054505112">
      <w:bodyDiv w:val="1"/>
      <w:marLeft w:val="0"/>
      <w:marRight w:val="0"/>
      <w:marTop w:val="0"/>
      <w:marBottom w:val="0"/>
      <w:divBdr>
        <w:top w:val="none" w:sz="0" w:space="0" w:color="auto"/>
        <w:left w:val="none" w:sz="0" w:space="0" w:color="auto"/>
        <w:bottom w:val="none" w:sz="0" w:space="0" w:color="auto"/>
        <w:right w:val="none" w:sz="0" w:space="0" w:color="auto"/>
      </w:divBdr>
    </w:div>
    <w:div w:id="1102917404">
      <w:bodyDiv w:val="1"/>
      <w:marLeft w:val="0"/>
      <w:marRight w:val="0"/>
      <w:marTop w:val="0"/>
      <w:marBottom w:val="0"/>
      <w:divBdr>
        <w:top w:val="none" w:sz="0" w:space="0" w:color="auto"/>
        <w:left w:val="none" w:sz="0" w:space="0" w:color="auto"/>
        <w:bottom w:val="none" w:sz="0" w:space="0" w:color="auto"/>
        <w:right w:val="none" w:sz="0" w:space="0" w:color="auto"/>
      </w:divBdr>
      <w:divsChild>
        <w:div w:id="730733804">
          <w:marLeft w:val="547"/>
          <w:marRight w:val="0"/>
          <w:marTop w:val="77"/>
          <w:marBottom w:val="0"/>
          <w:divBdr>
            <w:top w:val="none" w:sz="0" w:space="0" w:color="auto"/>
            <w:left w:val="none" w:sz="0" w:space="0" w:color="auto"/>
            <w:bottom w:val="none" w:sz="0" w:space="0" w:color="auto"/>
            <w:right w:val="none" w:sz="0" w:space="0" w:color="auto"/>
          </w:divBdr>
        </w:div>
        <w:div w:id="437801359">
          <w:marLeft w:val="547"/>
          <w:marRight w:val="0"/>
          <w:marTop w:val="77"/>
          <w:marBottom w:val="0"/>
          <w:divBdr>
            <w:top w:val="none" w:sz="0" w:space="0" w:color="auto"/>
            <w:left w:val="none" w:sz="0" w:space="0" w:color="auto"/>
            <w:bottom w:val="none" w:sz="0" w:space="0" w:color="auto"/>
            <w:right w:val="none" w:sz="0" w:space="0" w:color="auto"/>
          </w:divBdr>
        </w:div>
        <w:div w:id="1942295784">
          <w:marLeft w:val="547"/>
          <w:marRight w:val="0"/>
          <w:marTop w:val="77"/>
          <w:marBottom w:val="0"/>
          <w:divBdr>
            <w:top w:val="none" w:sz="0" w:space="0" w:color="auto"/>
            <w:left w:val="none" w:sz="0" w:space="0" w:color="auto"/>
            <w:bottom w:val="none" w:sz="0" w:space="0" w:color="auto"/>
            <w:right w:val="none" w:sz="0" w:space="0" w:color="auto"/>
          </w:divBdr>
        </w:div>
        <w:div w:id="669064748">
          <w:marLeft w:val="547"/>
          <w:marRight w:val="0"/>
          <w:marTop w:val="77"/>
          <w:marBottom w:val="0"/>
          <w:divBdr>
            <w:top w:val="none" w:sz="0" w:space="0" w:color="auto"/>
            <w:left w:val="none" w:sz="0" w:space="0" w:color="auto"/>
            <w:bottom w:val="none" w:sz="0" w:space="0" w:color="auto"/>
            <w:right w:val="none" w:sz="0" w:space="0" w:color="auto"/>
          </w:divBdr>
        </w:div>
        <w:div w:id="160900260">
          <w:marLeft w:val="547"/>
          <w:marRight w:val="0"/>
          <w:marTop w:val="77"/>
          <w:marBottom w:val="0"/>
          <w:divBdr>
            <w:top w:val="none" w:sz="0" w:space="0" w:color="auto"/>
            <w:left w:val="none" w:sz="0" w:space="0" w:color="auto"/>
            <w:bottom w:val="none" w:sz="0" w:space="0" w:color="auto"/>
            <w:right w:val="none" w:sz="0" w:space="0" w:color="auto"/>
          </w:divBdr>
        </w:div>
        <w:div w:id="1015233722">
          <w:marLeft w:val="547"/>
          <w:marRight w:val="0"/>
          <w:marTop w:val="77"/>
          <w:marBottom w:val="0"/>
          <w:divBdr>
            <w:top w:val="none" w:sz="0" w:space="0" w:color="auto"/>
            <w:left w:val="none" w:sz="0" w:space="0" w:color="auto"/>
            <w:bottom w:val="none" w:sz="0" w:space="0" w:color="auto"/>
            <w:right w:val="none" w:sz="0" w:space="0" w:color="auto"/>
          </w:divBdr>
        </w:div>
        <w:div w:id="1299384759">
          <w:marLeft w:val="547"/>
          <w:marRight w:val="0"/>
          <w:marTop w:val="77"/>
          <w:marBottom w:val="0"/>
          <w:divBdr>
            <w:top w:val="none" w:sz="0" w:space="0" w:color="auto"/>
            <w:left w:val="none" w:sz="0" w:space="0" w:color="auto"/>
            <w:bottom w:val="none" w:sz="0" w:space="0" w:color="auto"/>
            <w:right w:val="none" w:sz="0" w:space="0" w:color="auto"/>
          </w:divBdr>
        </w:div>
      </w:divsChild>
    </w:div>
    <w:div w:id="1131632737">
      <w:bodyDiv w:val="1"/>
      <w:marLeft w:val="0"/>
      <w:marRight w:val="0"/>
      <w:marTop w:val="0"/>
      <w:marBottom w:val="0"/>
      <w:divBdr>
        <w:top w:val="none" w:sz="0" w:space="0" w:color="auto"/>
        <w:left w:val="none" w:sz="0" w:space="0" w:color="auto"/>
        <w:bottom w:val="none" w:sz="0" w:space="0" w:color="auto"/>
        <w:right w:val="none" w:sz="0" w:space="0" w:color="auto"/>
      </w:divBdr>
    </w:div>
    <w:div w:id="1184779380">
      <w:bodyDiv w:val="1"/>
      <w:marLeft w:val="0"/>
      <w:marRight w:val="0"/>
      <w:marTop w:val="0"/>
      <w:marBottom w:val="0"/>
      <w:divBdr>
        <w:top w:val="none" w:sz="0" w:space="0" w:color="auto"/>
        <w:left w:val="none" w:sz="0" w:space="0" w:color="auto"/>
        <w:bottom w:val="none" w:sz="0" w:space="0" w:color="auto"/>
        <w:right w:val="none" w:sz="0" w:space="0" w:color="auto"/>
      </w:divBdr>
    </w:div>
    <w:div w:id="1215702578">
      <w:bodyDiv w:val="1"/>
      <w:marLeft w:val="0"/>
      <w:marRight w:val="0"/>
      <w:marTop w:val="0"/>
      <w:marBottom w:val="0"/>
      <w:divBdr>
        <w:top w:val="none" w:sz="0" w:space="0" w:color="auto"/>
        <w:left w:val="none" w:sz="0" w:space="0" w:color="auto"/>
        <w:bottom w:val="none" w:sz="0" w:space="0" w:color="auto"/>
        <w:right w:val="none" w:sz="0" w:space="0" w:color="auto"/>
      </w:divBdr>
    </w:div>
    <w:div w:id="1223295480">
      <w:bodyDiv w:val="1"/>
      <w:marLeft w:val="0"/>
      <w:marRight w:val="0"/>
      <w:marTop w:val="0"/>
      <w:marBottom w:val="0"/>
      <w:divBdr>
        <w:top w:val="none" w:sz="0" w:space="0" w:color="auto"/>
        <w:left w:val="none" w:sz="0" w:space="0" w:color="auto"/>
        <w:bottom w:val="none" w:sz="0" w:space="0" w:color="auto"/>
        <w:right w:val="none" w:sz="0" w:space="0" w:color="auto"/>
      </w:divBdr>
    </w:div>
    <w:div w:id="1235164751">
      <w:bodyDiv w:val="1"/>
      <w:marLeft w:val="0"/>
      <w:marRight w:val="0"/>
      <w:marTop w:val="0"/>
      <w:marBottom w:val="0"/>
      <w:divBdr>
        <w:top w:val="none" w:sz="0" w:space="0" w:color="auto"/>
        <w:left w:val="none" w:sz="0" w:space="0" w:color="auto"/>
        <w:bottom w:val="none" w:sz="0" w:space="0" w:color="auto"/>
        <w:right w:val="none" w:sz="0" w:space="0" w:color="auto"/>
      </w:divBdr>
    </w:div>
    <w:div w:id="1240557874">
      <w:bodyDiv w:val="1"/>
      <w:marLeft w:val="0"/>
      <w:marRight w:val="0"/>
      <w:marTop w:val="0"/>
      <w:marBottom w:val="0"/>
      <w:divBdr>
        <w:top w:val="none" w:sz="0" w:space="0" w:color="auto"/>
        <w:left w:val="none" w:sz="0" w:space="0" w:color="auto"/>
        <w:bottom w:val="none" w:sz="0" w:space="0" w:color="auto"/>
        <w:right w:val="none" w:sz="0" w:space="0" w:color="auto"/>
      </w:divBdr>
    </w:div>
    <w:div w:id="1282304572">
      <w:bodyDiv w:val="1"/>
      <w:marLeft w:val="0"/>
      <w:marRight w:val="0"/>
      <w:marTop w:val="0"/>
      <w:marBottom w:val="0"/>
      <w:divBdr>
        <w:top w:val="none" w:sz="0" w:space="0" w:color="auto"/>
        <w:left w:val="none" w:sz="0" w:space="0" w:color="auto"/>
        <w:bottom w:val="none" w:sz="0" w:space="0" w:color="auto"/>
        <w:right w:val="none" w:sz="0" w:space="0" w:color="auto"/>
      </w:divBdr>
    </w:div>
    <w:div w:id="1285162753">
      <w:bodyDiv w:val="1"/>
      <w:marLeft w:val="0"/>
      <w:marRight w:val="0"/>
      <w:marTop w:val="0"/>
      <w:marBottom w:val="0"/>
      <w:divBdr>
        <w:top w:val="none" w:sz="0" w:space="0" w:color="auto"/>
        <w:left w:val="none" w:sz="0" w:space="0" w:color="auto"/>
        <w:bottom w:val="none" w:sz="0" w:space="0" w:color="auto"/>
        <w:right w:val="none" w:sz="0" w:space="0" w:color="auto"/>
      </w:divBdr>
      <w:divsChild>
        <w:div w:id="1389960444">
          <w:marLeft w:val="547"/>
          <w:marRight w:val="0"/>
          <w:marTop w:val="120"/>
          <w:marBottom w:val="0"/>
          <w:divBdr>
            <w:top w:val="none" w:sz="0" w:space="0" w:color="auto"/>
            <w:left w:val="none" w:sz="0" w:space="0" w:color="auto"/>
            <w:bottom w:val="none" w:sz="0" w:space="0" w:color="auto"/>
            <w:right w:val="none" w:sz="0" w:space="0" w:color="auto"/>
          </w:divBdr>
        </w:div>
        <w:div w:id="146097905">
          <w:marLeft w:val="547"/>
          <w:marRight w:val="0"/>
          <w:marTop w:val="120"/>
          <w:marBottom w:val="0"/>
          <w:divBdr>
            <w:top w:val="none" w:sz="0" w:space="0" w:color="auto"/>
            <w:left w:val="none" w:sz="0" w:space="0" w:color="auto"/>
            <w:bottom w:val="none" w:sz="0" w:space="0" w:color="auto"/>
            <w:right w:val="none" w:sz="0" w:space="0" w:color="auto"/>
          </w:divBdr>
        </w:div>
        <w:div w:id="482738500">
          <w:marLeft w:val="547"/>
          <w:marRight w:val="0"/>
          <w:marTop w:val="120"/>
          <w:marBottom w:val="0"/>
          <w:divBdr>
            <w:top w:val="none" w:sz="0" w:space="0" w:color="auto"/>
            <w:left w:val="none" w:sz="0" w:space="0" w:color="auto"/>
            <w:bottom w:val="none" w:sz="0" w:space="0" w:color="auto"/>
            <w:right w:val="none" w:sz="0" w:space="0" w:color="auto"/>
          </w:divBdr>
        </w:div>
        <w:div w:id="490290879">
          <w:marLeft w:val="547"/>
          <w:marRight w:val="0"/>
          <w:marTop w:val="120"/>
          <w:marBottom w:val="0"/>
          <w:divBdr>
            <w:top w:val="none" w:sz="0" w:space="0" w:color="auto"/>
            <w:left w:val="none" w:sz="0" w:space="0" w:color="auto"/>
            <w:bottom w:val="none" w:sz="0" w:space="0" w:color="auto"/>
            <w:right w:val="none" w:sz="0" w:space="0" w:color="auto"/>
          </w:divBdr>
        </w:div>
        <w:div w:id="1021012799">
          <w:marLeft w:val="547"/>
          <w:marRight w:val="0"/>
          <w:marTop w:val="120"/>
          <w:marBottom w:val="0"/>
          <w:divBdr>
            <w:top w:val="none" w:sz="0" w:space="0" w:color="auto"/>
            <w:left w:val="none" w:sz="0" w:space="0" w:color="auto"/>
            <w:bottom w:val="none" w:sz="0" w:space="0" w:color="auto"/>
            <w:right w:val="none" w:sz="0" w:space="0" w:color="auto"/>
          </w:divBdr>
        </w:div>
        <w:div w:id="1800368905">
          <w:marLeft w:val="547"/>
          <w:marRight w:val="0"/>
          <w:marTop w:val="120"/>
          <w:marBottom w:val="0"/>
          <w:divBdr>
            <w:top w:val="none" w:sz="0" w:space="0" w:color="auto"/>
            <w:left w:val="none" w:sz="0" w:space="0" w:color="auto"/>
            <w:bottom w:val="none" w:sz="0" w:space="0" w:color="auto"/>
            <w:right w:val="none" w:sz="0" w:space="0" w:color="auto"/>
          </w:divBdr>
        </w:div>
        <w:div w:id="1381981102">
          <w:marLeft w:val="547"/>
          <w:marRight w:val="0"/>
          <w:marTop w:val="120"/>
          <w:marBottom w:val="0"/>
          <w:divBdr>
            <w:top w:val="none" w:sz="0" w:space="0" w:color="auto"/>
            <w:left w:val="none" w:sz="0" w:space="0" w:color="auto"/>
            <w:bottom w:val="none" w:sz="0" w:space="0" w:color="auto"/>
            <w:right w:val="none" w:sz="0" w:space="0" w:color="auto"/>
          </w:divBdr>
        </w:div>
      </w:divsChild>
    </w:div>
    <w:div w:id="1333214376">
      <w:bodyDiv w:val="1"/>
      <w:marLeft w:val="0"/>
      <w:marRight w:val="0"/>
      <w:marTop w:val="0"/>
      <w:marBottom w:val="0"/>
      <w:divBdr>
        <w:top w:val="none" w:sz="0" w:space="0" w:color="auto"/>
        <w:left w:val="none" w:sz="0" w:space="0" w:color="auto"/>
        <w:bottom w:val="none" w:sz="0" w:space="0" w:color="auto"/>
        <w:right w:val="none" w:sz="0" w:space="0" w:color="auto"/>
      </w:divBdr>
    </w:div>
    <w:div w:id="1386174311">
      <w:bodyDiv w:val="1"/>
      <w:marLeft w:val="0"/>
      <w:marRight w:val="0"/>
      <w:marTop w:val="0"/>
      <w:marBottom w:val="0"/>
      <w:divBdr>
        <w:top w:val="none" w:sz="0" w:space="0" w:color="auto"/>
        <w:left w:val="none" w:sz="0" w:space="0" w:color="auto"/>
        <w:bottom w:val="none" w:sz="0" w:space="0" w:color="auto"/>
        <w:right w:val="none" w:sz="0" w:space="0" w:color="auto"/>
      </w:divBdr>
      <w:divsChild>
        <w:div w:id="736245224">
          <w:marLeft w:val="547"/>
          <w:marRight w:val="0"/>
          <w:marTop w:val="96"/>
          <w:marBottom w:val="0"/>
          <w:divBdr>
            <w:top w:val="none" w:sz="0" w:space="0" w:color="auto"/>
            <w:left w:val="none" w:sz="0" w:space="0" w:color="auto"/>
            <w:bottom w:val="none" w:sz="0" w:space="0" w:color="auto"/>
            <w:right w:val="none" w:sz="0" w:space="0" w:color="auto"/>
          </w:divBdr>
        </w:div>
        <w:div w:id="519010554">
          <w:marLeft w:val="547"/>
          <w:marRight w:val="0"/>
          <w:marTop w:val="96"/>
          <w:marBottom w:val="0"/>
          <w:divBdr>
            <w:top w:val="none" w:sz="0" w:space="0" w:color="auto"/>
            <w:left w:val="none" w:sz="0" w:space="0" w:color="auto"/>
            <w:bottom w:val="none" w:sz="0" w:space="0" w:color="auto"/>
            <w:right w:val="none" w:sz="0" w:space="0" w:color="auto"/>
          </w:divBdr>
        </w:div>
        <w:div w:id="1111052744">
          <w:marLeft w:val="547"/>
          <w:marRight w:val="0"/>
          <w:marTop w:val="96"/>
          <w:marBottom w:val="0"/>
          <w:divBdr>
            <w:top w:val="none" w:sz="0" w:space="0" w:color="auto"/>
            <w:left w:val="none" w:sz="0" w:space="0" w:color="auto"/>
            <w:bottom w:val="none" w:sz="0" w:space="0" w:color="auto"/>
            <w:right w:val="none" w:sz="0" w:space="0" w:color="auto"/>
          </w:divBdr>
        </w:div>
        <w:div w:id="97455988">
          <w:marLeft w:val="547"/>
          <w:marRight w:val="0"/>
          <w:marTop w:val="96"/>
          <w:marBottom w:val="0"/>
          <w:divBdr>
            <w:top w:val="none" w:sz="0" w:space="0" w:color="auto"/>
            <w:left w:val="none" w:sz="0" w:space="0" w:color="auto"/>
            <w:bottom w:val="none" w:sz="0" w:space="0" w:color="auto"/>
            <w:right w:val="none" w:sz="0" w:space="0" w:color="auto"/>
          </w:divBdr>
        </w:div>
      </w:divsChild>
    </w:div>
    <w:div w:id="1395741600">
      <w:bodyDiv w:val="1"/>
      <w:marLeft w:val="0"/>
      <w:marRight w:val="0"/>
      <w:marTop w:val="0"/>
      <w:marBottom w:val="0"/>
      <w:divBdr>
        <w:top w:val="none" w:sz="0" w:space="0" w:color="auto"/>
        <w:left w:val="none" w:sz="0" w:space="0" w:color="auto"/>
        <w:bottom w:val="none" w:sz="0" w:space="0" w:color="auto"/>
        <w:right w:val="none" w:sz="0" w:space="0" w:color="auto"/>
      </w:divBdr>
    </w:div>
    <w:div w:id="1429738920">
      <w:bodyDiv w:val="1"/>
      <w:marLeft w:val="0"/>
      <w:marRight w:val="0"/>
      <w:marTop w:val="0"/>
      <w:marBottom w:val="0"/>
      <w:divBdr>
        <w:top w:val="none" w:sz="0" w:space="0" w:color="auto"/>
        <w:left w:val="none" w:sz="0" w:space="0" w:color="auto"/>
        <w:bottom w:val="none" w:sz="0" w:space="0" w:color="auto"/>
        <w:right w:val="none" w:sz="0" w:space="0" w:color="auto"/>
      </w:divBdr>
      <w:divsChild>
        <w:div w:id="1732388572">
          <w:marLeft w:val="0"/>
          <w:marRight w:val="0"/>
          <w:marTop w:val="216"/>
          <w:marBottom w:val="0"/>
          <w:divBdr>
            <w:top w:val="none" w:sz="0" w:space="0" w:color="auto"/>
            <w:left w:val="none" w:sz="0" w:space="0" w:color="auto"/>
            <w:bottom w:val="none" w:sz="0" w:space="0" w:color="auto"/>
            <w:right w:val="none" w:sz="0" w:space="0" w:color="auto"/>
          </w:divBdr>
        </w:div>
        <w:div w:id="1453474442">
          <w:marLeft w:val="1166"/>
          <w:marRight w:val="0"/>
          <w:marTop w:val="0"/>
          <w:marBottom w:val="0"/>
          <w:divBdr>
            <w:top w:val="none" w:sz="0" w:space="0" w:color="auto"/>
            <w:left w:val="none" w:sz="0" w:space="0" w:color="auto"/>
            <w:bottom w:val="none" w:sz="0" w:space="0" w:color="auto"/>
            <w:right w:val="none" w:sz="0" w:space="0" w:color="auto"/>
          </w:divBdr>
        </w:div>
        <w:div w:id="1216627580">
          <w:marLeft w:val="1166"/>
          <w:marRight w:val="0"/>
          <w:marTop w:val="0"/>
          <w:marBottom w:val="0"/>
          <w:divBdr>
            <w:top w:val="none" w:sz="0" w:space="0" w:color="auto"/>
            <w:left w:val="none" w:sz="0" w:space="0" w:color="auto"/>
            <w:bottom w:val="none" w:sz="0" w:space="0" w:color="auto"/>
            <w:right w:val="none" w:sz="0" w:space="0" w:color="auto"/>
          </w:divBdr>
        </w:div>
        <w:div w:id="256251928">
          <w:marLeft w:val="1166"/>
          <w:marRight w:val="0"/>
          <w:marTop w:val="0"/>
          <w:marBottom w:val="0"/>
          <w:divBdr>
            <w:top w:val="none" w:sz="0" w:space="0" w:color="auto"/>
            <w:left w:val="none" w:sz="0" w:space="0" w:color="auto"/>
            <w:bottom w:val="none" w:sz="0" w:space="0" w:color="auto"/>
            <w:right w:val="none" w:sz="0" w:space="0" w:color="auto"/>
          </w:divBdr>
        </w:div>
      </w:divsChild>
    </w:div>
    <w:div w:id="1675720561">
      <w:bodyDiv w:val="1"/>
      <w:marLeft w:val="0"/>
      <w:marRight w:val="0"/>
      <w:marTop w:val="0"/>
      <w:marBottom w:val="0"/>
      <w:divBdr>
        <w:top w:val="none" w:sz="0" w:space="0" w:color="auto"/>
        <w:left w:val="none" w:sz="0" w:space="0" w:color="auto"/>
        <w:bottom w:val="none" w:sz="0" w:space="0" w:color="auto"/>
        <w:right w:val="none" w:sz="0" w:space="0" w:color="auto"/>
      </w:divBdr>
      <w:divsChild>
        <w:div w:id="1556357315">
          <w:marLeft w:val="0"/>
          <w:marRight w:val="0"/>
          <w:marTop w:val="192"/>
          <w:marBottom w:val="0"/>
          <w:divBdr>
            <w:top w:val="none" w:sz="0" w:space="0" w:color="auto"/>
            <w:left w:val="none" w:sz="0" w:space="0" w:color="auto"/>
            <w:bottom w:val="none" w:sz="0" w:space="0" w:color="auto"/>
            <w:right w:val="none" w:sz="0" w:space="0" w:color="auto"/>
          </w:divBdr>
        </w:div>
        <w:div w:id="1963607553">
          <w:marLeft w:val="0"/>
          <w:marRight w:val="0"/>
          <w:marTop w:val="192"/>
          <w:marBottom w:val="0"/>
          <w:divBdr>
            <w:top w:val="none" w:sz="0" w:space="0" w:color="auto"/>
            <w:left w:val="none" w:sz="0" w:space="0" w:color="auto"/>
            <w:bottom w:val="none" w:sz="0" w:space="0" w:color="auto"/>
            <w:right w:val="none" w:sz="0" w:space="0" w:color="auto"/>
          </w:divBdr>
        </w:div>
        <w:div w:id="1047217888">
          <w:marLeft w:val="0"/>
          <w:marRight w:val="0"/>
          <w:marTop w:val="192"/>
          <w:marBottom w:val="0"/>
          <w:divBdr>
            <w:top w:val="none" w:sz="0" w:space="0" w:color="auto"/>
            <w:left w:val="none" w:sz="0" w:space="0" w:color="auto"/>
            <w:bottom w:val="none" w:sz="0" w:space="0" w:color="auto"/>
            <w:right w:val="none" w:sz="0" w:space="0" w:color="auto"/>
          </w:divBdr>
        </w:div>
        <w:div w:id="772942585">
          <w:marLeft w:val="0"/>
          <w:marRight w:val="0"/>
          <w:marTop w:val="192"/>
          <w:marBottom w:val="0"/>
          <w:divBdr>
            <w:top w:val="none" w:sz="0" w:space="0" w:color="auto"/>
            <w:left w:val="none" w:sz="0" w:space="0" w:color="auto"/>
            <w:bottom w:val="none" w:sz="0" w:space="0" w:color="auto"/>
            <w:right w:val="none" w:sz="0" w:space="0" w:color="auto"/>
          </w:divBdr>
        </w:div>
        <w:div w:id="963343471">
          <w:marLeft w:val="0"/>
          <w:marRight w:val="0"/>
          <w:marTop w:val="192"/>
          <w:marBottom w:val="0"/>
          <w:divBdr>
            <w:top w:val="none" w:sz="0" w:space="0" w:color="auto"/>
            <w:left w:val="none" w:sz="0" w:space="0" w:color="auto"/>
            <w:bottom w:val="none" w:sz="0" w:space="0" w:color="auto"/>
            <w:right w:val="none" w:sz="0" w:space="0" w:color="auto"/>
          </w:divBdr>
        </w:div>
      </w:divsChild>
    </w:div>
    <w:div w:id="1724795145">
      <w:bodyDiv w:val="1"/>
      <w:marLeft w:val="0"/>
      <w:marRight w:val="0"/>
      <w:marTop w:val="0"/>
      <w:marBottom w:val="0"/>
      <w:divBdr>
        <w:top w:val="none" w:sz="0" w:space="0" w:color="auto"/>
        <w:left w:val="none" w:sz="0" w:space="0" w:color="auto"/>
        <w:bottom w:val="none" w:sz="0" w:space="0" w:color="auto"/>
        <w:right w:val="none" w:sz="0" w:space="0" w:color="auto"/>
      </w:divBdr>
    </w:div>
    <w:div w:id="1728189432">
      <w:bodyDiv w:val="1"/>
      <w:marLeft w:val="0"/>
      <w:marRight w:val="0"/>
      <w:marTop w:val="0"/>
      <w:marBottom w:val="0"/>
      <w:divBdr>
        <w:top w:val="none" w:sz="0" w:space="0" w:color="auto"/>
        <w:left w:val="none" w:sz="0" w:space="0" w:color="auto"/>
        <w:bottom w:val="none" w:sz="0" w:space="0" w:color="auto"/>
        <w:right w:val="none" w:sz="0" w:space="0" w:color="auto"/>
      </w:divBdr>
    </w:div>
    <w:div w:id="1896162101">
      <w:bodyDiv w:val="1"/>
      <w:marLeft w:val="0"/>
      <w:marRight w:val="0"/>
      <w:marTop w:val="0"/>
      <w:marBottom w:val="0"/>
      <w:divBdr>
        <w:top w:val="none" w:sz="0" w:space="0" w:color="auto"/>
        <w:left w:val="none" w:sz="0" w:space="0" w:color="auto"/>
        <w:bottom w:val="none" w:sz="0" w:space="0" w:color="auto"/>
        <w:right w:val="none" w:sz="0" w:space="0" w:color="auto"/>
      </w:divBdr>
    </w:div>
    <w:div w:id="1900633684">
      <w:bodyDiv w:val="1"/>
      <w:marLeft w:val="0"/>
      <w:marRight w:val="0"/>
      <w:marTop w:val="0"/>
      <w:marBottom w:val="0"/>
      <w:divBdr>
        <w:top w:val="none" w:sz="0" w:space="0" w:color="auto"/>
        <w:left w:val="none" w:sz="0" w:space="0" w:color="auto"/>
        <w:bottom w:val="none" w:sz="0" w:space="0" w:color="auto"/>
        <w:right w:val="none" w:sz="0" w:space="0" w:color="auto"/>
      </w:divBdr>
      <w:divsChild>
        <w:div w:id="1780488553">
          <w:marLeft w:val="288"/>
          <w:marRight w:val="0"/>
          <w:marTop w:val="216"/>
          <w:marBottom w:val="0"/>
          <w:divBdr>
            <w:top w:val="none" w:sz="0" w:space="0" w:color="auto"/>
            <w:left w:val="none" w:sz="0" w:space="0" w:color="auto"/>
            <w:bottom w:val="none" w:sz="0" w:space="0" w:color="auto"/>
            <w:right w:val="none" w:sz="0" w:space="0" w:color="auto"/>
          </w:divBdr>
        </w:div>
        <w:div w:id="1628970895">
          <w:marLeft w:val="288"/>
          <w:marRight w:val="0"/>
          <w:marTop w:val="216"/>
          <w:marBottom w:val="0"/>
          <w:divBdr>
            <w:top w:val="none" w:sz="0" w:space="0" w:color="auto"/>
            <w:left w:val="none" w:sz="0" w:space="0" w:color="auto"/>
            <w:bottom w:val="none" w:sz="0" w:space="0" w:color="auto"/>
            <w:right w:val="none" w:sz="0" w:space="0" w:color="auto"/>
          </w:divBdr>
        </w:div>
        <w:div w:id="976761010">
          <w:marLeft w:val="288"/>
          <w:marRight w:val="0"/>
          <w:marTop w:val="216"/>
          <w:marBottom w:val="0"/>
          <w:divBdr>
            <w:top w:val="none" w:sz="0" w:space="0" w:color="auto"/>
            <w:left w:val="none" w:sz="0" w:space="0" w:color="auto"/>
            <w:bottom w:val="none" w:sz="0" w:space="0" w:color="auto"/>
            <w:right w:val="none" w:sz="0" w:space="0" w:color="auto"/>
          </w:divBdr>
        </w:div>
        <w:div w:id="571349530">
          <w:marLeft w:val="288"/>
          <w:marRight w:val="0"/>
          <w:marTop w:val="216"/>
          <w:marBottom w:val="0"/>
          <w:divBdr>
            <w:top w:val="none" w:sz="0" w:space="0" w:color="auto"/>
            <w:left w:val="none" w:sz="0" w:space="0" w:color="auto"/>
            <w:bottom w:val="none" w:sz="0" w:space="0" w:color="auto"/>
            <w:right w:val="none" w:sz="0" w:space="0" w:color="auto"/>
          </w:divBdr>
        </w:div>
      </w:divsChild>
    </w:div>
    <w:div w:id="1903977734">
      <w:bodyDiv w:val="1"/>
      <w:marLeft w:val="0"/>
      <w:marRight w:val="0"/>
      <w:marTop w:val="0"/>
      <w:marBottom w:val="0"/>
      <w:divBdr>
        <w:top w:val="none" w:sz="0" w:space="0" w:color="auto"/>
        <w:left w:val="none" w:sz="0" w:space="0" w:color="auto"/>
        <w:bottom w:val="none" w:sz="0" w:space="0" w:color="auto"/>
        <w:right w:val="none" w:sz="0" w:space="0" w:color="auto"/>
      </w:divBdr>
      <w:divsChild>
        <w:div w:id="993921595">
          <w:marLeft w:val="0"/>
          <w:marRight w:val="0"/>
          <w:marTop w:val="216"/>
          <w:marBottom w:val="0"/>
          <w:divBdr>
            <w:top w:val="none" w:sz="0" w:space="0" w:color="auto"/>
            <w:left w:val="none" w:sz="0" w:space="0" w:color="auto"/>
            <w:bottom w:val="none" w:sz="0" w:space="0" w:color="auto"/>
            <w:right w:val="none" w:sz="0" w:space="0" w:color="auto"/>
          </w:divBdr>
        </w:div>
      </w:divsChild>
    </w:div>
    <w:div w:id="1934170999">
      <w:bodyDiv w:val="1"/>
      <w:marLeft w:val="0"/>
      <w:marRight w:val="0"/>
      <w:marTop w:val="0"/>
      <w:marBottom w:val="0"/>
      <w:divBdr>
        <w:top w:val="none" w:sz="0" w:space="0" w:color="auto"/>
        <w:left w:val="none" w:sz="0" w:space="0" w:color="auto"/>
        <w:bottom w:val="none" w:sz="0" w:space="0" w:color="auto"/>
        <w:right w:val="none" w:sz="0" w:space="0" w:color="auto"/>
      </w:divBdr>
    </w:div>
    <w:div w:id="1937589003">
      <w:bodyDiv w:val="1"/>
      <w:marLeft w:val="0"/>
      <w:marRight w:val="0"/>
      <w:marTop w:val="0"/>
      <w:marBottom w:val="0"/>
      <w:divBdr>
        <w:top w:val="none" w:sz="0" w:space="0" w:color="auto"/>
        <w:left w:val="none" w:sz="0" w:space="0" w:color="auto"/>
        <w:bottom w:val="none" w:sz="0" w:space="0" w:color="auto"/>
        <w:right w:val="none" w:sz="0" w:space="0" w:color="auto"/>
      </w:divBdr>
      <w:divsChild>
        <w:div w:id="1588035512">
          <w:marLeft w:val="547"/>
          <w:marRight w:val="0"/>
          <w:marTop w:val="0"/>
          <w:marBottom w:val="0"/>
          <w:divBdr>
            <w:top w:val="none" w:sz="0" w:space="0" w:color="auto"/>
            <w:left w:val="none" w:sz="0" w:space="0" w:color="auto"/>
            <w:bottom w:val="none" w:sz="0" w:space="0" w:color="auto"/>
            <w:right w:val="none" w:sz="0" w:space="0" w:color="auto"/>
          </w:divBdr>
        </w:div>
        <w:div w:id="1838231575">
          <w:marLeft w:val="547"/>
          <w:marRight w:val="0"/>
          <w:marTop w:val="0"/>
          <w:marBottom w:val="0"/>
          <w:divBdr>
            <w:top w:val="none" w:sz="0" w:space="0" w:color="auto"/>
            <w:left w:val="none" w:sz="0" w:space="0" w:color="auto"/>
            <w:bottom w:val="none" w:sz="0" w:space="0" w:color="auto"/>
            <w:right w:val="none" w:sz="0" w:space="0" w:color="auto"/>
          </w:divBdr>
        </w:div>
      </w:divsChild>
    </w:div>
    <w:div w:id="1938827373">
      <w:bodyDiv w:val="1"/>
      <w:marLeft w:val="0"/>
      <w:marRight w:val="0"/>
      <w:marTop w:val="0"/>
      <w:marBottom w:val="0"/>
      <w:divBdr>
        <w:top w:val="none" w:sz="0" w:space="0" w:color="auto"/>
        <w:left w:val="none" w:sz="0" w:space="0" w:color="auto"/>
        <w:bottom w:val="none" w:sz="0" w:space="0" w:color="auto"/>
        <w:right w:val="none" w:sz="0" w:space="0" w:color="auto"/>
      </w:divBdr>
      <w:divsChild>
        <w:div w:id="316803831">
          <w:marLeft w:val="547"/>
          <w:marRight w:val="0"/>
          <w:marTop w:val="96"/>
          <w:marBottom w:val="0"/>
          <w:divBdr>
            <w:top w:val="none" w:sz="0" w:space="0" w:color="auto"/>
            <w:left w:val="none" w:sz="0" w:space="0" w:color="auto"/>
            <w:bottom w:val="none" w:sz="0" w:space="0" w:color="auto"/>
            <w:right w:val="none" w:sz="0" w:space="0" w:color="auto"/>
          </w:divBdr>
        </w:div>
        <w:div w:id="863206993">
          <w:marLeft w:val="547"/>
          <w:marRight w:val="0"/>
          <w:marTop w:val="96"/>
          <w:marBottom w:val="0"/>
          <w:divBdr>
            <w:top w:val="none" w:sz="0" w:space="0" w:color="auto"/>
            <w:left w:val="none" w:sz="0" w:space="0" w:color="auto"/>
            <w:bottom w:val="none" w:sz="0" w:space="0" w:color="auto"/>
            <w:right w:val="none" w:sz="0" w:space="0" w:color="auto"/>
          </w:divBdr>
        </w:div>
        <w:div w:id="540479862">
          <w:marLeft w:val="547"/>
          <w:marRight w:val="0"/>
          <w:marTop w:val="96"/>
          <w:marBottom w:val="0"/>
          <w:divBdr>
            <w:top w:val="none" w:sz="0" w:space="0" w:color="auto"/>
            <w:left w:val="none" w:sz="0" w:space="0" w:color="auto"/>
            <w:bottom w:val="none" w:sz="0" w:space="0" w:color="auto"/>
            <w:right w:val="none" w:sz="0" w:space="0" w:color="auto"/>
          </w:divBdr>
        </w:div>
        <w:div w:id="1815684021">
          <w:marLeft w:val="547"/>
          <w:marRight w:val="0"/>
          <w:marTop w:val="96"/>
          <w:marBottom w:val="0"/>
          <w:divBdr>
            <w:top w:val="none" w:sz="0" w:space="0" w:color="auto"/>
            <w:left w:val="none" w:sz="0" w:space="0" w:color="auto"/>
            <w:bottom w:val="none" w:sz="0" w:space="0" w:color="auto"/>
            <w:right w:val="none" w:sz="0" w:space="0" w:color="auto"/>
          </w:divBdr>
        </w:div>
      </w:divsChild>
    </w:div>
    <w:div w:id="1986231132">
      <w:bodyDiv w:val="1"/>
      <w:marLeft w:val="0"/>
      <w:marRight w:val="0"/>
      <w:marTop w:val="0"/>
      <w:marBottom w:val="0"/>
      <w:divBdr>
        <w:top w:val="none" w:sz="0" w:space="0" w:color="auto"/>
        <w:left w:val="none" w:sz="0" w:space="0" w:color="auto"/>
        <w:bottom w:val="none" w:sz="0" w:space="0" w:color="auto"/>
        <w:right w:val="none" w:sz="0" w:space="0" w:color="auto"/>
      </w:divBdr>
      <w:divsChild>
        <w:div w:id="850100189">
          <w:marLeft w:val="360"/>
          <w:marRight w:val="0"/>
          <w:marTop w:val="240"/>
          <w:marBottom w:val="0"/>
          <w:divBdr>
            <w:top w:val="none" w:sz="0" w:space="0" w:color="auto"/>
            <w:left w:val="none" w:sz="0" w:space="0" w:color="auto"/>
            <w:bottom w:val="none" w:sz="0" w:space="0" w:color="auto"/>
            <w:right w:val="none" w:sz="0" w:space="0" w:color="auto"/>
          </w:divBdr>
        </w:div>
        <w:div w:id="1708943548">
          <w:marLeft w:val="360"/>
          <w:marRight w:val="0"/>
          <w:marTop w:val="240"/>
          <w:marBottom w:val="0"/>
          <w:divBdr>
            <w:top w:val="none" w:sz="0" w:space="0" w:color="auto"/>
            <w:left w:val="none" w:sz="0" w:space="0" w:color="auto"/>
            <w:bottom w:val="none" w:sz="0" w:space="0" w:color="auto"/>
            <w:right w:val="none" w:sz="0" w:space="0" w:color="auto"/>
          </w:divBdr>
        </w:div>
        <w:div w:id="326910134">
          <w:marLeft w:val="360"/>
          <w:marRight w:val="0"/>
          <w:marTop w:val="240"/>
          <w:marBottom w:val="0"/>
          <w:divBdr>
            <w:top w:val="none" w:sz="0" w:space="0" w:color="auto"/>
            <w:left w:val="none" w:sz="0" w:space="0" w:color="auto"/>
            <w:bottom w:val="none" w:sz="0" w:space="0" w:color="auto"/>
            <w:right w:val="none" w:sz="0" w:space="0" w:color="auto"/>
          </w:divBdr>
        </w:div>
        <w:div w:id="258291174">
          <w:marLeft w:val="360"/>
          <w:marRight w:val="0"/>
          <w:marTop w:val="240"/>
          <w:marBottom w:val="0"/>
          <w:divBdr>
            <w:top w:val="none" w:sz="0" w:space="0" w:color="auto"/>
            <w:left w:val="none" w:sz="0" w:space="0" w:color="auto"/>
            <w:bottom w:val="none" w:sz="0" w:space="0" w:color="auto"/>
            <w:right w:val="none" w:sz="0" w:space="0" w:color="auto"/>
          </w:divBdr>
        </w:div>
        <w:div w:id="1424909792">
          <w:marLeft w:val="907"/>
          <w:marRight w:val="0"/>
          <w:marTop w:val="0"/>
          <w:marBottom w:val="0"/>
          <w:divBdr>
            <w:top w:val="none" w:sz="0" w:space="0" w:color="auto"/>
            <w:left w:val="none" w:sz="0" w:space="0" w:color="auto"/>
            <w:bottom w:val="none" w:sz="0" w:space="0" w:color="auto"/>
            <w:right w:val="none" w:sz="0" w:space="0" w:color="auto"/>
          </w:divBdr>
        </w:div>
        <w:div w:id="1792170675">
          <w:marLeft w:val="907"/>
          <w:marRight w:val="0"/>
          <w:marTop w:val="0"/>
          <w:marBottom w:val="0"/>
          <w:divBdr>
            <w:top w:val="none" w:sz="0" w:space="0" w:color="auto"/>
            <w:left w:val="none" w:sz="0" w:space="0" w:color="auto"/>
            <w:bottom w:val="none" w:sz="0" w:space="0" w:color="auto"/>
            <w:right w:val="none" w:sz="0" w:space="0" w:color="auto"/>
          </w:divBdr>
        </w:div>
        <w:div w:id="492723996">
          <w:marLeft w:val="360"/>
          <w:marRight w:val="0"/>
          <w:marTop w:val="240"/>
          <w:marBottom w:val="0"/>
          <w:divBdr>
            <w:top w:val="none" w:sz="0" w:space="0" w:color="auto"/>
            <w:left w:val="none" w:sz="0" w:space="0" w:color="auto"/>
            <w:bottom w:val="none" w:sz="0" w:space="0" w:color="auto"/>
            <w:right w:val="none" w:sz="0" w:space="0" w:color="auto"/>
          </w:divBdr>
        </w:div>
        <w:div w:id="1534420101">
          <w:marLeft w:val="806"/>
          <w:marRight w:val="0"/>
          <w:marTop w:val="0"/>
          <w:marBottom w:val="0"/>
          <w:divBdr>
            <w:top w:val="none" w:sz="0" w:space="0" w:color="auto"/>
            <w:left w:val="none" w:sz="0" w:space="0" w:color="auto"/>
            <w:bottom w:val="none" w:sz="0" w:space="0" w:color="auto"/>
            <w:right w:val="none" w:sz="0" w:space="0" w:color="auto"/>
          </w:divBdr>
        </w:div>
      </w:divsChild>
    </w:div>
    <w:div w:id="2031374859">
      <w:bodyDiv w:val="1"/>
      <w:marLeft w:val="0"/>
      <w:marRight w:val="0"/>
      <w:marTop w:val="0"/>
      <w:marBottom w:val="0"/>
      <w:divBdr>
        <w:top w:val="none" w:sz="0" w:space="0" w:color="auto"/>
        <w:left w:val="none" w:sz="0" w:space="0" w:color="auto"/>
        <w:bottom w:val="none" w:sz="0" w:space="0" w:color="auto"/>
        <w:right w:val="none" w:sz="0" w:space="0" w:color="auto"/>
      </w:divBdr>
    </w:div>
    <w:div w:id="2073305894">
      <w:bodyDiv w:val="1"/>
      <w:marLeft w:val="0"/>
      <w:marRight w:val="0"/>
      <w:marTop w:val="0"/>
      <w:marBottom w:val="0"/>
      <w:divBdr>
        <w:top w:val="none" w:sz="0" w:space="0" w:color="auto"/>
        <w:left w:val="none" w:sz="0" w:space="0" w:color="auto"/>
        <w:bottom w:val="none" w:sz="0" w:space="0" w:color="auto"/>
        <w:right w:val="none" w:sz="0" w:space="0" w:color="auto"/>
      </w:divBdr>
    </w:div>
    <w:div w:id="2076390528">
      <w:bodyDiv w:val="1"/>
      <w:marLeft w:val="0"/>
      <w:marRight w:val="0"/>
      <w:marTop w:val="0"/>
      <w:marBottom w:val="0"/>
      <w:divBdr>
        <w:top w:val="none" w:sz="0" w:space="0" w:color="auto"/>
        <w:left w:val="none" w:sz="0" w:space="0" w:color="auto"/>
        <w:bottom w:val="none" w:sz="0" w:space="0" w:color="auto"/>
        <w:right w:val="none" w:sz="0" w:space="0" w:color="auto"/>
      </w:divBdr>
      <w:divsChild>
        <w:div w:id="1606963509">
          <w:marLeft w:val="0"/>
          <w:marRight w:val="0"/>
          <w:marTop w:val="192"/>
          <w:marBottom w:val="0"/>
          <w:divBdr>
            <w:top w:val="none" w:sz="0" w:space="0" w:color="auto"/>
            <w:left w:val="none" w:sz="0" w:space="0" w:color="auto"/>
            <w:bottom w:val="none" w:sz="0" w:space="0" w:color="auto"/>
            <w:right w:val="none" w:sz="0" w:space="0" w:color="auto"/>
          </w:divBdr>
        </w:div>
        <w:div w:id="2041276516">
          <w:marLeft w:val="0"/>
          <w:marRight w:val="0"/>
          <w:marTop w:val="192"/>
          <w:marBottom w:val="0"/>
          <w:divBdr>
            <w:top w:val="none" w:sz="0" w:space="0" w:color="auto"/>
            <w:left w:val="none" w:sz="0" w:space="0" w:color="auto"/>
            <w:bottom w:val="none" w:sz="0" w:space="0" w:color="auto"/>
            <w:right w:val="none" w:sz="0" w:space="0" w:color="auto"/>
          </w:divBdr>
        </w:div>
        <w:div w:id="1642612360">
          <w:marLeft w:val="0"/>
          <w:marRight w:val="0"/>
          <w:marTop w:val="192"/>
          <w:marBottom w:val="0"/>
          <w:divBdr>
            <w:top w:val="none" w:sz="0" w:space="0" w:color="auto"/>
            <w:left w:val="none" w:sz="0" w:space="0" w:color="auto"/>
            <w:bottom w:val="none" w:sz="0" w:space="0" w:color="auto"/>
            <w:right w:val="none" w:sz="0" w:space="0" w:color="auto"/>
          </w:divBdr>
        </w:div>
        <w:div w:id="1782992144">
          <w:marLeft w:val="0"/>
          <w:marRight w:val="0"/>
          <w:marTop w:val="192"/>
          <w:marBottom w:val="0"/>
          <w:divBdr>
            <w:top w:val="none" w:sz="0" w:space="0" w:color="auto"/>
            <w:left w:val="none" w:sz="0" w:space="0" w:color="auto"/>
            <w:bottom w:val="none" w:sz="0" w:space="0" w:color="auto"/>
            <w:right w:val="none" w:sz="0" w:space="0" w:color="auto"/>
          </w:divBdr>
        </w:div>
        <w:div w:id="31466705">
          <w:marLeft w:val="0"/>
          <w:marRight w:val="0"/>
          <w:marTop w:val="192"/>
          <w:marBottom w:val="0"/>
          <w:divBdr>
            <w:top w:val="none" w:sz="0" w:space="0" w:color="auto"/>
            <w:left w:val="none" w:sz="0" w:space="0" w:color="auto"/>
            <w:bottom w:val="none" w:sz="0" w:space="0" w:color="auto"/>
            <w:right w:val="none" w:sz="0" w:space="0" w:color="auto"/>
          </w:divBdr>
        </w:div>
      </w:divsChild>
    </w:div>
    <w:div w:id="208949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angalyaan" TargetMode="External"/><Relationship Id="rId21" Type="http://schemas.openxmlformats.org/officeDocument/2006/relationships/hyperlink" Target="https://en.wikipedia.org/wiki/Satellite_Launch_Vehicle" TargetMode="External"/><Relationship Id="rId42" Type="http://schemas.openxmlformats.org/officeDocument/2006/relationships/hyperlink" Target="https://geohack.toolforge.org/geohack.php?pagename=Satish_Dhawan_Space_Centre&amp;params=13.733339026887_N_80.234665452015_E_&amp;title=First+Launch+Pad" TargetMode="External"/><Relationship Id="rId47" Type="http://schemas.openxmlformats.org/officeDocument/2006/relationships/hyperlink" Target="https://en.wikipedia.org/wiki/IRS-1E" TargetMode="External"/><Relationship Id="rId63" Type="http://schemas.openxmlformats.org/officeDocument/2006/relationships/hyperlink" Target="https://en.wikipedia.org/wiki/HAMSAT" TargetMode="External"/><Relationship Id="rId68" Type="http://schemas.openxmlformats.org/officeDocument/2006/relationships/hyperlink" Target="https://en.wikipedia.org/wiki/Spaceport" TargetMode="External"/><Relationship Id="rId84" Type="http://schemas.openxmlformats.org/officeDocument/2006/relationships/diagramColors" Target="diagrams/colors1.xml"/><Relationship Id="rId89" Type="http://schemas.openxmlformats.org/officeDocument/2006/relationships/image" Target="media/image13.png"/><Relationship Id="rId16" Type="http://schemas.openxmlformats.org/officeDocument/2006/relationships/hyperlink" Target="https://en.wikipedia.org/wiki/Chennai" TargetMode="External"/><Relationship Id="rId11" Type="http://schemas.openxmlformats.org/officeDocument/2006/relationships/image" Target="media/image4.jpeg"/><Relationship Id="rId32" Type="http://schemas.openxmlformats.org/officeDocument/2006/relationships/hyperlink" Target="https://en.wikipedia.org/wiki/National_Highway_16_(India)" TargetMode="External"/><Relationship Id="rId37" Type="http://schemas.openxmlformats.org/officeDocument/2006/relationships/hyperlink" Target="https://en.wikipedia.org/wiki/Thiruvananthapuram" TargetMode="External"/><Relationship Id="rId53" Type="http://schemas.openxmlformats.org/officeDocument/2006/relationships/hyperlink" Target="https://en.wikipedia.org/wiki/Indian_rupee" TargetMode="External"/><Relationship Id="rId58" Type="http://schemas.openxmlformats.org/officeDocument/2006/relationships/hyperlink" Target="https://en.wikipedia.org/wiki/Geosynchronous_Satellite_Launch_Vehicle" TargetMode="External"/><Relationship Id="rId74" Type="http://schemas.openxmlformats.org/officeDocument/2006/relationships/hyperlink" Target="https://en.wikipedia.org/wiki/Chandrayaan-1" TargetMode="External"/><Relationship Id="rId79" Type="http://schemas.openxmlformats.org/officeDocument/2006/relationships/hyperlink" Target="https://en.wikipedia.org/wiki/Satish_Dhawan" TargetMode="External"/><Relationship Id="rId5" Type="http://schemas.openxmlformats.org/officeDocument/2006/relationships/webSettings" Target="webSettings.xml"/><Relationship Id="rId90" Type="http://schemas.openxmlformats.org/officeDocument/2006/relationships/image" Target="media/image14.png"/><Relationship Id="rId95" Type="http://schemas.openxmlformats.org/officeDocument/2006/relationships/image" Target="media/image19.png"/><Relationship Id="rId22" Type="http://schemas.openxmlformats.org/officeDocument/2006/relationships/hyperlink" Target="https://en.wikipedia.org/wiki/Launch_vehicle" TargetMode="External"/><Relationship Id="rId27" Type="http://schemas.openxmlformats.org/officeDocument/2006/relationships/hyperlink" Target="https://en.wikipedia.org/wiki/Indian_Human_Spaceflight_Programme" TargetMode="External"/><Relationship Id="rId43" Type="http://schemas.openxmlformats.org/officeDocument/2006/relationships/hyperlink" Target="https://en.wikipedia.org/wiki/Polar_Satellite_Launch_Vehicle" TargetMode="External"/><Relationship Id="rId48" Type="http://schemas.openxmlformats.org/officeDocument/2006/relationships/hyperlink" Target="https://en.wikipedia.org/wiki/Small_Satellite_Launch_Vehicle" TargetMode="External"/><Relationship Id="rId64" Type="http://schemas.openxmlformats.org/officeDocument/2006/relationships/hyperlink" Target="https://en.wikipedia.org/wiki/Chandrayaan-1" TargetMode="External"/><Relationship Id="rId69" Type="http://schemas.openxmlformats.org/officeDocument/2006/relationships/hyperlink" Target="https://en.wikipedia.org/wiki/ISRO" TargetMode="External"/><Relationship Id="rId80" Type="http://schemas.openxmlformats.org/officeDocument/2006/relationships/image" Target="media/image9.png"/><Relationship Id="rId85" Type="http://schemas.microsoft.com/office/2007/relationships/diagramDrawing" Target="diagrams/drawing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en.wikipedia.org/wiki/Rohini_sounding_rocket_series" TargetMode="External"/><Relationship Id="rId25" Type="http://schemas.openxmlformats.org/officeDocument/2006/relationships/hyperlink" Target="https://en.wikipedia.org/wiki/Indian_Standard_Time" TargetMode="External"/><Relationship Id="rId33" Type="http://schemas.openxmlformats.org/officeDocument/2006/relationships/hyperlink" Target="https://en.wikipedia.org/wiki/Chennai" TargetMode="External"/><Relationship Id="rId38" Type="http://schemas.openxmlformats.org/officeDocument/2006/relationships/hyperlink" Target="https://en.wikipedia.org/wiki/Satellite_Launch_Vehicle" TargetMode="External"/><Relationship Id="rId46" Type="http://schemas.openxmlformats.org/officeDocument/2006/relationships/hyperlink" Target="https://en.wikipedia.org/wiki/Polar_Satellite_Launch_Vehicle" TargetMode="External"/><Relationship Id="rId59" Type="http://schemas.openxmlformats.org/officeDocument/2006/relationships/hyperlink" Target="https://en.wikipedia.org/wiki/LVM3" TargetMode="External"/><Relationship Id="rId67" Type="http://schemas.openxmlformats.org/officeDocument/2006/relationships/image" Target="media/image8.png"/><Relationship Id="rId20" Type="http://schemas.openxmlformats.org/officeDocument/2006/relationships/hyperlink" Target="https://en.wikipedia.org/wiki/Rohini_(satellite)" TargetMode="External"/><Relationship Id="rId41" Type="http://schemas.openxmlformats.org/officeDocument/2006/relationships/hyperlink" Target="https://en.wikipedia.org/wiki/Geosynchronous_Satellite_Launch_Vehicle" TargetMode="External"/><Relationship Id="rId54" Type="http://schemas.openxmlformats.org/officeDocument/2006/relationships/hyperlink" Target="https://en.wikipedia.org/wiki/Crore" TargetMode="External"/><Relationship Id="rId62" Type="http://schemas.openxmlformats.org/officeDocument/2006/relationships/hyperlink" Target="https://en.wikipedia.org/wiki/CARTOSAT-1" TargetMode="External"/><Relationship Id="rId70" Type="http://schemas.openxmlformats.org/officeDocument/2006/relationships/hyperlink" Target="https://en.wikipedia.org/wiki/Andhra_Pradesh" TargetMode="External"/><Relationship Id="rId75" Type="http://schemas.openxmlformats.org/officeDocument/2006/relationships/hyperlink" Target="https://en.wikipedia.org/wiki/Chandrayaan-2" TargetMode="External"/><Relationship Id="rId83" Type="http://schemas.openxmlformats.org/officeDocument/2006/relationships/diagramQuickStyle" Target="diagrams/quickStyle1.xml"/><Relationship Id="rId88" Type="http://schemas.openxmlformats.org/officeDocument/2006/relationships/image" Target="media/image12.png"/><Relationship Id="rId91" Type="http://schemas.openxmlformats.org/officeDocument/2006/relationships/image" Target="media/image15.png"/><Relationship Id="rId96"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Sriharikota" TargetMode="External"/><Relationship Id="rId23" Type="http://schemas.openxmlformats.org/officeDocument/2006/relationships/hyperlink" Target="https://en.wikipedia.org/wiki/ISRO" TargetMode="External"/><Relationship Id="rId28" Type="http://schemas.openxmlformats.org/officeDocument/2006/relationships/hyperlink" Target="https://en.wikipedia.org/wiki/Barrier_island" TargetMode="External"/><Relationship Id="rId36" Type="http://schemas.openxmlformats.org/officeDocument/2006/relationships/hyperlink" Target="https://en.wikipedia.org/wiki/Rohini_sounding_rocket_series" TargetMode="External"/><Relationship Id="rId49" Type="http://schemas.openxmlformats.org/officeDocument/2006/relationships/hyperlink" Target="https://en.wikipedia.org/wiki/Indian_rupee" TargetMode="External"/><Relationship Id="rId57" Type="http://schemas.openxmlformats.org/officeDocument/2006/relationships/hyperlink" Target="https://en.wikipedia.org/wiki/Polar_Satellite_Launch_Vehicle" TargetMode="External"/><Relationship Id="rId10" Type="http://schemas.openxmlformats.org/officeDocument/2006/relationships/image" Target="media/image3.png"/><Relationship Id="rId31" Type="http://schemas.openxmlformats.org/officeDocument/2006/relationships/hyperlink" Target="https://en.wikipedia.org/wiki/Indian_Railways" TargetMode="External"/><Relationship Id="rId44" Type="http://schemas.openxmlformats.org/officeDocument/2006/relationships/hyperlink" Target="https://en.wikipedia.org/wiki/Geosynchronous_Satellite_Launch_Vehicle" TargetMode="External"/><Relationship Id="rId52" Type="http://schemas.openxmlformats.org/officeDocument/2006/relationships/hyperlink" Target="https://en.wikipedia.org/wiki/MECON_Limited" TargetMode="External"/><Relationship Id="rId60" Type="http://schemas.openxmlformats.org/officeDocument/2006/relationships/hyperlink" Target="https://en.wikipedia.org/wiki/Gaganyaan" TargetMode="External"/><Relationship Id="rId65" Type="http://schemas.openxmlformats.org/officeDocument/2006/relationships/hyperlink" Target="https://en.wikipedia.org/wiki/Chandrayaan-2" TargetMode="External"/><Relationship Id="rId73" Type="http://schemas.openxmlformats.org/officeDocument/2006/relationships/hyperlink" Target="https://en.wikipedia.org/wiki/Geosynchronous_satellite" TargetMode="External"/><Relationship Id="rId78" Type="http://schemas.openxmlformats.org/officeDocument/2006/relationships/hyperlink" Target="https://en.wikipedia.org/wiki/Aditya-L1" TargetMode="External"/><Relationship Id="rId81" Type="http://schemas.openxmlformats.org/officeDocument/2006/relationships/diagramData" Target="diagrams/data1.xml"/><Relationship Id="rId86" Type="http://schemas.openxmlformats.org/officeDocument/2006/relationships/image" Target="media/image10.png"/><Relationship Id="rId94" Type="http://schemas.openxmlformats.org/officeDocument/2006/relationships/image" Target="media/image18.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yperlink" Target="https://en.wikipedia.org/wiki/Sounding_rocket" TargetMode="External"/><Relationship Id="rId39" Type="http://schemas.openxmlformats.org/officeDocument/2006/relationships/hyperlink" Target="https://en.wikipedia.org/wiki/ASLV" TargetMode="External"/><Relationship Id="rId34" Type="http://schemas.openxmlformats.org/officeDocument/2006/relationships/hyperlink" Target="https://en.wikipedia.org/wiki/Kolkata" TargetMode="External"/><Relationship Id="rId50" Type="http://schemas.openxmlformats.org/officeDocument/2006/relationships/image" Target="media/image6.png"/><Relationship Id="rId55" Type="http://schemas.openxmlformats.org/officeDocument/2006/relationships/hyperlink" Target="https://en.wikipedia.org/wiki/PSLV-C6" TargetMode="External"/><Relationship Id="rId76" Type="http://schemas.openxmlformats.org/officeDocument/2006/relationships/hyperlink" Target="https://en.wikipedia.org/wiki/Chandrayaan-3" TargetMode="External"/><Relationship Id="rId97" Type="http://schemas.openxmlformats.org/officeDocument/2006/relationships/image" Target="media/image21.png"/><Relationship Id="rId7" Type="http://schemas.openxmlformats.org/officeDocument/2006/relationships/endnotes" Target="endnotes.xml"/><Relationship Id="rId71" Type="http://schemas.openxmlformats.org/officeDocument/2006/relationships/hyperlink" Target="https://en.wikipedia.org/wiki/Sounding_rocket" TargetMode="External"/><Relationship Id="rId92" Type="http://schemas.openxmlformats.org/officeDocument/2006/relationships/image" Target="media/image16.png"/><Relationship Id="rId2" Type="http://schemas.openxmlformats.org/officeDocument/2006/relationships/numbering" Target="numbering.xml"/><Relationship Id="rId29" Type="http://schemas.openxmlformats.org/officeDocument/2006/relationships/hyperlink" Target="https://en.wikipedia.org/wiki/Azimuth" TargetMode="External"/><Relationship Id="rId24" Type="http://schemas.openxmlformats.org/officeDocument/2006/relationships/hyperlink" Target="https://en.wikipedia.org/wiki/Chandrayaan-1" TargetMode="External"/><Relationship Id="rId40" Type="http://schemas.openxmlformats.org/officeDocument/2006/relationships/hyperlink" Target="https://en.wikipedia.org/wiki/PSLV" TargetMode="External"/><Relationship Id="rId45" Type="http://schemas.openxmlformats.org/officeDocument/2006/relationships/hyperlink" Target="https://en.wikipedia.org/wiki/Satish_Dhawan_Space_Centre_Second_Launch_Pad" TargetMode="External"/><Relationship Id="rId66" Type="http://schemas.openxmlformats.org/officeDocument/2006/relationships/hyperlink" Target="https://en.wikipedia.org/wiki/Chandrayaan-3" TargetMode="External"/><Relationship Id="rId87" Type="http://schemas.openxmlformats.org/officeDocument/2006/relationships/image" Target="media/image11.png"/><Relationship Id="rId61" Type="http://schemas.openxmlformats.org/officeDocument/2006/relationships/image" Target="media/image7.png"/><Relationship Id="rId82" Type="http://schemas.openxmlformats.org/officeDocument/2006/relationships/diagramLayout" Target="diagrams/layout1.xml"/><Relationship Id="rId19" Type="http://schemas.openxmlformats.org/officeDocument/2006/relationships/hyperlink" Target="https://en.wikipedia.org/wiki/Satellite" TargetMode="External"/><Relationship Id="rId14" Type="http://schemas.openxmlformats.org/officeDocument/2006/relationships/image" Target="media/image5.jpeg"/><Relationship Id="rId30" Type="http://schemas.openxmlformats.org/officeDocument/2006/relationships/hyperlink" Target="https://en.wikipedia.org/wiki/Government_of_India" TargetMode="External"/><Relationship Id="rId35" Type="http://schemas.openxmlformats.org/officeDocument/2006/relationships/hyperlink" Target="https://en.wikipedia.org/wiki/Satish_Dhawan" TargetMode="External"/><Relationship Id="rId56" Type="http://schemas.openxmlformats.org/officeDocument/2006/relationships/hyperlink" Target="https://en.wikipedia.org/wiki/Satish_Dhawan_Space_Centre_First_Launch_Pad" TargetMode="External"/><Relationship Id="rId77" Type="http://schemas.openxmlformats.org/officeDocument/2006/relationships/hyperlink" Target="https://en.wikipedia.org/wiki/Mars_Orbiter_Mission" TargetMode="Externa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geohack.toolforge.org/geohack.php?pagename=Satish_Dhawan_Space_Centre&amp;params=13.71994463185_N_80.230480953467_E_&amp;title=Second+Launch+Pad" TargetMode="External"/><Relationship Id="rId72" Type="http://schemas.openxmlformats.org/officeDocument/2006/relationships/hyperlink" Target="https://en.wikipedia.org/wiki/Polar_(satellite)" TargetMode="External"/><Relationship Id="rId93" Type="http://schemas.openxmlformats.org/officeDocument/2006/relationships/image" Target="media/image17.png"/><Relationship Id="rId98"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F2BCDF-D7F2-4FC9-8DC5-600A894BCE90}" type="doc">
      <dgm:prSet loTypeId="urn:microsoft.com/office/officeart/2005/8/layout/orgChart1" loCatId="hierarchy" qsTypeId="urn:microsoft.com/office/officeart/2005/8/quickstyle/simple4" qsCatId="simple" csTypeId="urn:microsoft.com/office/officeart/2005/8/colors/colorful1#1" csCatId="colorful" phldr="1"/>
      <dgm:spPr/>
      <dgm:t>
        <a:bodyPr/>
        <a:lstStyle/>
        <a:p>
          <a:endParaRPr lang="en-US"/>
        </a:p>
      </dgm:t>
    </dgm:pt>
    <dgm:pt modelId="{291A1392-6E46-46D2-AF56-7F03B4E30DC9}">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ea typeface="Tahoma" pitchFamily="34"/>
              <a:cs typeface="Calibri" panose="020F0502020204030204" pitchFamily="34" charset="0"/>
            </a:rPr>
            <a:t>GROUND SYSTEMS</a:t>
          </a:r>
        </a:p>
      </dgm:t>
    </dgm:pt>
    <dgm:pt modelId="{FE75A213-7AF2-4517-B996-4830EB5BBA77}" type="parTrans" cxnId="{21860A1B-45B1-4A14-91FF-035BF474E920}">
      <dgm:prSet/>
      <dgm:spPr/>
      <dgm:t>
        <a:bodyPr/>
        <a:lstStyle/>
        <a:p>
          <a:pPr algn="ctr"/>
          <a:endParaRPr lang="en-US"/>
        </a:p>
      </dgm:t>
    </dgm:pt>
    <dgm:pt modelId="{C72AD451-7ADA-4781-A3F4-FEC3599B570A}" type="sibTrans" cxnId="{21860A1B-45B1-4A14-91FF-035BF474E920}">
      <dgm:prSet/>
      <dgm:spPr/>
      <dgm:t>
        <a:bodyPr/>
        <a:lstStyle/>
        <a:p>
          <a:pPr algn="ctr"/>
          <a:endParaRPr lang="en-US"/>
        </a:p>
      </dgm:t>
    </dgm:pt>
    <dgm:pt modelId="{2CE0E552-6294-4A46-907A-82F020F55C6A}">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PNEUMATIC SYSTEMS</a:t>
          </a:r>
          <a:endParaRPr lang="en-US" b="1" dirty="0">
            <a:latin typeface="Calibri" panose="020F0502020204030204" pitchFamily="34" charset="0"/>
            <a:ea typeface="Tahoma" pitchFamily="34"/>
            <a:cs typeface="Calibri" panose="020F0502020204030204" pitchFamily="34" charset="0"/>
          </a:endParaRPr>
        </a:p>
      </dgm:t>
    </dgm:pt>
    <dgm:pt modelId="{9DB2D32F-CC61-473E-8338-4417BE0B7EA7}" type="parTrans" cxnId="{493AF6D5-2D78-4689-A99A-ADD09C9862EB}">
      <dgm:prSet/>
      <dgm:spPr>
        <a:effectLst>
          <a:innerShdw blurRad="63500" dist="50800" dir="18900000">
            <a:prstClr val="black">
              <a:alpha val="50000"/>
            </a:prstClr>
          </a:innerShdw>
        </a:effectLst>
      </dgm:spPr>
      <dgm:t>
        <a:bodyPr/>
        <a:lstStyle/>
        <a:p>
          <a:pPr algn="ctr"/>
          <a:endParaRPr lang="en-US"/>
        </a:p>
      </dgm:t>
    </dgm:pt>
    <dgm:pt modelId="{351A45CC-3F42-48EA-9DB5-AAB01F3DA1E4}" type="sibTrans" cxnId="{493AF6D5-2D78-4689-A99A-ADD09C9862EB}">
      <dgm:prSet/>
      <dgm:spPr/>
      <dgm:t>
        <a:bodyPr/>
        <a:lstStyle/>
        <a:p>
          <a:pPr algn="ctr"/>
          <a:endParaRPr lang="en-US"/>
        </a:p>
      </dgm:t>
    </dgm:pt>
    <dgm:pt modelId="{654160ED-0FD8-4601-870B-2623BFA82147}">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CRYOGENIC PROPELLANT SYSTEMS</a:t>
          </a:r>
          <a:endParaRPr lang="en-US" b="1" dirty="0">
            <a:latin typeface="Calibri" panose="020F0502020204030204" pitchFamily="34" charset="0"/>
            <a:ea typeface="Tahoma" pitchFamily="34"/>
            <a:cs typeface="Calibri" panose="020F0502020204030204" pitchFamily="34" charset="0"/>
          </a:endParaRPr>
        </a:p>
      </dgm:t>
    </dgm:pt>
    <dgm:pt modelId="{7FE5397C-DD5F-4F35-8F9D-04A61FF840E5}" type="parTrans" cxnId="{2BBD4CBE-E547-413A-A67E-2FDDFB8E868D}">
      <dgm:prSet/>
      <dgm:spPr>
        <a:effectLst>
          <a:innerShdw blurRad="63500" dist="50800" dir="18900000">
            <a:prstClr val="black">
              <a:alpha val="50000"/>
            </a:prstClr>
          </a:innerShdw>
        </a:effectLst>
      </dgm:spPr>
      <dgm:t>
        <a:bodyPr/>
        <a:lstStyle/>
        <a:p>
          <a:pPr algn="ctr"/>
          <a:endParaRPr lang="en-US"/>
        </a:p>
      </dgm:t>
    </dgm:pt>
    <dgm:pt modelId="{723DAF5B-F7E0-488C-8255-A96935E0A46F}" type="sibTrans" cxnId="{2BBD4CBE-E547-413A-A67E-2FDDFB8E868D}">
      <dgm:prSet/>
      <dgm:spPr/>
      <dgm:t>
        <a:bodyPr/>
        <a:lstStyle/>
        <a:p>
          <a:pPr algn="ctr"/>
          <a:endParaRPr lang="en-US"/>
        </a:p>
      </dgm:t>
    </dgm:pt>
    <dgm:pt modelId="{87336C8A-A938-4C14-85A9-9E3A37346BBD}">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CRYOGENIC PROPELLANT SYSTEMS</a:t>
          </a:r>
          <a:endParaRPr lang="en-US" b="1" dirty="0">
            <a:latin typeface="Calibri" panose="020F0502020204030204" pitchFamily="34" charset="0"/>
            <a:ea typeface="Tahoma" pitchFamily="34"/>
            <a:cs typeface="Calibri" panose="020F0502020204030204" pitchFamily="34" charset="0"/>
          </a:endParaRPr>
        </a:p>
      </dgm:t>
    </dgm:pt>
    <dgm:pt modelId="{AA1C007D-3EBC-4E61-A820-B20ED891295F}" type="parTrans" cxnId="{758D4F26-2E16-4FC6-9EB2-2901263EB494}">
      <dgm:prSet/>
      <dgm:spPr>
        <a:effectLst>
          <a:innerShdw blurRad="63500" dist="50800" dir="18900000">
            <a:prstClr val="black">
              <a:alpha val="50000"/>
            </a:prstClr>
          </a:innerShdw>
        </a:effectLst>
      </dgm:spPr>
      <dgm:t>
        <a:bodyPr/>
        <a:lstStyle/>
        <a:p>
          <a:pPr algn="ctr"/>
          <a:endParaRPr lang="en-US"/>
        </a:p>
      </dgm:t>
    </dgm:pt>
    <dgm:pt modelId="{C29CF282-F2D0-4AA4-AA5F-0FB4F68C0467}" type="sibTrans" cxnId="{758D4F26-2E16-4FC6-9EB2-2901263EB494}">
      <dgm:prSet/>
      <dgm:spPr/>
      <dgm:t>
        <a:bodyPr/>
        <a:lstStyle/>
        <a:p>
          <a:pPr algn="ctr"/>
          <a:endParaRPr lang="en-US"/>
        </a:p>
      </dgm:t>
    </dgm:pt>
    <dgm:pt modelId="{F94F7090-8343-485F-965B-35633D6F64E3}">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GAS SYSTEMS </a:t>
          </a:r>
          <a:endParaRPr lang="en-US" b="1" dirty="0">
            <a:latin typeface="Calibri" panose="020F0502020204030204" pitchFamily="34" charset="0"/>
            <a:ea typeface="Tahoma" pitchFamily="34"/>
            <a:cs typeface="Calibri" panose="020F0502020204030204" pitchFamily="34" charset="0"/>
          </a:endParaRPr>
        </a:p>
      </dgm:t>
    </dgm:pt>
    <dgm:pt modelId="{0B64A5CE-C367-4FD8-A1EA-92E91379BB07}" type="parTrans" cxnId="{E4454876-7BC0-4FE2-A6FB-B48FBBAD4BB1}">
      <dgm:prSet/>
      <dgm:spPr>
        <a:effectLst>
          <a:innerShdw blurRad="63500" dist="50800" dir="18900000">
            <a:prstClr val="black">
              <a:alpha val="50000"/>
            </a:prstClr>
          </a:innerShdw>
        </a:effectLst>
      </dgm:spPr>
      <dgm:t>
        <a:bodyPr/>
        <a:lstStyle/>
        <a:p>
          <a:pPr algn="ctr"/>
          <a:endParaRPr lang="en-US"/>
        </a:p>
      </dgm:t>
    </dgm:pt>
    <dgm:pt modelId="{B9B6374B-C622-4428-AEA9-2DCF00B1FBA9}" type="sibTrans" cxnId="{E4454876-7BC0-4FE2-A6FB-B48FBBAD4BB1}">
      <dgm:prSet/>
      <dgm:spPr/>
      <dgm:t>
        <a:bodyPr/>
        <a:lstStyle/>
        <a:p>
          <a:pPr algn="ctr"/>
          <a:endParaRPr lang="en-US"/>
        </a:p>
      </dgm:t>
    </dgm:pt>
    <dgm:pt modelId="{2D42BBB7-C481-4425-8CAE-9525B6DA158F}">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GASEOUS HELIUM</a:t>
          </a:r>
          <a:endParaRPr lang="en-US" b="1" dirty="0">
            <a:latin typeface="Calibri" panose="020F0502020204030204" pitchFamily="34" charset="0"/>
            <a:ea typeface="Tahoma" pitchFamily="34"/>
            <a:cs typeface="Calibri" panose="020F0502020204030204" pitchFamily="34" charset="0"/>
          </a:endParaRPr>
        </a:p>
      </dgm:t>
    </dgm:pt>
    <dgm:pt modelId="{F3A16C6B-E77F-4F58-8CED-69251AA05485}" type="parTrans" cxnId="{1DFFC5CD-0220-4B36-8612-2DD888C25F23}">
      <dgm:prSet/>
      <dgm:spPr>
        <a:effectLst>
          <a:innerShdw blurRad="63500" dist="50800" dir="18900000">
            <a:prstClr val="black">
              <a:alpha val="50000"/>
            </a:prstClr>
          </a:innerShdw>
        </a:effectLst>
      </dgm:spPr>
      <dgm:t>
        <a:bodyPr/>
        <a:lstStyle/>
        <a:p>
          <a:pPr algn="ctr"/>
          <a:endParaRPr lang="en-US"/>
        </a:p>
      </dgm:t>
    </dgm:pt>
    <dgm:pt modelId="{AC5F8A55-D07A-4684-80CD-20CBED0FBF3F}" type="sibTrans" cxnId="{1DFFC5CD-0220-4B36-8612-2DD888C25F23}">
      <dgm:prSet/>
      <dgm:spPr/>
      <dgm:t>
        <a:bodyPr/>
        <a:lstStyle/>
        <a:p>
          <a:pPr algn="ctr"/>
          <a:endParaRPr lang="en-US"/>
        </a:p>
      </dgm:t>
    </dgm:pt>
    <dgm:pt modelId="{B7950AD8-E716-46B0-97E6-120F750186A5}">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GASEOUS NITROGEN</a:t>
          </a:r>
          <a:endParaRPr lang="en-US" b="1" dirty="0">
            <a:latin typeface="Calibri" panose="020F0502020204030204" pitchFamily="34" charset="0"/>
            <a:ea typeface="Tahoma" pitchFamily="34"/>
            <a:cs typeface="Calibri" panose="020F0502020204030204" pitchFamily="34" charset="0"/>
          </a:endParaRPr>
        </a:p>
      </dgm:t>
    </dgm:pt>
    <dgm:pt modelId="{E405CB6C-F4F9-4E61-B687-AA6285F7722B}" type="parTrans" cxnId="{92655A40-7F54-4BE6-8DDB-5FB9CCB70305}">
      <dgm:prSet/>
      <dgm:spPr>
        <a:effectLst>
          <a:innerShdw blurRad="63500" dist="50800" dir="18900000">
            <a:prstClr val="black">
              <a:alpha val="50000"/>
            </a:prstClr>
          </a:innerShdw>
        </a:effectLst>
      </dgm:spPr>
      <dgm:t>
        <a:bodyPr/>
        <a:lstStyle/>
        <a:p>
          <a:pPr algn="ctr"/>
          <a:endParaRPr lang="en-US"/>
        </a:p>
      </dgm:t>
    </dgm:pt>
    <dgm:pt modelId="{8CD0C8C9-09CF-4792-BFB0-366827ACE463}" type="sibTrans" cxnId="{92655A40-7F54-4BE6-8DDB-5FB9CCB70305}">
      <dgm:prSet/>
      <dgm:spPr/>
      <dgm:t>
        <a:bodyPr/>
        <a:lstStyle/>
        <a:p>
          <a:pPr algn="ctr"/>
          <a:endParaRPr lang="en-US"/>
        </a:p>
      </dgm:t>
    </dgm:pt>
    <dgm:pt modelId="{0ACD8429-0199-44CD-A34C-0BAA3BC4C6C3}">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GASEOUS NITROGEN</a:t>
          </a:r>
          <a:endParaRPr lang="en-US" b="1" dirty="0">
            <a:latin typeface="Calibri" panose="020F0502020204030204" pitchFamily="34" charset="0"/>
            <a:ea typeface="Tahoma" pitchFamily="34"/>
            <a:cs typeface="Calibri" panose="020F0502020204030204" pitchFamily="34" charset="0"/>
          </a:endParaRPr>
        </a:p>
      </dgm:t>
    </dgm:pt>
    <dgm:pt modelId="{D4F9B0CB-C5E2-40BE-8277-AF3021709DD4}" type="parTrans" cxnId="{59921222-A09A-4975-BAF4-D0C643CC91CF}">
      <dgm:prSet/>
      <dgm:spPr>
        <a:effectLst>
          <a:innerShdw blurRad="63500" dist="50800" dir="18900000">
            <a:prstClr val="black">
              <a:alpha val="50000"/>
            </a:prstClr>
          </a:innerShdw>
        </a:effectLst>
      </dgm:spPr>
      <dgm:t>
        <a:bodyPr/>
        <a:lstStyle/>
        <a:p>
          <a:pPr algn="ctr"/>
          <a:endParaRPr lang="en-US"/>
        </a:p>
      </dgm:t>
    </dgm:pt>
    <dgm:pt modelId="{24D8C6E4-7725-4979-9DF3-32309B31784E}" type="sibTrans" cxnId="{59921222-A09A-4975-BAF4-D0C643CC91CF}">
      <dgm:prSet/>
      <dgm:spPr/>
      <dgm:t>
        <a:bodyPr/>
        <a:lstStyle/>
        <a:p>
          <a:pPr algn="ctr"/>
          <a:endParaRPr lang="en-US"/>
        </a:p>
      </dgm:t>
    </dgm:pt>
    <dgm:pt modelId="{97E7DB1D-6E49-4561-B4C5-25F538417254}">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NITROGEN SERVICING SYSTEM </a:t>
          </a:r>
          <a:endParaRPr lang="en-US" b="1" dirty="0">
            <a:latin typeface="Calibri" panose="020F0502020204030204" pitchFamily="34" charset="0"/>
            <a:ea typeface="Tahoma" pitchFamily="34"/>
            <a:cs typeface="Calibri" panose="020F0502020204030204" pitchFamily="34" charset="0"/>
          </a:endParaRPr>
        </a:p>
      </dgm:t>
    </dgm:pt>
    <dgm:pt modelId="{2CD991ED-423B-453C-A243-130E46BB951D}" type="parTrans" cxnId="{5C0980C7-7CD4-4463-8FD5-F88688F7B04A}">
      <dgm:prSet/>
      <dgm:spPr>
        <a:effectLst>
          <a:innerShdw blurRad="63500" dist="50800" dir="18900000">
            <a:prstClr val="black">
              <a:alpha val="50000"/>
            </a:prstClr>
          </a:innerShdw>
        </a:effectLst>
      </dgm:spPr>
      <dgm:t>
        <a:bodyPr/>
        <a:lstStyle/>
        <a:p>
          <a:pPr algn="ctr"/>
          <a:endParaRPr lang="en-US"/>
        </a:p>
      </dgm:t>
    </dgm:pt>
    <dgm:pt modelId="{2B3FA618-97C7-4191-A489-4BB8CC0B81DE}" type="sibTrans" cxnId="{5C0980C7-7CD4-4463-8FD5-F88688F7B04A}">
      <dgm:prSet/>
      <dgm:spPr/>
      <dgm:t>
        <a:bodyPr/>
        <a:lstStyle/>
        <a:p>
          <a:pPr algn="ctr"/>
          <a:endParaRPr lang="en-US"/>
        </a:p>
      </dgm:t>
    </dgm:pt>
    <dgm:pt modelId="{1C8B6231-CF7D-447A-9A9A-65042FFB2159}">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LIQUID HYDROGEN FILLING AND SERVICING SYSTEM </a:t>
          </a:r>
          <a:endParaRPr lang="en-US" b="1" dirty="0">
            <a:latin typeface="Calibri" panose="020F0502020204030204" pitchFamily="34" charset="0"/>
            <a:ea typeface="Tahoma" pitchFamily="34"/>
            <a:cs typeface="Calibri" panose="020F0502020204030204" pitchFamily="34" charset="0"/>
          </a:endParaRPr>
        </a:p>
      </dgm:t>
    </dgm:pt>
    <dgm:pt modelId="{1AAE8255-C3C6-4049-81DF-395BB073B95B}" type="parTrans" cxnId="{CB1E6A68-3C86-43F7-AAD0-85AD91E09E4A}">
      <dgm:prSet/>
      <dgm:spPr>
        <a:effectLst>
          <a:innerShdw blurRad="63500" dist="50800" dir="18900000">
            <a:prstClr val="black">
              <a:alpha val="50000"/>
            </a:prstClr>
          </a:innerShdw>
        </a:effectLst>
      </dgm:spPr>
      <dgm:t>
        <a:bodyPr/>
        <a:lstStyle/>
        <a:p>
          <a:pPr algn="ctr"/>
          <a:endParaRPr lang="en-US"/>
        </a:p>
      </dgm:t>
    </dgm:pt>
    <dgm:pt modelId="{5681DC49-12B4-42D3-9AE1-AC45C0FBECEC}" type="sibTrans" cxnId="{CB1E6A68-3C86-43F7-AAD0-85AD91E09E4A}">
      <dgm:prSet/>
      <dgm:spPr/>
      <dgm:t>
        <a:bodyPr/>
        <a:lstStyle/>
        <a:p>
          <a:pPr algn="ctr"/>
          <a:endParaRPr lang="en-US"/>
        </a:p>
      </dgm:t>
    </dgm:pt>
    <dgm:pt modelId="{F31CA79F-5E34-4C4D-BB51-BCF3C4E363E3}">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UH25 : UDMH + HYDRAZINE HYDRITE</a:t>
          </a:r>
          <a:endParaRPr lang="en-US" b="1" dirty="0">
            <a:latin typeface="Calibri" panose="020F0502020204030204" pitchFamily="34" charset="0"/>
            <a:ea typeface="Tahoma" pitchFamily="34"/>
            <a:cs typeface="Calibri" panose="020F0502020204030204" pitchFamily="34" charset="0"/>
          </a:endParaRPr>
        </a:p>
      </dgm:t>
    </dgm:pt>
    <dgm:pt modelId="{64867B64-EA20-48AA-93CD-987CDBA5D393}" type="parTrans" cxnId="{C5E1A29B-C41F-4296-BF1D-9DD56FA5FBAE}">
      <dgm:prSet/>
      <dgm:spPr>
        <a:effectLst>
          <a:innerShdw blurRad="63500" dist="50800" dir="18900000">
            <a:prstClr val="black">
              <a:alpha val="50000"/>
            </a:prstClr>
          </a:innerShdw>
        </a:effectLst>
      </dgm:spPr>
      <dgm:t>
        <a:bodyPr/>
        <a:lstStyle/>
        <a:p>
          <a:pPr algn="ctr"/>
          <a:endParaRPr lang="en-US"/>
        </a:p>
      </dgm:t>
    </dgm:pt>
    <dgm:pt modelId="{EC251E7B-A6F1-4498-914E-F63EE86C910C}" type="sibTrans" cxnId="{C5E1A29B-C41F-4296-BF1D-9DD56FA5FBAE}">
      <dgm:prSet/>
      <dgm:spPr/>
      <dgm:t>
        <a:bodyPr/>
        <a:lstStyle/>
        <a:p>
          <a:pPr algn="ctr"/>
          <a:endParaRPr lang="en-US"/>
        </a:p>
      </dgm:t>
    </dgm:pt>
    <dgm:pt modelId="{91DE38F8-87C4-4AB6-8AB1-0130E354052E}">
      <dgm:prSet phldrT="[Text]"/>
      <dgm:spPr/>
      <dgm:t>
        <a:bodyPr/>
        <a:lstStyle/>
        <a:p>
          <a:pPr algn="ctr"/>
          <a:r>
            <a:rPr lang="en-US" b="1" dirty="0">
              <a:latin typeface="Calibri" panose="020F0502020204030204" pitchFamily="34" charset="0"/>
              <a:cs typeface="Calibri" panose="020F0502020204030204" pitchFamily="34" charset="0"/>
            </a:rPr>
            <a:t>N2O4 : NITROGEN TETRAOXIDE</a:t>
          </a:r>
          <a:endParaRPr lang="en-US" b="1" dirty="0">
            <a:latin typeface="Calibri" panose="020F0502020204030204" pitchFamily="34" charset="0"/>
            <a:ea typeface="Tahoma" pitchFamily="34"/>
            <a:cs typeface="Calibri" panose="020F0502020204030204" pitchFamily="34" charset="0"/>
          </a:endParaRPr>
        </a:p>
      </dgm:t>
    </dgm:pt>
    <dgm:pt modelId="{C9E0775A-D98E-4753-A047-6ABAA4E433BA}" type="parTrans" cxnId="{8B6BE087-D3B4-446A-81E5-C83C82547E03}">
      <dgm:prSet/>
      <dgm:spPr>
        <a:effectLst>
          <a:innerShdw blurRad="63500" dist="50800" dir="18900000">
            <a:prstClr val="black">
              <a:alpha val="50000"/>
            </a:prstClr>
          </a:innerShdw>
        </a:effectLst>
      </dgm:spPr>
      <dgm:t>
        <a:bodyPr/>
        <a:lstStyle/>
        <a:p>
          <a:pPr algn="ctr"/>
          <a:endParaRPr lang="en-US"/>
        </a:p>
      </dgm:t>
    </dgm:pt>
    <dgm:pt modelId="{F4E86FE8-C66C-4832-873B-093D135A049D}" type="sibTrans" cxnId="{8B6BE087-D3B4-446A-81E5-C83C82547E03}">
      <dgm:prSet/>
      <dgm:spPr/>
      <dgm:t>
        <a:bodyPr/>
        <a:lstStyle/>
        <a:p>
          <a:pPr algn="ctr"/>
          <a:endParaRPr lang="en-US"/>
        </a:p>
      </dgm:t>
    </dgm:pt>
    <dgm:pt modelId="{CE534A91-B4DD-49E5-9C11-CB6EA4762617}">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MMH : MONO METHYL HYDRAZINE </a:t>
          </a:r>
          <a:endParaRPr lang="en-US" b="1" dirty="0">
            <a:latin typeface="Calibri" panose="020F0502020204030204" pitchFamily="34" charset="0"/>
            <a:ea typeface="Tahoma" pitchFamily="34"/>
            <a:cs typeface="Calibri" panose="020F0502020204030204" pitchFamily="34" charset="0"/>
          </a:endParaRPr>
        </a:p>
      </dgm:t>
    </dgm:pt>
    <dgm:pt modelId="{B6D66C12-2944-4002-84B7-082D31DA455E}" type="parTrans" cxnId="{A5008A3E-512B-42D6-8C1C-8C7B7EB6EBB8}">
      <dgm:prSet/>
      <dgm:spPr>
        <a:effectLst>
          <a:innerShdw blurRad="63500" dist="50800" dir="18900000">
            <a:prstClr val="black">
              <a:alpha val="50000"/>
            </a:prstClr>
          </a:innerShdw>
        </a:effectLst>
      </dgm:spPr>
      <dgm:t>
        <a:bodyPr/>
        <a:lstStyle/>
        <a:p>
          <a:pPr algn="ctr"/>
          <a:endParaRPr lang="en-US"/>
        </a:p>
      </dgm:t>
    </dgm:pt>
    <dgm:pt modelId="{291C6C34-2BDF-480D-B977-60E7BAA5C554}" type="sibTrans" cxnId="{A5008A3E-512B-42D6-8C1C-8C7B7EB6EBB8}">
      <dgm:prSet/>
      <dgm:spPr/>
      <dgm:t>
        <a:bodyPr/>
        <a:lstStyle/>
        <a:p>
          <a:pPr algn="ctr"/>
          <a:endParaRPr lang="en-US"/>
        </a:p>
      </dgm:t>
    </dgm:pt>
    <dgm:pt modelId="{CE48ECEC-1C51-43F8-B8E2-21AC727CD507}">
      <dgm:prSet phldrT="[Text]"/>
      <dgm:spPr>
        <a:effectLst>
          <a:innerShdw blurRad="63500" dist="50800" dir="18900000">
            <a:prstClr val="black">
              <a:alpha val="50000"/>
            </a:prstClr>
          </a:innerShdw>
        </a:effectLst>
      </dgm:spPr>
      <dgm:t>
        <a:bodyPr/>
        <a:lstStyle/>
        <a:p>
          <a:pPr algn="ctr"/>
          <a:r>
            <a:rPr lang="en-US" b="1" dirty="0">
              <a:latin typeface="Calibri" panose="020F0502020204030204" pitchFamily="34" charset="0"/>
              <a:cs typeface="Calibri" panose="020F0502020204030204" pitchFamily="34" charset="0"/>
            </a:rPr>
            <a:t>MON : MIXED OXIDES OF NITROGEN </a:t>
          </a:r>
          <a:endParaRPr lang="en-US" b="1" dirty="0">
            <a:latin typeface="Calibri" panose="020F0502020204030204" pitchFamily="34" charset="0"/>
            <a:ea typeface="Tahoma" pitchFamily="34"/>
            <a:cs typeface="Calibri" panose="020F0502020204030204" pitchFamily="34" charset="0"/>
          </a:endParaRPr>
        </a:p>
      </dgm:t>
    </dgm:pt>
    <dgm:pt modelId="{7284F0CF-943E-405A-9857-3656A002FB95}" type="parTrans" cxnId="{E9A1017F-3EDA-4BD6-9202-23365B98444B}">
      <dgm:prSet/>
      <dgm:spPr>
        <a:effectLst>
          <a:innerShdw blurRad="63500" dist="50800" dir="18900000">
            <a:prstClr val="black">
              <a:alpha val="50000"/>
            </a:prstClr>
          </a:innerShdw>
        </a:effectLst>
      </dgm:spPr>
      <dgm:t>
        <a:bodyPr/>
        <a:lstStyle/>
        <a:p>
          <a:pPr algn="ctr"/>
          <a:endParaRPr lang="en-US"/>
        </a:p>
      </dgm:t>
    </dgm:pt>
    <dgm:pt modelId="{43049FED-0429-427C-A94E-90CF50431009}" type="sibTrans" cxnId="{E9A1017F-3EDA-4BD6-9202-23365B98444B}">
      <dgm:prSet/>
      <dgm:spPr/>
      <dgm:t>
        <a:bodyPr/>
        <a:lstStyle/>
        <a:p>
          <a:pPr algn="ctr"/>
          <a:endParaRPr lang="en-US"/>
        </a:p>
      </dgm:t>
    </dgm:pt>
    <dgm:pt modelId="{BD2C10D9-ECEC-4EAB-9786-E84078D2E7AB}" type="pres">
      <dgm:prSet presAssocID="{8BF2BCDF-D7F2-4FC9-8DC5-600A894BCE90}" presName="hierChild1" presStyleCnt="0">
        <dgm:presLayoutVars>
          <dgm:orgChart val="1"/>
          <dgm:chPref val="1"/>
          <dgm:dir/>
          <dgm:animOne val="branch"/>
          <dgm:animLvl val="lvl"/>
          <dgm:resizeHandles/>
        </dgm:presLayoutVars>
      </dgm:prSet>
      <dgm:spPr/>
    </dgm:pt>
    <dgm:pt modelId="{1487F60D-6F0B-492B-A823-8929F8EDC8D2}" type="pres">
      <dgm:prSet presAssocID="{291A1392-6E46-46D2-AF56-7F03B4E30DC9}" presName="hierRoot1" presStyleCnt="0">
        <dgm:presLayoutVars>
          <dgm:hierBranch val="init"/>
        </dgm:presLayoutVars>
      </dgm:prSet>
      <dgm:spPr/>
    </dgm:pt>
    <dgm:pt modelId="{C5149360-E768-4366-8B56-706BBD7CD3A2}" type="pres">
      <dgm:prSet presAssocID="{291A1392-6E46-46D2-AF56-7F03B4E30DC9}" presName="rootComposite1" presStyleCnt="0"/>
      <dgm:spPr/>
    </dgm:pt>
    <dgm:pt modelId="{B1522C69-8309-4504-976C-A65A255B9047}" type="pres">
      <dgm:prSet presAssocID="{291A1392-6E46-46D2-AF56-7F03B4E30DC9}" presName="rootText1" presStyleLbl="node0" presStyleIdx="0" presStyleCnt="1">
        <dgm:presLayoutVars>
          <dgm:chPref val="3"/>
        </dgm:presLayoutVars>
      </dgm:prSet>
      <dgm:spPr/>
    </dgm:pt>
    <dgm:pt modelId="{81C9063E-8805-4B15-B437-5496F2E21143}" type="pres">
      <dgm:prSet presAssocID="{291A1392-6E46-46D2-AF56-7F03B4E30DC9}" presName="rootConnector1" presStyleLbl="node1" presStyleIdx="0" presStyleCnt="0"/>
      <dgm:spPr/>
    </dgm:pt>
    <dgm:pt modelId="{BE872DE6-25A9-4754-89C3-62E5AEC1DFDE}" type="pres">
      <dgm:prSet presAssocID="{291A1392-6E46-46D2-AF56-7F03B4E30DC9}" presName="hierChild2" presStyleCnt="0"/>
      <dgm:spPr/>
    </dgm:pt>
    <dgm:pt modelId="{5483E98A-06A4-4F63-866C-EE063C39FFF1}" type="pres">
      <dgm:prSet presAssocID="{9DB2D32F-CC61-473E-8338-4417BE0B7EA7}" presName="Name37" presStyleLbl="parChTrans1D2" presStyleIdx="0" presStyleCnt="3"/>
      <dgm:spPr/>
    </dgm:pt>
    <dgm:pt modelId="{04B96B95-C6FE-4343-B862-BAF1695CCFAA}" type="pres">
      <dgm:prSet presAssocID="{2CE0E552-6294-4A46-907A-82F020F55C6A}" presName="hierRoot2" presStyleCnt="0">
        <dgm:presLayoutVars>
          <dgm:hierBranch val="init"/>
        </dgm:presLayoutVars>
      </dgm:prSet>
      <dgm:spPr/>
    </dgm:pt>
    <dgm:pt modelId="{8215C614-B6DD-45E0-9E9F-83CDD0554B54}" type="pres">
      <dgm:prSet presAssocID="{2CE0E552-6294-4A46-907A-82F020F55C6A}" presName="rootComposite" presStyleCnt="0"/>
      <dgm:spPr/>
    </dgm:pt>
    <dgm:pt modelId="{55EED1D5-5F8E-4DC9-AEF5-E94314C4C30B}" type="pres">
      <dgm:prSet presAssocID="{2CE0E552-6294-4A46-907A-82F020F55C6A}" presName="rootText" presStyleLbl="node2" presStyleIdx="0" presStyleCnt="3">
        <dgm:presLayoutVars>
          <dgm:chPref val="3"/>
        </dgm:presLayoutVars>
      </dgm:prSet>
      <dgm:spPr/>
    </dgm:pt>
    <dgm:pt modelId="{FA6B21B1-04CF-40E4-B2A6-9EF112A71A93}" type="pres">
      <dgm:prSet presAssocID="{2CE0E552-6294-4A46-907A-82F020F55C6A}" presName="rootConnector" presStyleLbl="node2" presStyleIdx="0" presStyleCnt="3"/>
      <dgm:spPr/>
    </dgm:pt>
    <dgm:pt modelId="{A278CDF2-E779-443F-8BAE-004B5F6C20F5}" type="pres">
      <dgm:prSet presAssocID="{2CE0E552-6294-4A46-907A-82F020F55C6A}" presName="hierChild4" presStyleCnt="0"/>
      <dgm:spPr/>
    </dgm:pt>
    <dgm:pt modelId="{DA30BEE0-378D-4C05-B95F-A7CB16D54CB8}" type="pres">
      <dgm:prSet presAssocID="{0B64A5CE-C367-4FD8-A1EA-92E91379BB07}" presName="Name37" presStyleLbl="parChTrans1D3" presStyleIdx="0" presStyleCnt="10"/>
      <dgm:spPr/>
    </dgm:pt>
    <dgm:pt modelId="{1199752D-E4CC-4588-9E52-179F1F0E65F6}" type="pres">
      <dgm:prSet presAssocID="{F94F7090-8343-485F-965B-35633D6F64E3}" presName="hierRoot2" presStyleCnt="0">
        <dgm:presLayoutVars>
          <dgm:hierBranch val="init"/>
        </dgm:presLayoutVars>
      </dgm:prSet>
      <dgm:spPr/>
    </dgm:pt>
    <dgm:pt modelId="{BA079C7A-81D3-4E56-9C9E-BDFEF38C79F8}" type="pres">
      <dgm:prSet presAssocID="{F94F7090-8343-485F-965B-35633D6F64E3}" presName="rootComposite" presStyleCnt="0"/>
      <dgm:spPr/>
    </dgm:pt>
    <dgm:pt modelId="{D14FF304-5CAB-4EDE-AFAD-9C2C95BAFB1A}" type="pres">
      <dgm:prSet presAssocID="{F94F7090-8343-485F-965B-35633D6F64E3}" presName="rootText" presStyleLbl="node3" presStyleIdx="0" presStyleCnt="10">
        <dgm:presLayoutVars>
          <dgm:chPref val="3"/>
        </dgm:presLayoutVars>
      </dgm:prSet>
      <dgm:spPr/>
    </dgm:pt>
    <dgm:pt modelId="{B6CD12F0-B998-40B0-AE8D-86FD587E0EDB}" type="pres">
      <dgm:prSet presAssocID="{F94F7090-8343-485F-965B-35633D6F64E3}" presName="rootConnector" presStyleLbl="node3" presStyleIdx="0" presStyleCnt="10"/>
      <dgm:spPr/>
    </dgm:pt>
    <dgm:pt modelId="{3FAB47DE-24E3-4D97-8B48-C51F90659241}" type="pres">
      <dgm:prSet presAssocID="{F94F7090-8343-485F-965B-35633D6F64E3}" presName="hierChild4" presStyleCnt="0"/>
      <dgm:spPr/>
    </dgm:pt>
    <dgm:pt modelId="{8AA93896-8853-430B-BE7C-D10E080F553B}" type="pres">
      <dgm:prSet presAssocID="{F94F7090-8343-485F-965B-35633D6F64E3}" presName="hierChild5" presStyleCnt="0"/>
      <dgm:spPr/>
    </dgm:pt>
    <dgm:pt modelId="{4ED3A6E1-052A-4AED-81B9-F893F1F35C43}" type="pres">
      <dgm:prSet presAssocID="{F3A16C6B-E77F-4F58-8CED-69251AA05485}" presName="Name37" presStyleLbl="parChTrans1D3" presStyleIdx="1" presStyleCnt="10"/>
      <dgm:spPr/>
    </dgm:pt>
    <dgm:pt modelId="{866845DE-6C43-411E-A8C1-020254059B8A}" type="pres">
      <dgm:prSet presAssocID="{2D42BBB7-C481-4425-8CAE-9525B6DA158F}" presName="hierRoot2" presStyleCnt="0">
        <dgm:presLayoutVars>
          <dgm:hierBranch val="init"/>
        </dgm:presLayoutVars>
      </dgm:prSet>
      <dgm:spPr/>
    </dgm:pt>
    <dgm:pt modelId="{8CA9001C-20B6-4354-B58F-94CA289ABC74}" type="pres">
      <dgm:prSet presAssocID="{2D42BBB7-C481-4425-8CAE-9525B6DA158F}" presName="rootComposite" presStyleCnt="0"/>
      <dgm:spPr/>
    </dgm:pt>
    <dgm:pt modelId="{87F6AD39-F799-4A61-9338-A409CA6F8BDF}" type="pres">
      <dgm:prSet presAssocID="{2D42BBB7-C481-4425-8CAE-9525B6DA158F}" presName="rootText" presStyleLbl="node3" presStyleIdx="1" presStyleCnt="10">
        <dgm:presLayoutVars>
          <dgm:chPref val="3"/>
        </dgm:presLayoutVars>
      </dgm:prSet>
      <dgm:spPr/>
    </dgm:pt>
    <dgm:pt modelId="{BD4EBB97-59FE-4329-8138-39A653F399A8}" type="pres">
      <dgm:prSet presAssocID="{2D42BBB7-C481-4425-8CAE-9525B6DA158F}" presName="rootConnector" presStyleLbl="node3" presStyleIdx="1" presStyleCnt="10"/>
      <dgm:spPr/>
    </dgm:pt>
    <dgm:pt modelId="{FC5EE70D-18B1-4F2F-8EC8-0DDE1992142E}" type="pres">
      <dgm:prSet presAssocID="{2D42BBB7-C481-4425-8CAE-9525B6DA158F}" presName="hierChild4" presStyleCnt="0"/>
      <dgm:spPr/>
    </dgm:pt>
    <dgm:pt modelId="{991D0C2D-1701-4141-9FE1-FB6C144EA007}" type="pres">
      <dgm:prSet presAssocID="{2D42BBB7-C481-4425-8CAE-9525B6DA158F}" presName="hierChild5" presStyleCnt="0"/>
      <dgm:spPr/>
    </dgm:pt>
    <dgm:pt modelId="{2F16E2F3-4F96-429B-8E31-DFFBFACE7662}" type="pres">
      <dgm:prSet presAssocID="{E405CB6C-F4F9-4E61-B687-AA6285F7722B}" presName="Name37" presStyleLbl="parChTrans1D3" presStyleIdx="2" presStyleCnt="10"/>
      <dgm:spPr/>
    </dgm:pt>
    <dgm:pt modelId="{B6733E7B-862E-4B22-A724-6C4038D9E7A6}" type="pres">
      <dgm:prSet presAssocID="{B7950AD8-E716-46B0-97E6-120F750186A5}" presName="hierRoot2" presStyleCnt="0">
        <dgm:presLayoutVars>
          <dgm:hierBranch val="init"/>
        </dgm:presLayoutVars>
      </dgm:prSet>
      <dgm:spPr/>
    </dgm:pt>
    <dgm:pt modelId="{56D70998-EBB3-4250-A7E0-FCAF3B1BE257}" type="pres">
      <dgm:prSet presAssocID="{B7950AD8-E716-46B0-97E6-120F750186A5}" presName="rootComposite" presStyleCnt="0"/>
      <dgm:spPr/>
    </dgm:pt>
    <dgm:pt modelId="{17D2FF3A-BBCD-4837-87DA-5AB99736798D}" type="pres">
      <dgm:prSet presAssocID="{B7950AD8-E716-46B0-97E6-120F750186A5}" presName="rootText" presStyleLbl="node3" presStyleIdx="2" presStyleCnt="10">
        <dgm:presLayoutVars>
          <dgm:chPref val="3"/>
        </dgm:presLayoutVars>
      </dgm:prSet>
      <dgm:spPr/>
    </dgm:pt>
    <dgm:pt modelId="{185757EB-3E62-4CD6-8F9A-8A6EF0E60022}" type="pres">
      <dgm:prSet presAssocID="{B7950AD8-E716-46B0-97E6-120F750186A5}" presName="rootConnector" presStyleLbl="node3" presStyleIdx="2" presStyleCnt="10"/>
      <dgm:spPr/>
    </dgm:pt>
    <dgm:pt modelId="{30CA747B-4E13-4BA7-997D-0B7D32288CA2}" type="pres">
      <dgm:prSet presAssocID="{B7950AD8-E716-46B0-97E6-120F750186A5}" presName="hierChild4" presStyleCnt="0"/>
      <dgm:spPr/>
    </dgm:pt>
    <dgm:pt modelId="{DE468498-3E25-40A0-8E23-E92DFE815BFC}" type="pres">
      <dgm:prSet presAssocID="{B7950AD8-E716-46B0-97E6-120F750186A5}" presName="hierChild5" presStyleCnt="0"/>
      <dgm:spPr/>
    </dgm:pt>
    <dgm:pt modelId="{DF1C11F2-37C9-4613-A2EB-87EBEC24920D}" type="pres">
      <dgm:prSet presAssocID="{2CE0E552-6294-4A46-907A-82F020F55C6A}" presName="hierChild5" presStyleCnt="0"/>
      <dgm:spPr/>
    </dgm:pt>
    <dgm:pt modelId="{B4F54A41-9919-4A34-9ED4-165E68F758BF}" type="pres">
      <dgm:prSet presAssocID="{7FE5397C-DD5F-4F35-8F9D-04A61FF840E5}" presName="Name37" presStyleLbl="parChTrans1D2" presStyleIdx="1" presStyleCnt="3"/>
      <dgm:spPr/>
    </dgm:pt>
    <dgm:pt modelId="{C8A8E6E5-6533-42C3-8963-AFE3BB830621}" type="pres">
      <dgm:prSet presAssocID="{654160ED-0FD8-4601-870B-2623BFA82147}" presName="hierRoot2" presStyleCnt="0">
        <dgm:presLayoutVars>
          <dgm:hierBranch val="init"/>
        </dgm:presLayoutVars>
      </dgm:prSet>
      <dgm:spPr/>
    </dgm:pt>
    <dgm:pt modelId="{583D65DA-66E4-4F4D-9355-22182783565B}" type="pres">
      <dgm:prSet presAssocID="{654160ED-0FD8-4601-870B-2623BFA82147}" presName="rootComposite" presStyleCnt="0"/>
      <dgm:spPr/>
    </dgm:pt>
    <dgm:pt modelId="{2D261465-FFAA-40E9-B4F1-86E0B34E6038}" type="pres">
      <dgm:prSet presAssocID="{654160ED-0FD8-4601-870B-2623BFA82147}" presName="rootText" presStyleLbl="node2" presStyleIdx="1" presStyleCnt="3">
        <dgm:presLayoutVars>
          <dgm:chPref val="3"/>
        </dgm:presLayoutVars>
      </dgm:prSet>
      <dgm:spPr/>
    </dgm:pt>
    <dgm:pt modelId="{93A0CE39-899A-4E68-9681-63CD6EC7CD37}" type="pres">
      <dgm:prSet presAssocID="{654160ED-0FD8-4601-870B-2623BFA82147}" presName="rootConnector" presStyleLbl="node2" presStyleIdx="1" presStyleCnt="3"/>
      <dgm:spPr/>
    </dgm:pt>
    <dgm:pt modelId="{262B468A-FADC-4CA0-94CD-9DEE843B349B}" type="pres">
      <dgm:prSet presAssocID="{654160ED-0FD8-4601-870B-2623BFA82147}" presName="hierChild4" presStyleCnt="0"/>
      <dgm:spPr/>
    </dgm:pt>
    <dgm:pt modelId="{12F0CA6E-979E-4CA3-A5D6-C9701D625D82}" type="pres">
      <dgm:prSet presAssocID="{D4F9B0CB-C5E2-40BE-8277-AF3021709DD4}" presName="Name37" presStyleLbl="parChTrans1D3" presStyleIdx="3" presStyleCnt="10"/>
      <dgm:spPr/>
    </dgm:pt>
    <dgm:pt modelId="{E22C3647-F861-452D-BA14-777383ED2B86}" type="pres">
      <dgm:prSet presAssocID="{0ACD8429-0199-44CD-A34C-0BAA3BC4C6C3}" presName="hierRoot2" presStyleCnt="0">
        <dgm:presLayoutVars>
          <dgm:hierBranch val="init"/>
        </dgm:presLayoutVars>
      </dgm:prSet>
      <dgm:spPr/>
    </dgm:pt>
    <dgm:pt modelId="{DC89E72E-4C76-4942-99BB-B07ADC21C44E}" type="pres">
      <dgm:prSet presAssocID="{0ACD8429-0199-44CD-A34C-0BAA3BC4C6C3}" presName="rootComposite" presStyleCnt="0"/>
      <dgm:spPr/>
    </dgm:pt>
    <dgm:pt modelId="{A9D5BCE3-E6DE-4F50-8DC0-CB5A607A3BED}" type="pres">
      <dgm:prSet presAssocID="{0ACD8429-0199-44CD-A34C-0BAA3BC4C6C3}" presName="rootText" presStyleLbl="node3" presStyleIdx="3" presStyleCnt="10">
        <dgm:presLayoutVars>
          <dgm:chPref val="3"/>
        </dgm:presLayoutVars>
      </dgm:prSet>
      <dgm:spPr/>
    </dgm:pt>
    <dgm:pt modelId="{DFCE15FF-EFD5-4E14-B321-1A8303F93BB8}" type="pres">
      <dgm:prSet presAssocID="{0ACD8429-0199-44CD-A34C-0BAA3BC4C6C3}" presName="rootConnector" presStyleLbl="node3" presStyleIdx="3" presStyleCnt="10"/>
      <dgm:spPr/>
    </dgm:pt>
    <dgm:pt modelId="{00670423-EF42-49A0-91B9-0C4B5C5D2500}" type="pres">
      <dgm:prSet presAssocID="{0ACD8429-0199-44CD-A34C-0BAA3BC4C6C3}" presName="hierChild4" presStyleCnt="0"/>
      <dgm:spPr/>
    </dgm:pt>
    <dgm:pt modelId="{91D641CC-40BF-4C0E-95FE-160105793608}" type="pres">
      <dgm:prSet presAssocID="{0ACD8429-0199-44CD-A34C-0BAA3BC4C6C3}" presName="hierChild5" presStyleCnt="0"/>
      <dgm:spPr/>
    </dgm:pt>
    <dgm:pt modelId="{3785822C-6E30-4855-BE51-DAE7DF78CCD5}" type="pres">
      <dgm:prSet presAssocID="{2CD991ED-423B-453C-A243-130E46BB951D}" presName="Name37" presStyleLbl="parChTrans1D3" presStyleIdx="4" presStyleCnt="10"/>
      <dgm:spPr/>
    </dgm:pt>
    <dgm:pt modelId="{DF83D636-B8F5-4018-9D05-AA8861A3448A}" type="pres">
      <dgm:prSet presAssocID="{97E7DB1D-6E49-4561-B4C5-25F538417254}" presName="hierRoot2" presStyleCnt="0">
        <dgm:presLayoutVars>
          <dgm:hierBranch val="init"/>
        </dgm:presLayoutVars>
      </dgm:prSet>
      <dgm:spPr/>
    </dgm:pt>
    <dgm:pt modelId="{3A6A85CF-5B32-476D-9608-7714EA8BD381}" type="pres">
      <dgm:prSet presAssocID="{97E7DB1D-6E49-4561-B4C5-25F538417254}" presName="rootComposite" presStyleCnt="0"/>
      <dgm:spPr/>
    </dgm:pt>
    <dgm:pt modelId="{C503FCA8-0584-43E1-B7CD-4C84828D0AA8}" type="pres">
      <dgm:prSet presAssocID="{97E7DB1D-6E49-4561-B4C5-25F538417254}" presName="rootText" presStyleLbl="node3" presStyleIdx="4" presStyleCnt="10">
        <dgm:presLayoutVars>
          <dgm:chPref val="3"/>
        </dgm:presLayoutVars>
      </dgm:prSet>
      <dgm:spPr/>
    </dgm:pt>
    <dgm:pt modelId="{F11B16D1-3F97-41E5-96DD-87E504A3FBE7}" type="pres">
      <dgm:prSet presAssocID="{97E7DB1D-6E49-4561-B4C5-25F538417254}" presName="rootConnector" presStyleLbl="node3" presStyleIdx="4" presStyleCnt="10"/>
      <dgm:spPr/>
    </dgm:pt>
    <dgm:pt modelId="{CD9CBB81-413B-4B83-91AB-9A63335ACD3B}" type="pres">
      <dgm:prSet presAssocID="{97E7DB1D-6E49-4561-B4C5-25F538417254}" presName="hierChild4" presStyleCnt="0"/>
      <dgm:spPr/>
    </dgm:pt>
    <dgm:pt modelId="{13A79CFC-58E3-408F-BD33-713CD279D088}" type="pres">
      <dgm:prSet presAssocID="{97E7DB1D-6E49-4561-B4C5-25F538417254}" presName="hierChild5" presStyleCnt="0"/>
      <dgm:spPr/>
    </dgm:pt>
    <dgm:pt modelId="{4CD7D692-C7E7-4F90-A36C-9C0D06F3C12A}" type="pres">
      <dgm:prSet presAssocID="{1AAE8255-C3C6-4049-81DF-395BB073B95B}" presName="Name37" presStyleLbl="parChTrans1D3" presStyleIdx="5" presStyleCnt="10"/>
      <dgm:spPr/>
    </dgm:pt>
    <dgm:pt modelId="{DE6323AA-436B-4AF6-98AE-40896A755CD9}" type="pres">
      <dgm:prSet presAssocID="{1C8B6231-CF7D-447A-9A9A-65042FFB2159}" presName="hierRoot2" presStyleCnt="0">
        <dgm:presLayoutVars>
          <dgm:hierBranch val="init"/>
        </dgm:presLayoutVars>
      </dgm:prSet>
      <dgm:spPr/>
    </dgm:pt>
    <dgm:pt modelId="{1AF3C77F-A064-4A62-BE18-A531D4E8E44E}" type="pres">
      <dgm:prSet presAssocID="{1C8B6231-CF7D-447A-9A9A-65042FFB2159}" presName="rootComposite" presStyleCnt="0"/>
      <dgm:spPr/>
    </dgm:pt>
    <dgm:pt modelId="{91AB11F5-42F3-4F87-B053-AB00B79DA68C}" type="pres">
      <dgm:prSet presAssocID="{1C8B6231-CF7D-447A-9A9A-65042FFB2159}" presName="rootText" presStyleLbl="node3" presStyleIdx="5" presStyleCnt="10">
        <dgm:presLayoutVars>
          <dgm:chPref val="3"/>
        </dgm:presLayoutVars>
      </dgm:prSet>
      <dgm:spPr/>
    </dgm:pt>
    <dgm:pt modelId="{C7522537-3E85-4B1A-AE14-7A45159ACC88}" type="pres">
      <dgm:prSet presAssocID="{1C8B6231-CF7D-447A-9A9A-65042FFB2159}" presName="rootConnector" presStyleLbl="node3" presStyleIdx="5" presStyleCnt="10"/>
      <dgm:spPr/>
    </dgm:pt>
    <dgm:pt modelId="{2DE774D8-3817-4AB7-BF74-D940F4581278}" type="pres">
      <dgm:prSet presAssocID="{1C8B6231-CF7D-447A-9A9A-65042FFB2159}" presName="hierChild4" presStyleCnt="0"/>
      <dgm:spPr/>
    </dgm:pt>
    <dgm:pt modelId="{1E871959-EEED-4921-9AEE-08D1A7422AC9}" type="pres">
      <dgm:prSet presAssocID="{1C8B6231-CF7D-447A-9A9A-65042FFB2159}" presName="hierChild5" presStyleCnt="0"/>
      <dgm:spPr/>
    </dgm:pt>
    <dgm:pt modelId="{0F249E02-099A-4BB1-A369-93FFDB24E4CA}" type="pres">
      <dgm:prSet presAssocID="{654160ED-0FD8-4601-870B-2623BFA82147}" presName="hierChild5" presStyleCnt="0"/>
      <dgm:spPr/>
    </dgm:pt>
    <dgm:pt modelId="{28E1E023-B812-4899-84FF-05D33CE7F1F9}" type="pres">
      <dgm:prSet presAssocID="{AA1C007D-3EBC-4E61-A820-B20ED891295F}" presName="Name37" presStyleLbl="parChTrans1D2" presStyleIdx="2" presStyleCnt="3"/>
      <dgm:spPr/>
    </dgm:pt>
    <dgm:pt modelId="{04E4327C-2F8C-4195-8CF0-061087BC2A01}" type="pres">
      <dgm:prSet presAssocID="{87336C8A-A938-4C14-85A9-9E3A37346BBD}" presName="hierRoot2" presStyleCnt="0">
        <dgm:presLayoutVars>
          <dgm:hierBranch val="init"/>
        </dgm:presLayoutVars>
      </dgm:prSet>
      <dgm:spPr/>
    </dgm:pt>
    <dgm:pt modelId="{4BD7B69B-D4AD-445B-BDA1-88081354FBA2}" type="pres">
      <dgm:prSet presAssocID="{87336C8A-A938-4C14-85A9-9E3A37346BBD}" presName="rootComposite" presStyleCnt="0"/>
      <dgm:spPr/>
    </dgm:pt>
    <dgm:pt modelId="{7CB3ED7A-4978-46BD-B204-CB69E3842D20}" type="pres">
      <dgm:prSet presAssocID="{87336C8A-A938-4C14-85A9-9E3A37346BBD}" presName="rootText" presStyleLbl="node2" presStyleIdx="2" presStyleCnt="3">
        <dgm:presLayoutVars>
          <dgm:chPref val="3"/>
        </dgm:presLayoutVars>
      </dgm:prSet>
      <dgm:spPr/>
    </dgm:pt>
    <dgm:pt modelId="{3290B96E-45FA-44B4-9294-6B3848FA799A}" type="pres">
      <dgm:prSet presAssocID="{87336C8A-A938-4C14-85A9-9E3A37346BBD}" presName="rootConnector" presStyleLbl="node2" presStyleIdx="2" presStyleCnt="3"/>
      <dgm:spPr/>
    </dgm:pt>
    <dgm:pt modelId="{69B219F4-AEE6-477B-BB2C-092FAA76EEA7}" type="pres">
      <dgm:prSet presAssocID="{87336C8A-A938-4C14-85A9-9E3A37346BBD}" presName="hierChild4" presStyleCnt="0"/>
      <dgm:spPr/>
    </dgm:pt>
    <dgm:pt modelId="{99ED537C-D314-4D15-BD89-18FD4EB74374}" type="pres">
      <dgm:prSet presAssocID="{64867B64-EA20-48AA-93CD-987CDBA5D393}" presName="Name37" presStyleLbl="parChTrans1D3" presStyleIdx="6" presStyleCnt="10"/>
      <dgm:spPr/>
    </dgm:pt>
    <dgm:pt modelId="{D57689AF-F692-45B1-BCEA-540AE059A329}" type="pres">
      <dgm:prSet presAssocID="{F31CA79F-5E34-4C4D-BB51-BCF3C4E363E3}" presName="hierRoot2" presStyleCnt="0">
        <dgm:presLayoutVars>
          <dgm:hierBranch val="init"/>
        </dgm:presLayoutVars>
      </dgm:prSet>
      <dgm:spPr/>
    </dgm:pt>
    <dgm:pt modelId="{07FA07EF-DB53-479B-8D93-A83015165AF7}" type="pres">
      <dgm:prSet presAssocID="{F31CA79F-5E34-4C4D-BB51-BCF3C4E363E3}" presName="rootComposite" presStyleCnt="0"/>
      <dgm:spPr/>
    </dgm:pt>
    <dgm:pt modelId="{E3BE54D1-DB1A-4CCF-AEC6-4B0B2CE26036}" type="pres">
      <dgm:prSet presAssocID="{F31CA79F-5E34-4C4D-BB51-BCF3C4E363E3}" presName="rootText" presStyleLbl="node3" presStyleIdx="6" presStyleCnt="10">
        <dgm:presLayoutVars>
          <dgm:chPref val="3"/>
        </dgm:presLayoutVars>
      </dgm:prSet>
      <dgm:spPr/>
    </dgm:pt>
    <dgm:pt modelId="{70E3772A-31EE-41CA-BAD3-5FC50EF74968}" type="pres">
      <dgm:prSet presAssocID="{F31CA79F-5E34-4C4D-BB51-BCF3C4E363E3}" presName="rootConnector" presStyleLbl="node3" presStyleIdx="6" presStyleCnt="10"/>
      <dgm:spPr/>
    </dgm:pt>
    <dgm:pt modelId="{2B5C9C1F-A679-489B-81A8-EEE4579178D0}" type="pres">
      <dgm:prSet presAssocID="{F31CA79F-5E34-4C4D-BB51-BCF3C4E363E3}" presName="hierChild4" presStyleCnt="0"/>
      <dgm:spPr/>
    </dgm:pt>
    <dgm:pt modelId="{3201CEC5-4B47-4E37-9538-07C00C0A5A0C}" type="pres">
      <dgm:prSet presAssocID="{F31CA79F-5E34-4C4D-BB51-BCF3C4E363E3}" presName="hierChild5" presStyleCnt="0"/>
      <dgm:spPr/>
    </dgm:pt>
    <dgm:pt modelId="{4C0AB0C2-CA9F-4057-BC60-B3D1C775B724}" type="pres">
      <dgm:prSet presAssocID="{C9E0775A-D98E-4753-A047-6ABAA4E433BA}" presName="Name37" presStyleLbl="parChTrans1D3" presStyleIdx="7" presStyleCnt="10"/>
      <dgm:spPr/>
    </dgm:pt>
    <dgm:pt modelId="{4D88CA39-5540-46D6-BD31-68FBF7E5FFB7}" type="pres">
      <dgm:prSet presAssocID="{91DE38F8-87C4-4AB6-8AB1-0130E354052E}" presName="hierRoot2" presStyleCnt="0">
        <dgm:presLayoutVars>
          <dgm:hierBranch val="init"/>
        </dgm:presLayoutVars>
      </dgm:prSet>
      <dgm:spPr/>
    </dgm:pt>
    <dgm:pt modelId="{874E16B5-3058-4212-B870-72AABF8344DA}" type="pres">
      <dgm:prSet presAssocID="{91DE38F8-87C4-4AB6-8AB1-0130E354052E}" presName="rootComposite" presStyleCnt="0"/>
      <dgm:spPr/>
    </dgm:pt>
    <dgm:pt modelId="{1A6335FB-21B4-4F36-BDE2-9D85B3F03EBF}" type="pres">
      <dgm:prSet presAssocID="{91DE38F8-87C4-4AB6-8AB1-0130E354052E}" presName="rootText" presStyleLbl="node3" presStyleIdx="7" presStyleCnt="10">
        <dgm:presLayoutVars>
          <dgm:chPref val="3"/>
        </dgm:presLayoutVars>
      </dgm:prSet>
      <dgm:spPr/>
    </dgm:pt>
    <dgm:pt modelId="{2F70C7C3-12C1-45FB-AFC2-44A556CCD7E6}" type="pres">
      <dgm:prSet presAssocID="{91DE38F8-87C4-4AB6-8AB1-0130E354052E}" presName="rootConnector" presStyleLbl="node3" presStyleIdx="7" presStyleCnt="10"/>
      <dgm:spPr/>
    </dgm:pt>
    <dgm:pt modelId="{7CD4BB15-D745-4D83-80E3-6A2D608B19E1}" type="pres">
      <dgm:prSet presAssocID="{91DE38F8-87C4-4AB6-8AB1-0130E354052E}" presName="hierChild4" presStyleCnt="0"/>
      <dgm:spPr/>
    </dgm:pt>
    <dgm:pt modelId="{E3DCD42F-FBE9-4790-8109-3E1DD507144A}" type="pres">
      <dgm:prSet presAssocID="{91DE38F8-87C4-4AB6-8AB1-0130E354052E}" presName="hierChild5" presStyleCnt="0"/>
      <dgm:spPr/>
    </dgm:pt>
    <dgm:pt modelId="{04A1C2B9-AF16-4AC7-AB4A-7F6418FB2EB7}" type="pres">
      <dgm:prSet presAssocID="{B6D66C12-2944-4002-84B7-082D31DA455E}" presName="Name37" presStyleLbl="parChTrans1D3" presStyleIdx="8" presStyleCnt="10"/>
      <dgm:spPr/>
    </dgm:pt>
    <dgm:pt modelId="{394901B8-A010-4F20-AD75-556317DA0C13}" type="pres">
      <dgm:prSet presAssocID="{CE534A91-B4DD-49E5-9C11-CB6EA4762617}" presName="hierRoot2" presStyleCnt="0">
        <dgm:presLayoutVars>
          <dgm:hierBranch val="init"/>
        </dgm:presLayoutVars>
      </dgm:prSet>
      <dgm:spPr/>
    </dgm:pt>
    <dgm:pt modelId="{F8B54223-689D-4935-8A83-F1BB12EF2E5F}" type="pres">
      <dgm:prSet presAssocID="{CE534A91-B4DD-49E5-9C11-CB6EA4762617}" presName="rootComposite" presStyleCnt="0"/>
      <dgm:spPr/>
    </dgm:pt>
    <dgm:pt modelId="{22A9614F-A916-4438-AC7F-5CE4E57701ED}" type="pres">
      <dgm:prSet presAssocID="{CE534A91-B4DD-49E5-9C11-CB6EA4762617}" presName="rootText" presStyleLbl="node3" presStyleIdx="8" presStyleCnt="10">
        <dgm:presLayoutVars>
          <dgm:chPref val="3"/>
        </dgm:presLayoutVars>
      </dgm:prSet>
      <dgm:spPr/>
    </dgm:pt>
    <dgm:pt modelId="{656ADE24-E9A3-469B-A414-3F8A54D094A0}" type="pres">
      <dgm:prSet presAssocID="{CE534A91-B4DD-49E5-9C11-CB6EA4762617}" presName="rootConnector" presStyleLbl="node3" presStyleIdx="8" presStyleCnt="10"/>
      <dgm:spPr/>
    </dgm:pt>
    <dgm:pt modelId="{F9B57FAF-42D7-4280-A2F8-94B7FAA301A7}" type="pres">
      <dgm:prSet presAssocID="{CE534A91-B4DD-49E5-9C11-CB6EA4762617}" presName="hierChild4" presStyleCnt="0"/>
      <dgm:spPr/>
    </dgm:pt>
    <dgm:pt modelId="{D8F334EE-32F1-402E-A865-F33A9466D979}" type="pres">
      <dgm:prSet presAssocID="{CE534A91-B4DD-49E5-9C11-CB6EA4762617}" presName="hierChild5" presStyleCnt="0"/>
      <dgm:spPr/>
    </dgm:pt>
    <dgm:pt modelId="{411C148E-FAF4-43DD-A7C9-92C1B2414A3C}" type="pres">
      <dgm:prSet presAssocID="{7284F0CF-943E-405A-9857-3656A002FB95}" presName="Name37" presStyleLbl="parChTrans1D3" presStyleIdx="9" presStyleCnt="10"/>
      <dgm:spPr/>
    </dgm:pt>
    <dgm:pt modelId="{33632B6C-02E0-44FA-9873-A3F35E4C006F}" type="pres">
      <dgm:prSet presAssocID="{CE48ECEC-1C51-43F8-B8E2-21AC727CD507}" presName="hierRoot2" presStyleCnt="0">
        <dgm:presLayoutVars>
          <dgm:hierBranch val="init"/>
        </dgm:presLayoutVars>
      </dgm:prSet>
      <dgm:spPr/>
    </dgm:pt>
    <dgm:pt modelId="{4F842A34-9345-43D8-BF7D-CD4E1D098199}" type="pres">
      <dgm:prSet presAssocID="{CE48ECEC-1C51-43F8-B8E2-21AC727CD507}" presName="rootComposite" presStyleCnt="0"/>
      <dgm:spPr/>
    </dgm:pt>
    <dgm:pt modelId="{9E741809-EB05-437D-8AE4-B110C34871A1}" type="pres">
      <dgm:prSet presAssocID="{CE48ECEC-1C51-43F8-B8E2-21AC727CD507}" presName="rootText" presStyleLbl="node3" presStyleIdx="9" presStyleCnt="10">
        <dgm:presLayoutVars>
          <dgm:chPref val="3"/>
        </dgm:presLayoutVars>
      </dgm:prSet>
      <dgm:spPr/>
    </dgm:pt>
    <dgm:pt modelId="{C1EE8D73-1866-4BAB-B233-8467AD5B8DBA}" type="pres">
      <dgm:prSet presAssocID="{CE48ECEC-1C51-43F8-B8E2-21AC727CD507}" presName="rootConnector" presStyleLbl="node3" presStyleIdx="9" presStyleCnt="10"/>
      <dgm:spPr/>
    </dgm:pt>
    <dgm:pt modelId="{C2C8338E-DC65-46C4-800C-53320E5116CF}" type="pres">
      <dgm:prSet presAssocID="{CE48ECEC-1C51-43F8-B8E2-21AC727CD507}" presName="hierChild4" presStyleCnt="0"/>
      <dgm:spPr/>
    </dgm:pt>
    <dgm:pt modelId="{0FBD6E0C-FA2B-4547-B2D8-86242EA42D0C}" type="pres">
      <dgm:prSet presAssocID="{CE48ECEC-1C51-43F8-B8E2-21AC727CD507}" presName="hierChild5" presStyleCnt="0"/>
      <dgm:spPr/>
    </dgm:pt>
    <dgm:pt modelId="{32420106-AC07-4E67-B8EE-438BDA803ACD}" type="pres">
      <dgm:prSet presAssocID="{87336C8A-A938-4C14-85A9-9E3A37346BBD}" presName="hierChild5" presStyleCnt="0"/>
      <dgm:spPr/>
    </dgm:pt>
    <dgm:pt modelId="{4EC0A592-A858-457F-B258-A6213D215E0F}" type="pres">
      <dgm:prSet presAssocID="{291A1392-6E46-46D2-AF56-7F03B4E30DC9}" presName="hierChild3" presStyleCnt="0"/>
      <dgm:spPr/>
    </dgm:pt>
  </dgm:ptLst>
  <dgm:cxnLst>
    <dgm:cxn modelId="{9BB00005-A5A3-4387-BFCD-6437AD3CE6F6}" type="presOf" srcId="{291A1392-6E46-46D2-AF56-7F03B4E30DC9}" destId="{B1522C69-8309-4504-976C-A65A255B9047}" srcOrd="0" destOrd="0" presId="urn:microsoft.com/office/officeart/2005/8/layout/orgChart1"/>
    <dgm:cxn modelId="{D1DD490E-44A1-48FB-A5CB-7491171F0F78}" type="presOf" srcId="{2CE0E552-6294-4A46-907A-82F020F55C6A}" destId="{FA6B21B1-04CF-40E4-B2A6-9EF112A71A93}" srcOrd="1" destOrd="0" presId="urn:microsoft.com/office/officeart/2005/8/layout/orgChart1"/>
    <dgm:cxn modelId="{BE57FF19-C1A7-4FCA-BFA4-6258B1464B95}" type="presOf" srcId="{2D42BBB7-C481-4425-8CAE-9525B6DA158F}" destId="{87F6AD39-F799-4A61-9338-A409CA6F8BDF}" srcOrd="0" destOrd="0" presId="urn:microsoft.com/office/officeart/2005/8/layout/orgChart1"/>
    <dgm:cxn modelId="{BB95701A-272B-43F1-8BF5-72698A6B8D55}" type="presOf" srcId="{C9E0775A-D98E-4753-A047-6ABAA4E433BA}" destId="{4C0AB0C2-CA9F-4057-BC60-B3D1C775B724}" srcOrd="0" destOrd="0" presId="urn:microsoft.com/office/officeart/2005/8/layout/orgChart1"/>
    <dgm:cxn modelId="{21860A1B-45B1-4A14-91FF-035BF474E920}" srcId="{8BF2BCDF-D7F2-4FC9-8DC5-600A894BCE90}" destId="{291A1392-6E46-46D2-AF56-7F03B4E30DC9}" srcOrd="0" destOrd="0" parTransId="{FE75A213-7AF2-4517-B996-4830EB5BBA77}" sibTransId="{C72AD451-7ADA-4781-A3F4-FEC3599B570A}"/>
    <dgm:cxn modelId="{3C3C211E-280F-4FBD-9937-CB43953F6743}" type="presOf" srcId="{0ACD8429-0199-44CD-A34C-0BAA3BC4C6C3}" destId="{DFCE15FF-EFD5-4E14-B321-1A8303F93BB8}" srcOrd="1" destOrd="0" presId="urn:microsoft.com/office/officeart/2005/8/layout/orgChart1"/>
    <dgm:cxn modelId="{59921222-A09A-4975-BAF4-D0C643CC91CF}" srcId="{654160ED-0FD8-4601-870B-2623BFA82147}" destId="{0ACD8429-0199-44CD-A34C-0BAA3BC4C6C3}" srcOrd="0" destOrd="0" parTransId="{D4F9B0CB-C5E2-40BE-8277-AF3021709DD4}" sibTransId="{24D8C6E4-7725-4979-9DF3-32309B31784E}"/>
    <dgm:cxn modelId="{08DDF323-3249-4D86-9BD1-4763D2951B9D}" type="presOf" srcId="{CE48ECEC-1C51-43F8-B8E2-21AC727CD507}" destId="{9E741809-EB05-437D-8AE4-B110C34871A1}" srcOrd="0" destOrd="0" presId="urn:microsoft.com/office/officeart/2005/8/layout/orgChart1"/>
    <dgm:cxn modelId="{758D4F26-2E16-4FC6-9EB2-2901263EB494}" srcId="{291A1392-6E46-46D2-AF56-7F03B4E30DC9}" destId="{87336C8A-A938-4C14-85A9-9E3A37346BBD}" srcOrd="2" destOrd="0" parTransId="{AA1C007D-3EBC-4E61-A820-B20ED891295F}" sibTransId="{C29CF282-F2D0-4AA4-AA5F-0FB4F68C0467}"/>
    <dgm:cxn modelId="{6584332C-8E44-4C51-8D5B-0E146F8A6FE6}" type="presOf" srcId="{B6D66C12-2944-4002-84B7-082D31DA455E}" destId="{04A1C2B9-AF16-4AC7-AB4A-7F6418FB2EB7}" srcOrd="0" destOrd="0" presId="urn:microsoft.com/office/officeart/2005/8/layout/orgChart1"/>
    <dgm:cxn modelId="{1720782D-16EC-439A-9459-6F7F61261FFA}" type="presOf" srcId="{E405CB6C-F4F9-4E61-B687-AA6285F7722B}" destId="{2F16E2F3-4F96-429B-8E31-DFFBFACE7662}" srcOrd="0" destOrd="0" presId="urn:microsoft.com/office/officeart/2005/8/layout/orgChart1"/>
    <dgm:cxn modelId="{C5B19330-C48C-4455-A7DA-5BFF31627841}" type="presOf" srcId="{1C8B6231-CF7D-447A-9A9A-65042FFB2159}" destId="{91AB11F5-42F3-4F87-B053-AB00B79DA68C}" srcOrd="0" destOrd="0" presId="urn:microsoft.com/office/officeart/2005/8/layout/orgChart1"/>
    <dgm:cxn modelId="{010B4132-EB0C-44B8-BA3A-FE5CF9618C2F}" type="presOf" srcId="{D4F9B0CB-C5E2-40BE-8277-AF3021709DD4}" destId="{12F0CA6E-979E-4CA3-A5D6-C9701D625D82}" srcOrd="0" destOrd="0" presId="urn:microsoft.com/office/officeart/2005/8/layout/orgChart1"/>
    <dgm:cxn modelId="{1873E333-24FB-46C4-BF34-A995A2A7886E}" type="presOf" srcId="{87336C8A-A938-4C14-85A9-9E3A37346BBD}" destId="{7CB3ED7A-4978-46BD-B204-CB69E3842D20}" srcOrd="0" destOrd="0" presId="urn:microsoft.com/office/officeart/2005/8/layout/orgChart1"/>
    <dgm:cxn modelId="{EF0BCE37-8EFF-48EE-AF23-D45B73AB436C}" type="presOf" srcId="{CE48ECEC-1C51-43F8-B8E2-21AC727CD507}" destId="{C1EE8D73-1866-4BAB-B233-8467AD5B8DBA}" srcOrd="1" destOrd="0" presId="urn:microsoft.com/office/officeart/2005/8/layout/orgChart1"/>
    <dgm:cxn modelId="{163D833C-D8CE-4178-ABC6-C209A5514FDF}" type="presOf" srcId="{291A1392-6E46-46D2-AF56-7F03B4E30DC9}" destId="{81C9063E-8805-4B15-B437-5496F2E21143}" srcOrd="1" destOrd="0" presId="urn:microsoft.com/office/officeart/2005/8/layout/orgChart1"/>
    <dgm:cxn modelId="{A5008A3E-512B-42D6-8C1C-8C7B7EB6EBB8}" srcId="{87336C8A-A938-4C14-85A9-9E3A37346BBD}" destId="{CE534A91-B4DD-49E5-9C11-CB6EA4762617}" srcOrd="2" destOrd="0" parTransId="{B6D66C12-2944-4002-84B7-082D31DA455E}" sibTransId="{291C6C34-2BDF-480D-B977-60E7BAA5C554}"/>
    <dgm:cxn modelId="{92655A40-7F54-4BE6-8DDB-5FB9CCB70305}" srcId="{2CE0E552-6294-4A46-907A-82F020F55C6A}" destId="{B7950AD8-E716-46B0-97E6-120F750186A5}" srcOrd="2" destOrd="0" parTransId="{E405CB6C-F4F9-4E61-B687-AA6285F7722B}" sibTransId="{8CD0C8C9-09CF-4792-BFB0-366827ACE463}"/>
    <dgm:cxn modelId="{F94DCF60-4331-4186-8160-774A6C436B76}" type="presOf" srcId="{1C8B6231-CF7D-447A-9A9A-65042FFB2159}" destId="{C7522537-3E85-4B1A-AE14-7A45159ACC88}" srcOrd="1" destOrd="0" presId="urn:microsoft.com/office/officeart/2005/8/layout/orgChart1"/>
    <dgm:cxn modelId="{EF1F5165-24CF-429F-A07B-C7008DA8DC3F}" type="presOf" srcId="{0B64A5CE-C367-4FD8-A1EA-92E91379BB07}" destId="{DA30BEE0-378D-4C05-B95F-A7CB16D54CB8}" srcOrd="0" destOrd="0" presId="urn:microsoft.com/office/officeart/2005/8/layout/orgChart1"/>
    <dgm:cxn modelId="{B1F14246-8995-4738-BACE-8614B9C9234A}" type="presOf" srcId="{F3A16C6B-E77F-4F58-8CED-69251AA05485}" destId="{4ED3A6E1-052A-4AED-81B9-F893F1F35C43}" srcOrd="0" destOrd="0" presId="urn:microsoft.com/office/officeart/2005/8/layout/orgChart1"/>
    <dgm:cxn modelId="{CB1E6A68-3C86-43F7-AAD0-85AD91E09E4A}" srcId="{654160ED-0FD8-4601-870B-2623BFA82147}" destId="{1C8B6231-CF7D-447A-9A9A-65042FFB2159}" srcOrd="2" destOrd="0" parTransId="{1AAE8255-C3C6-4049-81DF-395BB073B95B}" sibTransId="{5681DC49-12B4-42D3-9AE1-AC45C0FBECEC}"/>
    <dgm:cxn modelId="{F65A0249-3ABE-409E-8AE2-6179AE343599}" type="presOf" srcId="{1AAE8255-C3C6-4049-81DF-395BB073B95B}" destId="{4CD7D692-C7E7-4F90-A36C-9C0D06F3C12A}" srcOrd="0" destOrd="0" presId="urn:microsoft.com/office/officeart/2005/8/layout/orgChart1"/>
    <dgm:cxn modelId="{DEEF604B-B392-40AD-BE5A-A5D36F721B88}" type="presOf" srcId="{2CE0E552-6294-4A46-907A-82F020F55C6A}" destId="{55EED1D5-5F8E-4DC9-AEF5-E94314C4C30B}" srcOrd="0" destOrd="0" presId="urn:microsoft.com/office/officeart/2005/8/layout/orgChart1"/>
    <dgm:cxn modelId="{A5FCF451-0D05-4A4D-A182-22F7F75CD639}" type="presOf" srcId="{AA1C007D-3EBC-4E61-A820-B20ED891295F}" destId="{28E1E023-B812-4899-84FF-05D33CE7F1F9}" srcOrd="0" destOrd="0" presId="urn:microsoft.com/office/officeart/2005/8/layout/orgChart1"/>
    <dgm:cxn modelId="{7EE26775-0085-4C42-B4C9-A00A80789E6D}" type="presOf" srcId="{97E7DB1D-6E49-4561-B4C5-25F538417254}" destId="{F11B16D1-3F97-41E5-96DD-87E504A3FBE7}" srcOrd="1" destOrd="0" presId="urn:microsoft.com/office/officeart/2005/8/layout/orgChart1"/>
    <dgm:cxn modelId="{E4454876-7BC0-4FE2-A6FB-B48FBBAD4BB1}" srcId="{2CE0E552-6294-4A46-907A-82F020F55C6A}" destId="{F94F7090-8343-485F-965B-35633D6F64E3}" srcOrd="0" destOrd="0" parTransId="{0B64A5CE-C367-4FD8-A1EA-92E91379BB07}" sibTransId="{B9B6374B-C622-4428-AEA9-2DCF00B1FBA9}"/>
    <dgm:cxn modelId="{FEB1877D-855B-4757-B2BE-210241380B6B}" type="presOf" srcId="{B7950AD8-E716-46B0-97E6-120F750186A5}" destId="{17D2FF3A-BBCD-4837-87DA-5AB99736798D}" srcOrd="0" destOrd="0" presId="urn:microsoft.com/office/officeart/2005/8/layout/orgChart1"/>
    <dgm:cxn modelId="{E9A1017F-3EDA-4BD6-9202-23365B98444B}" srcId="{87336C8A-A938-4C14-85A9-9E3A37346BBD}" destId="{CE48ECEC-1C51-43F8-B8E2-21AC727CD507}" srcOrd="3" destOrd="0" parTransId="{7284F0CF-943E-405A-9857-3656A002FB95}" sibTransId="{43049FED-0429-427C-A94E-90CF50431009}"/>
    <dgm:cxn modelId="{5D1F9D7F-B47E-4CCF-B4F3-109602C48D2E}" type="presOf" srcId="{9DB2D32F-CC61-473E-8338-4417BE0B7EA7}" destId="{5483E98A-06A4-4F63-866C-EE063C39FFF1}" srcOrd="0" destOrd="0" presId="urn:microsoft.com/office/officeart/2005/8/layout/orgChart1"/>
    <dgm:cxn modelId="{0D0F7886-7E50-48A1-9EB0-376C0A49E9EA}" type="presOf" srcId="{F31CA79F-5E34-4C4D-BB51-BCF3C4E363E3}" destId="{70E3772A-31EE-41CA-BAD3-5FC50EF74968}" srcOrd="1" destOrd="0" presId="urn:microsoft.com/office/officeart/2005/8/layout/orgChart1"/>
    <dgm:cxn modelId="{8B6BE087-D3B4-446A-81E5-C83C82547E03}" srcId="{87336C8A-A938-4C14-85A9-9E3A37346BBD}" destId="{91DE38F8-87C4-4AB6-8AB1-0130E354052E}" srcOrd="1" destOrd="0" parTransId="{C9E0775A-D98E-4753-A047-6ABAA4E433BA}" sibTransId="{F4E86FE8-C66C-4832-873B-093D135A049D}"/>
    <dgm:cxn modelId="{D3D74990-C1E6-4C39-9943-CB14E5356F46}" type="presOf" srcId="{2CD991ED-423B-453C-A243-130E46BB951D}" destId="{3785822C-6E30-4855-BE51-DAE7DF78CCD5}" srcOrd="0" destOrd="0" presId="urn:microsoft.com/office/officeart/2005/8/layout/orgChart1"/>
    <dgm:cxn modelId="{FC48C992-8936-4853-8A62-2A8BA217721C}" type="presOf" srcId="{0ACD8429-0199-44CD-A34C-0BAA3BC4C6C3}" destId="{A9D5BCE3-E6DE-4F50-8DC0-CB5A607A3BED}" srcOrd="0" destOrd="0" presId="urn:microsoft.com/office/officeart/2005/8/layout/orgChart1"/>
    <dgm:cxn modelId="{C5E1A29B-C41F-4296-BF1D-9DD56FA5FBAE}" srcId="{87336C8A-A938-4C14-85A9-9E3A37346BBD}" destId="{F31CA79F-5E34-4C4D-BB51-BCF3C4E363E3}" srcOrd="0" destOrd="0" parTransId="{64867B64-EA20-48AA-93CD-987CDBA5D393}" sibTransId="{EC251E7B-A6F1-4498-914E-F63EE86C910C}"/>
    <dgm:cxn modelId="{9035A9AD-4E0F-427D-B708-B6801D5E1427}" type="presOf" srcId="{654160ED-0FD8-4601-870B-2623BFA82147}" destId="{2D261465-FFAA-40E9-B4F1-86E0B34E6038}" srcOrd="0" destOrd="0" presId="urn:microsoft.com/office/officeart/2005/8/layout/orgChart1"/>
    <dgm:cxn modelId="{729393AE-3EE8-4D7F-ADAB-A13F8F0A56BC}" type="presOf" srcId="{654160ED-0FD8-4601-870B-2623BFA82147}" destId="{93A0CE39-899A-4E68-9681-63CD6EC7CD37}" srcOrd="1" destOrd="0" presId="urn:microsoft.com/office/officeart/2005/8/layout/orgChart1"/>
    <dgm:cxn modelId="{3CCD38B2-511F-496A-835E-95C777F87B80}" type="presOf" srcId="{CE534A91-B4DD-49E5-9C11-CB6EA4762617}" destId="{22A9614F-A916-4438-AC7F-5CE4E57701ED}" srcOrd="0" destOrd="0" presId="urn:microsoft.com/office/officeart/2005/8/layout/orgChart1"/>
    <dgm:cxn modelId="{9CCE7AB3-388F-4FCC-8C77-037A2138C168}" type="presOf" srcId="{91DE38F8-87C4-4AB6-8AB1-0130E354052E}" destId="{1A6335FB-21B4-4F36-BDE2-9D85B3F03EBF}" srcOrd="0" destOrd="0" presId="urn:microsoft.com/office/officeart/2005/8/layout/orgChart1"/>
    <dgm:cxn modelId="{668A24B7-0C11-4948-9092-0285A07E4BA9}" type="presOf" srcId="{7284F0CF-943E-405A-9857-3656A002FB95}" destId="{411C148E-FAF4-43DD-A7C9-92C1B2414A3C}" srcOrd="0" destOrd="0" presId="urn:microsoft.com/office/officeart/2005/8/layout/orgChart1"/>
    <dgm:cxn modelId="{87BFA5B7-B4A6-4EE7-9043-B0EC070060CE}" type="presOf" srcId="{7FE5397C-DD5F-4F35-8F9D-04A61FF840E5}" destId="{B4F54A41-9919-4A34-9ED4-165E68F758BF}" srcOrd="0" destOrd="0" presId="urn:microsoft.com/office/officeart/2005/8/layout/orgChart1"/>
    <dgm:cxn modelId="{8ECC88BB-6DC7-47D6-8195-BE686F73B288}" type="presOf" srcId="{2D42BBB7-C481-4425-8CAE-9525B6DA158F}" destId="{BD4EBB97-59FE-4329-8138-39A653F399A8}" srcOrd="1" destOrd="0" presId="urn:microsoft.com/office/officeart/2005/8/layout/orgChart1"/>
    <dgm:cxn modelId="{2BBD4CBE-E547-413A-A67E-2FDDFB8E868D}" srcId="{291A1392-6E46-46D2-AF56-7F03B4E30DC9}" destId="{654160ED-0FD8-4601-870B-2623BFA82147}" srcOrd="1" destOrd="0" parTransId="{7FE5397C-DD5F-4F35-8F9D-04A61FF840E5}" sibTransId="{723DAF5B-F7E0-488C-8255-A96935E0A46F}"/>
    <dgm:cxn modelId="{18AA9BC3-E05D-4E77-B1A8-65C394D92021}" type="presOf" srcId="{91DE38F8-87C4-4AB6-8AB1-0130E354052E}" destId="{2F70C7C3-12C1-45FB-AFC2-44A556CCD7E6}" srcOrd="1" destOrd="0" presId="urn:microsoft.com/office/officeart/2005/8/layout/orgChart1"/>
    <dgm:cxn modelId="{5C0980C7-7CD4-4463-8FD5-F88688F7B04A}" srcId="{654160ED-0FD8-4601-870B-2623BFA82147}" destId="{97E7DB1D-6E49-4561-B4C5-25F538417254}" srcOrd="1" destOrd="0" parTransId="{2CD991ED-423B-453C-A243-130E46BB951D}" sibTransId="{2B3FA618-97C7-4191-A489-4BB8CC0B81DE}"/>
    <dgm:cxn modelId="{1DFFC5CD-0220-4B36-8612-2DD888C25F23}" srcId="{2CE0E552-6294-4A46-907A-82F020F55C6A}" destId="{2D42BBB7-C481-4425-8CAE-9525B6DA158F}" srcOrd="1" destOrd="0" parTransId="{F3A16C6B-E77F-4F58-8CED-69251AA05485}" sibTransId="{AC5F8A55-D07A-4684-80CD-20CBED0FBF3F}"/>
    <dgm:cxn modelId="{79372DD5-8169-4724-BEF0-7541E9801FA0}" type="presOf" srcId="{8BF2BCDF-D7F2-4FC9-8DC5-600A894BCE90}" destId="{BD2C10D9-ECEC-4EAB-9786-E84078D2E7AB}" srcOrd="0" destOrd="0" presId="urn:microsoft.com/office/officeart/2005/8/layout/orgChart1"/>
    <dgm:cxn modelId="{8D0657D5-8F3D-4A40-8BE3-B954645A5527}" type="presOf" srcId="{F31CA79F-5E34-4C4D-BB51-BCF3C4E363E3}" destId="{E3BE54D1-DB1A-4CCF-AEC6-4B0B2CE26036}" srcOrd="0" destOrd="0" presId="urn:microsoft.com/office/officeart/2005/8/layout/orgChart1"/>
    <dgm:cxn modelId="{493AF6D5-2D78-4689-A99A-ADD09C9862EB}" srcId="{291A1392-6E46-46D2-AF56-7F03B4E30DC9}" destId="{2CE0E552-6294-4A46-907A-82F020F55C6A}" srcOrd="0" destOrd="0" parTransId="{9DB2D32F-CC61-473E-8338-4417BE0B7EA7}" sibTransId="{351A45CC-3F42-48EA-9DB5-AAB01F3DA1E4}"/>
    <dgm:cxn modelId="{A5143EDE-F6A8-4D9D-B2A5-08FC5DD64619}" type="presOf" srcId="{F94F7090-8343-485F-965B-35633D6F64E3}" destId="{B6CD12F0-B998-40B0-AE8D-86FD587E0EDB}" srcOrd="1" destOrd="0" presId="urn:microsoft.com/office/officeart/2005/8/layout/orgChart1"/>
    <dgm:cxn modelId="{370B29E2-792F-496C-8F28-CDE9628FAAA5}" type="presOf" srcId="{64867B64-EA20-48AA-93CD-987CDBA5D393}" destId="{99ED537C-D314-4D15-BD89-18FD4EB74374}" srcOrd="0" destOrd="0" presId="urn:microsoft.com/office/officeart/2005/8/layout/orgChart1"/>
    <dgm:cxn modelId="{C2FDC6E6-C47E-4511-B05C-5BAC8E6A74AB}" type="presOf" srcId="{B7950AD8-E716-46B0-97E6-120F750186A5}" destId="{185757EB-3E62-4CD6-8F9A-8A6EF0E60022}" srcOrd="1" destOrd="0" presId="urn:microsoft.com/office/officeart/2005/8/layout/orgChart1"/>
    <dgm:cxn modelId="{84DC98EC-E55D-4DA8-899A-ECD4159B7841}" type="presOf" srcId="{F94F7090-8343-485F-965B-35633D6F64E3}" destId="{D14FF304-5CAB-4EDE-AFAD-9C2C95BAFB1A}" srcOrd="0" destOrd="0" presId="urn:microsoft.com/office/officeart/2005/8/layout/orgChart1"/>
    <dgm:cxn modelId="{853B41F2-CC5B-4BE1-8B8B-37B91C1B30C8}" type="presOf" srcId="{87336C8A-A938-4C14-85A9-9E3A37346BBD}" destId="{3290B96E-45FA-44B4-9294-6B3848FA799A}" srcOrd="1" destOrd="0" presId="urn:microsoft.com/office/officeart/2005/8/layout/orgChart1"/>
    <dgm:cxn modelId="{63EC32F7-3851-49A2-B712-203C0A12CF7D}" type="presOf" srcId="{CE534A91-B4DD-49E5-9C11-CB6EA4762617}" destId="{656ADE24-E9A3-469B-A414-3F8A54D094A0}" srcOrd="1" destOrd="0" presId="urn:microsoft.com/office/officeart/2005/8/layout/orgChart1"/>
    <dgm:cxn modelId="{CEDAD1FB-3C33-488B-AA1D-86118BCE9E4A}" type="presOf" srcId="{97E7DB1D-6E49-4561-B4C5-25F538417254}" destId="{C503FCA8-0584-43E1-B7CD-4C84828D0AA8}" srcOrd="0" destOrd="0" presId="urn:microsoft.com/office/officeart/2005/8/layout/orgChart1"/>
    <dgm:cxn modelId="{F8B9B9DB-297F-49E0-AED0-83E09E1A12C9}" type="presParOf" srcId="{BD2C10D9-ECEC-4EAB-9786-E84078D2E7AB}" destId="{1487F60D-6F0B-492B-A823-8929F8EDC8D2}" srcOrd="0" destOrd="0" presId="urn:microsoft.com/office/officeart/2005/8/layout/orgChart1"/>
    <dgm:cxn modelId="{F77068C2-775F-4078-96D6-B814B367FAF8}" type="presParOf" srcId="{1487F60D-6F0B-492B-A823-8929F8EDC8D2}" destId="{C5149360-E768-4366-8B56-706BBD7CD3A2}" srcOrd="0" destOrd="0" presId="urn:microsoft.com/office/officeart/2005/8/layout/orgChart1"/>
    <dgm:cxn modelId="{56F5FD3D-77B8-406E-86CE-23BE4B35A4FB}" type="presParOf" srcId="{C5149360-E768-4366-8B56-706BBD7CD3A2}" destId="{B1522C69-8309-4504-976C-A65A255B9047}" srcOrd="0" destOrd="0" presId="urn:microsoft.com/office/officeart/2005/8/layout/orgChart1"/>
    <dgm:cxn modelId="{C3CDBC6E-071A-478E-9EC3-BAFD9E5E2BFE}" type="presParOf" srcId="{C5149360-E768-4366-8B56-706BBD7CD3A2}" destId="{81C9063E-8805-4B15-B437-5496F2E21143}" srcOrd="1" destOrd="0" presId="urn:microsoft.com/office/officeart/2005/8/layout/orgChart1"/>
    <dgm:cxn modelId="{1559C635-D81B-481F-840D-02C90FD62796}" type="presParOf" srcId="{1487F60D-6F0B-492B-A823-8929F8EDC8D2}" destId="{BE872DE6-25A9-4754-89C3-62E5AEC1DFDE}" srcOrd="1" destOrd="0" presId="urn:microsoft.com/office/officeart/2005/8/layout/orgChart1"/>
    <dgm:cxn modelId="{FD26B298-7123-4638-8355-D28A52CC947E}" type="presParOf" srcId="{BE872DE6-25A9-4754-89C3-62E5AEC1DFDE}" destId="{5483E98A-06A4-4F63-866C-EE063C39FFF1}" srcOrd="0" destOrd="0" presId="urn:microsoft.com/office/officeart/2005/8/layout/orgChart1"/>
    <dgm:cxn modelId="{1C40BB18-B1B9-4A9E-8AB3-1D28E01041B8}" type="presParOf" srcId="{BE872DE6-25A9-4754-89C3-62E5AEC1DFDE}" destId="{04B96B95-C6FE-4343-B862-BAF1695CCFAA}" srcOrd="1" destOrd="0" presId="urn:microsoft.com/office/officeart/2005/8/layout/orgChart1"/>
    <dgm:cxn modelId="{B1DD7278-E325-4D1B-9750-82D9C3C69E08}" type="presParOf" srcId="{04B96B95-C6FE-4343-B862-BAF1695CCFAA}" destId="{8215C614-B6DD-45E0-9E9F-83CDD0554B54}" srcOrd="0" destOrd="0" presId="urn:microsoft.com/office/officeart/2005/8/layout/orgChart1"/>
    <dgm:cxn modelId="{B5BD2F21-81E3-40D3-BD71-4D0F491EEF5B}" type="presParOf" srcId="{8215C614-B6DD-45E0-9E9F-83CDD0554B54}" destId="{55EED1D5-5F8E-4DC9-AEF5-E94314C4C30B}" srcOrd="0" destOrd="0" presId="urn:microsoft.com/office/officeart/2005/8/layout/orgChart1"/>
    <dgm:cxn modelId="{50432023-F903-4ACD-9ACE-78CD912B82C2}" type="presParOf" srcId="{8215C614-B6DD-45E0-9E9F-83CDD0554B54}" destId="{FA6B21B1-04CF-40E4-B2A6-9EF112A71A93}" srcOrd="1" destOrd="0" presId="urn:microsoft.com/office/officeart/2005/8/layout/orgChart1"/>
    <dgm:cxn modelId="{E6AB9439-C221-4649-8939-70AD9BE7AC31}" type="presParOf" srcId="{04B96B95-C6FE-4343-B862-BAF1695CCFAA}" destId="{A278CDF2-E779-443F-8BAE-004B5F6C20F5}" srcOrd="1" destOrd="0" presId="urn:microsoft.com/office/officeart/2005/8/layout/orgChart1"/>
    <dgm:cxn modelId="{A962940F-CDA9-4DE5-800F-7632799FA6A5}" type="presParOf" srcId="{A278CDF2-E779-443F-8BAE-004B5F6C20F5}" destId="{DA30BEE0-378D-4C05-B95F-A7CB16D54CB8}" srcOrd="0" destOrd="0" presId="urn:microsoft.com/office/officeart/2005/8/layout/orgChart1"/>
    <dgm:cxn modelId="{8AADF0DB-008D-4219-B4A1-4D8115B5B0B0}" type="presParOf" srcId="{A278CDF2-E779-443F-8BAE-004B5F6C20F5}" destId="{1199752D-E4CC-4588-9E52-179F1F0E65F6}" srcOrd="1" destOrd="0" presId="urn:microsoft.com/office/officeart/2005/8/layout/orgChart1"/>
    <dgm:cxn modelId="{DFCCE9EB-DD14-4E86-A7DB-295E23DD8894}" type="presParOf" srcId="{1199752D-E4CC-4588-9E52-179F1F0E65F6}" destId="{BA079C7A-81D3-4E56-9C9E-BDFEF38C79F8}" srcOrd="0" destOrd="0" presId="urn:microsoft.com/office/officeart/2005/8/layout/orgChart1"/>
    <dgm:cxn modelId="{82E82C00-79D3-4ABA-A3CD-A16CF55F34AC}" type="presParOf" srcId="{BA079C7A-81D3-4E56-9C9E-BDFEF38C79F8}" destId="{D14FF304-5CAB-4EDE-AFAD-9C2C95BAFB1A}" srcOrd="0" destOrd="0" presId="urn:microsoft.com/office/officeart/2005/8/layout/orgChart1"/>
    <dgm:cxn modelId="{885A6AC8-D1AE-44E5-BEF4-5FB1435382A9}" type="presParOf" srcId="{BA079C7A-81D3-4E56-9C9E-BDFEF38C79F8}" destId="{B6CD12F0-B998-40B0-AE8D-86FD587E0EDB}" srcOrd="1" destOrd="0" presId="urn:microsoft.com/office/officeart/2005/8/layout/orgChart1"/>
    <dgm:cxn modelId="{5319C327-BBDF-45F5-9753-6CC5E7084CC5}" type="presParOf" srcId="{1199752D-E4CC-4588-9E52-179F1F0E65F6}" destId="{3FAB47DE-24E3-4D97-8B48-C51F90659241}" srcOrd="1" destOrd="0" presId="urn:microsoft.com/office/officeart/2005/8/layout/orgChart1"/>
    <dgm:cxn modelId="{0BC51299-2209-4F96-8019-359CC8D8AB34}" type="presParOf" srcId="{1199752D-E4CC-4588-9E52-179F1F0E65F6}" destId="{8AA93896-8853-430B-BE7C-D10E080F553B}" srcOrd="2" destOrd="0" presId="urn:microsoft.com/office/officeart/2005/8/layout/orgChart1"/>
    <dgm:cxn modelId="{8CDBCA9F-7D92-458D-B181-62D1D8CBA161}" type="presParOf" srcId="{A278CDF2-E779-443F-8BAE-004B5F6C20F5}" destId="{4ED3A6E1-052A-4AED-81B9-F893F1F35C43}" srcOrd="2" destOrd="0" presId="urn:microsoft.com/office/officeart/2005/8/layout/orgChart1"/>
    <dgm:cxn modelId="{1BD5DCF7-ADA2-4D38-9C4D-5A88D147A7C3}" type="presParOf" srcId="{A278CDF2-E779-443F-8BAE-004B5F6C20F5}" destId="{866845DE-6C43-411E-A8C1-020254059B8A}" srcOrd="3" destOrd="0" presId="urn:microsoft.com/office/officeart/2005/8/layout/orgChart1"/>
    <dgm:cxn modelId="{D02521BE-2510-4C20-9DF0-28EDA27A0CDE}" type="presParOf" srcId="{866845DE-6C43-411E-A8C1-020254059B8A}" destId="{8CA9001C-20B6-4354-B58F-94CA289ABC74}" srcOrd="0" destOrd="0" presId="urn:microsoft.com/office/officeart/2005/8/layout/orgChart1"/>
    <dgm:cxn modelId="{A480C39B-9E06-459D-9320-7E6C41B9D94A}" type="presParOf" srcId="{8CA9001C-20B6-4354-B58F-94CA289ABC74}" destId="{87F6AD39-F799-4A61-9338-A409CA6F8BDF}" srcOrd="0" destOrd="0" presId="urn:microsoft.com/office/officeart/2005/8/layout/orgChart1"/>
    <dgm:cxn modelId="{993C88AC-93AB-4F2C-834D-AE504C239E87}" type="presParOf" srcId="{8CA9001C-20B6-4354-B58F-94CA289ABC74}" destId="{BD4EBB97-59FE-4329-8138-39A653F399A8}" srcOrd="1" destOrd="0" presId="urn:microsoft.com/office/officeart/2005/8/layout/orgChart1"/>
    <dgm:cxn modelId="{444AC047-F618-41B3-A703-8C931AD2ABFE}" type="presParOf" srcId="{866845DE-6C43-411E-A8C1-020254059B8A}" destId="{FC5EE70D-18B1-4F2F-8EC8-0DDE1992142E}" srcOrd="1" destOrd="0" presId="urn:microsoft.com/office/officeart/2005/8/layout/orgChart1"/>
    <dgm:cxn modelId="{3C76030A-6182-46E5-9331-AD759F5B62AD}" type="presParOf" srcId="{866845DE-6C43-411E-A8C1-020254059B8A}" destId="{991D0C2D-1701-4141-9FE1-FB6C144EA007}" srcOrd="2" destOrd="0" presId="urn:microsoft.com/office/officeart/2005/8/layout/orgChart1"/>
    <dgm:cxn modelId="{13CF0C64-0826-4E2B-8BC2-58821C8D3CDF}" type="presParOf" srcId="{A278CDF2-E779-443F-8BAE-004B5F6C20F5}" destId="{2F16E2F3-4F96-429B-8E31-DFFBFACE7662}" srcOrd="4" destOrd="0" presId="urn:microsoft.com/office/officeart/2005/8/layout/orgChart1"/>
    <dgm:cxn modelId="{17302FEE-16A1-486E-A099-EC65C08DA08F}" type="presParOf" srcId="{A278CDF2-E779-443F-8BAE-004B5F6C20F5}" destId="{B6733E7B-862E-4B22-A724-6C4038D9E7A6}" srcOrd="5" destOrd="0" presId="urn:microsoft.com/office/officeart/2005/8/layout/orgChart1"/>
    <dgm:cxn modelId="{C0814678-D139-482C-9129-6843723A1E0C}" type="presParOf" srcId="{B6733E7B-862E-4B22-A724-6C4038D9E7A6}" destId="{56D70998-EBB3-4250-A7E0-FCAF3B1BE257}" srcOrd="0" destOrd="0" presId="urn:microsoft.com/office/officeart/2005/8/layout/orgChart1"/>
    <dgm:cxn modelId="{667D4C46-741F-4551-805B-A1041C08D7CE}" type="presParOf" srcId="{56D70998-EBB3-4250-A7E0-FCAF3B1BE257}" destId="{17D2FF3A-BBCD-4837-87DA-5AB99736798D}" srcOrd="0" destOrd="0" presId="urn:microsoft.com/office/officeart/2005/8/layout/orgChart1"/>
    <dgm:cxn modelId="{52DC1B81-53B1-4599-A499-91ACC211BA1D}" type="presParOf" srcId="{56D70998-EBB3-4250-A7E0-FCAF3B1BE257}" destId="{185757EB-3E62-4CD6-8F9A-8A6EF0E60022}" srcOrd="1" destOrd="0" presId="urn:microsoft.com/office/officeart/2005/8/layout/orgChart1"/>
    <dgm:cxn modelId="{55680595-EA05-4029-B256-A6873F9614B6}" type="presParOf" srcId="{B6733E7B-862E-4B22-A724-6C4038D9E7A6}" destId="{30CA747B-4E13-4BA7-997D-0B7D32288CA2}" srcOrd="1" destOrd="0" presId="urn:microsoft.com/office/officeart/2005/8/layout/orgChart1"/>
    <dgm:cxn modelId="{D95A8687-9A85-48C7-9216-451A046511F9}" type="presParOf" srcId="{B6733E7B-862E-4B22-A724-6C4038D9E7A6}" destId="{DE468498-3E25-40A0-8E23-E92DFE815BFC}" srcOrd="2" destOrd="0" presId="urn:microsoft.com/office/officeart/2005/8/layout/orgChart1"/>
    <dgm:cxn modelId="{5D583DC7-4FC3-42B1-967A-DC92FA4E9008}" type="presParOf" srcId="{04B96B95-C6FE-4343-B862-BAF1695CCFAA}" destId="{DF1C11F2-37C9-4613-A2EB-87EBEC24920D}" srcOrd="2" destOrd="0" presId="urn:microsoft.com/office/officeart/2005/8/layout/orgChart1"/>
    <dgm:cxn modelId="{C00DC443-0F72-4B81-B74F-AA0439F1F649}" type="presParOf" srcId="{BE872DE6-25A9-4754-89C3-62E5AEC1DFDE}" destId="{B4F54A41-9919-4A34-9ED4-165E68F758BF}" srcOrd="2" destOrd="0" presId="urn:microsoft.com/office/officeart/2005/8/layout/orgChart1"/>
    <dgm:cxn modelId="{457612EB-781F-4B0B-A2C2-FF74FA16D5D9}" type="presParOf" srcId="{BE872DE6-25A9-4754-89C3-62E5AEC1DFDE}" destId="{C8A8E6E5-6533-42C3-8963-AFE3BB830621}" srcOrd="3" destOrd="0" presId="urn:microsoft.com/office/officeart/2005/8/layout/orgChart1"/>
    <dgm:cxn modelId="{BA6D4B37-3548-4193-814B-5D0467204376}" type="presParOf" srcId="{C8A8E6E5-6533-42C3-8963-AFE3BB830621}" destId="{583D65DA-66E4-4F4D-9355-22182783565B}" srcOrd="0" destOrd="0" presId="urn:microsoft.com/office/officeart/2005/8/layout/orgChart1"/>
    <dgm:cxn modelId="{27C87F3D-F395-457D-97F0-82F0C1C2C75A}" type="presParOf" srcId="{583D65DA-66E4-4F4D-9355-22182783565B}" destId="{2D261465-FFAA-40E9-B4F1-86E0B34E6038}" srcOrd="0" destOrd="0" presId="urn:microsoft.com/office/officeart/2005/8/layout/orgChart1"/>
    <dgm:cxn modelId="{916E3FE3-84D9-429C-8949-A1E2A4D6223E}" type="presParOf" srcId="{583D65DA-66E4-4F4D-9355-22182783565B}" destId="{93A0CE39-899A-4E68-9681-63CD6EC7CD37}" srcOrd="1" destOrd="0" presId="urn:microsoft.com/office/officeart/2005/8/layout/orgChart1"/>
    <dgm:cxn modelId="{EE5655CA-25B3-41C2-BD92-96B0A0EA9736}" type="presParOf" srcId="{C8A8E6E5-6533-42C3-8963-AFE3BB830621}" destId="{262B468A-FADC-4CA0-94CD-9DEE843B349B}" srcOrd="1" destOrd="0" presId="urn:microsoft.com/office/officeart/2005/8/layout/orgChart1"/>
    <dgm:cxn modelId="{5D9E2440-FCC2-4906-AA71-2753CC30A8F4}" type="presParOf" srcId="{262B468A-FADC-4CA0-94CD-9DEE843B349B}" destId="{12F0CA6E-979E-4CA3-A5D6-C9701D625D82}" srcOrd="0" destOrd="0" presId="urn:microsoft.com/office/officeart/2005/8/layout/orgChart1"/>
    <dgm:cxn modelId="{9591168B-32D4-421B-B38C-DB666089E8F5}" type="presParOf" srcId="{262B468A-FADC-4CA0-94CD-9DEE843B349B}" destId="{E22C3647-F861-452D-BA14-777383ED2B86}" srcOrd="1" destOrd="0" presId="urn:microsoft.com/office/officeart/2005/8/layout/orgChart1"/>
    <dgm:cxn modelId="{5EDC1730-7D03-4EE9-9CB5-EC848357DA7D}" type="presParOf" srcId="{E22C3647-F861-452D-BA14-777383ED2B86}" destId="{DC89E72E-4C76-4942-99BB-B07ADC21C44E}" srcOrd="0" destOrd="0" presId="urn:microsoft.com/office/officeart/2005/8/layout/orgChart1"/>
    <dgm:cxn modelId="{B2A9C43D-5A37-4508-AFCC-B03D431EC7E2}" type="presParOf" srcId="{DC89E72E-4C76-4942-99BB-B07ADC21C44E}" destId="{A9D5BCE3-E6DE-4F50-8DC0-CB5A607A3BED}" srcOrd="0" destOrd="0" presId="urn:microsoft.com/office/officeart/2005/8/layout/orgChart1"/>
    <dgm:cxn modelId="{F2C2AB99-FED9-4B5E-9429-EA096924D2AB}" type="presParOf" srcId="{DC89E72E-4C76-4942-99BB-B07ADC21C44E}" destId="{DFCE15FF-EFD5-4E14-B321-1A8303F93BB8}" srcOrd="1" destOrd="0" presId="urn:microsoft.com/office/officeart/2005/8/layout/orgChart1"/>
    <dgm:cxn modelId="{874B8D93-BC32-4384-9B5B-F9734C71EF7A}" type="presParOf" srcId="{E22C3647-F861-452D-BA14-777383ED2B86}" destId="{00670423-EF42-49A0-91B9-0C4B5C5D2500}" srcOrd="1" destOrd="0" presId="urn:microsoft.com/office/officeart/2005/8/layout/orgChart1"/>
    <dgm:cxn modelId="{52F1E374-A707-4187-856B-B57CED27BEA5}" type="presParOf" srcId="{E22C3647-F861-452D-BA14-777383ED2B86}" destId="{91D641CC-40BF-4C0E-95FE-160105793608}" srcOrd="2" destOrd="0" presId="urn:microsoft.com/office/officeart/2005/8/layout/orgChart1"/>
    <dgm:cxn modelId="{88A5814E-CADC-493B-841F-F5B9207D1779}" type="presParOf" srcId="{262B468A-FADC-4CA0-94CD-9DEE843B349B}" destId="{3785822C-6E30-4855-BE51-DAE7DF78CCD5}" srcOrd="2" destOrd="0" presId="urn:microsoft.com/office/officeart/2005/8/layout/orgChart1"/>
    <dgm:cxn modelId="{B4AC41FA-8AB9-42F9-9DE8-97E72308E681}" type="presParOf" srcId="{262B468A-FADC-4CA0-94CD-9DEE843B349B}" destId="{DF83D636-B8F5-4018-9D05-AA8861A3448A}" srcOrd="3" destOrd="0" presId="urn:microsoft.com/office/officeart/2005/8/layout/orgChart1"/>
    <dgm:cxn modelId="{43BDCA64-1CF1-4582-A3E8-E8E4FCECA7BC}" type="presParOf" srcId="{DF83D636-B8F5-4018-9D05-AA8861A3448A}" destId="{3A6A85CF-5B32-476D-9608-7714EA8BD381}" srcOrd="0" destOrd="0" presId="urn:microsoft.com/office/officeart/2005/8/layout/orgChart1"/>
    <dgm:cxn modelId="{4F23EFC4-06CE-49AE-9987-6BDD66AC1D88}" type="presParOf" srcId="{3A6A85CF-5B32-476D-9608-7714EA8BD381}" destId="{C503FCA8-0584-43E1-B7CD-4C84828D0AA8}" srcOrd="0" destOrd="0" presId="urn:microsoft.com/office/officeart/2005/8/layout/orgChart1"/>
    <dgm:cxn modelId="{ADC10E8B-ED61-4BA3-8EFD-9A3ACA6AA156}" type="presParOf" srcId="{3A6A85CF-5B32-476D-9608-7714EA8BD381}" destId="{F11B16D1-3F97-41E5-96DD-87E504A3FBE7}" srcOrd="1" destOrd="0" presId="urn:microsoft.com/office/officeart/2005/8/layout/orgChart1"/>
    <dgm:cxn modelId="{76C16B9D-D32B-414E-902A-1549BB1BF00A}" type="presParOf" srcId="{DF83D636-B8F5-4018-9D05-AA8861A3448A}" destId="{CD9CBB81-413B-4B83-91AB-9A63335ACD3B}" srcOrd="1" destOrd="0" presId="urn:microsoft.com/office/officeart/2005/8/layout/orgChart1"/>
    <dgm:cxn modelId="{83116E64-94F9-482A-A359-46587E13A04A}" type="presParOf" srcId="{DF83D636-B8F5-4018-9D05-AA8861A3448A}" destId="{13A79CFC-58E3-408F-BD33-713CD279D088}" srcOrd="2" destOrd="0" presId="urn:microsoft.com/office/officeart/2005/8/layout/orgChart1"/>
    <dgm:cxn modelId="{31313A5D-37DD-41B0-A331-8A1623749B9D}" type="presParOf" srcId="{262B468A-FADC-4CA0-94CD-9DEE843B349B}" destId="{4CD7D692-C7E7-4F90-A36C-9C0D06F3C12A}" srcOrd="4" destOrd="0" presId="urn:microsoft.com/office/officeart/2005/8/layout/orgChart1"/>
    <dgm:cxn modelId="{09C44976-E505-478D-935D-94416F022FE4}" type="presParOf" srcId="{262B468A-FADC-4CA0-94CD-9DEE843B349B}" destId="{DE6323AA-436B-4AF6-98AE-40896A755CD9}" srcOrd="5" destOrd="0" presId="urn:microsoft.com/office/officeart/2005/8/layout/orgChart1"/>
    <dgm:cxn modelId="{03102857-9FFF-4F82-A0D2-BDBDF8FB0E62}" type="presParOf" srcId="{DE6323AA-436B-4AF6-98AE-40896A755CD9}" destId="{1AF3C77F-A064-4A62-BE18-A531D4E8E44E}" srcOrd="0" destOrd="0" presId="urn:microsoft.com/office/officeart/2005/8/layout/orgChart1"/>
    <dgm:cxn modelId="{88817C6B-22C6-4338-B5B5-092074D73F41}" type="presParOf" srcId="{1AF3C77F-A064-4A62-BE18-A531D4E8E44E}" destId="{91AB11F5-42F3-4F87-B053-AB00B79DA68C}" srcOrd="0" destOrd="0" presId="urn:microsoft.com/office/officeart/2005/8/layout/orgChart1"/>
    <dgm:cxn modelId="{F89E08FC-B2C4-494B-8A88-716B7E63981D}" type="presParOf" srcId="{1AF3C77F-A064-4A62-BE18-A531D4E8E44E}" destId="{C7522537-3E85-4B1A-AE14-7A45159ACC88}" srcOrd="1" destOrd="0" presId="urn:microsoft.com/office/officeart/2005/8/layout/orgChart1"/>
    <dgm:cxn modelId="{E9B1BBAA-BD94-4C77-9659-1CAEF037B1E8}" type="presParOf" srcId="{DE6323AA-436B-4AF6-98AE-40896A755CD9}" destId="{2DE774D8-3817-4AB7-BF74-D940F4581278}" srcOrd="1" destOrd="0" presId="urn:microsoft.com/office/officeart/2005/8/layout/orgChart1"/>
    <dgm:cxn modelId="{E2BE9172-C973-4353-A1EC-E2B5B7EE3B5D}" type="presParOf" srcId="{DE6323AA-436B-4AF6-98AE-40896A755CD9}" destId="{1E871959-EEED-4921-9AEE-08D1A7422AC9}" srcOrd="2" destOrd="0" presId="urn:microsoft.com/office/officeart/2005/8/layout/orgChart1"/>
    <dgm:cxn modelId="{94DF684B-CAB2-4730-BF87-355D1C7063F8}" type="presParOf" srcId="{C8A8E6E5-6533-42C3-8963-AFE3BB830621}" destId="{0F249E02-099A-4BB1-A369-93FFDB24E4CA}" srcOrd="2" destOrd="0" presId="urn:microsoft.com/office/officeart/2005/8/layout/orgChart1"/>
    <dgm:cxn modelId="{C5FA6361-9C93-4E69-BECB-3E3130C17050}" type="presParOf" srcId="{BE872DE6-25A9-4754-89C3-62E5AEC1DFDE}" destId="{28E1E023-B812-4899-84FF-05D33CE7F1F9}" srcOrd="4" destOrd="0" presId="urn:microsoft.com/office/officeart/2005/8/layout/orgChart1"/>
    <dgm:cxn modelId="{16BC56CB-D8FA-4257-8EC8-8CAC07AFA2DC}" type="presParOf" srcId="{BE872DE6-25A9-4754-89C3-62E5AEC1DFDE}" destId="{04E4327C-2F8C-4195-8CF0-061087BC2A01}" srcOrd="5" destOrd="0" presId="urn:microsoft.com/office/officeart/2005/8/layout/orgChart1"/>
    <dgm:cxn modelId="{0E63ADA6-A035-4C7D-B65C-DEB8B6EE3D31}" type="presParOf" srcId="{04E4327C-2F8C-4195-8CF0-061087BC2A01}" destId="{4BD7B69B-D4AD-445B-BDA1-88081354FBA2}" srcOrd="0" destOrd="0" presId="urn:microsoft.com/office/officeart/2005/8/layout/orgChart1"/>
    <dgm:cxn modelId="{76373234-CD83-4D49-B68B-652F395692D3}" type="presParOf" srcId="{4BD7B69B-D4AD-445B-BDA1-88081354FBA2}" destId="{7CB3ED7A-4978-46BD-B204-CB69E3842D20}" srcOrd="0" destOrd="0" presId="urn:microsoft.com/office/officeart/2005/8/layout/orgChart1"/>
    <dgm:cxn modelId="{C967F865-04C7-4363-BE35-73C297B18D8C}" type="presParOf" srcId="{4BD7B69B-D4AD-445B-BDA1-88081354FBA2}" destId="{3290B96E-45FA-44B4-9294-6B3848FA799A}" srcOrd="1" destOrd="0" presId="urn:microsoft.com/office/officeart/2005/8/layout/orgChart1"/>
    <dgm:cxn modelId="{3787E479-4E4B-4A81-ADE7-116C6CBEB9A3}" type="presParOf" srcId="{04E4327C-2F8C-4195-8CF0-061087BC2A01}" destId="{69B219F4-AEE6-477B-BB2C-092FAA76EEA7}" srcOrd="1" destOrd="0" presId="urn:microsoft.com/office/officeart/2005/8/layout/orgChart1"/>
    <dgm:cxn modelId="{FA4E10D1-F774-4E48-B257-F34B65DA5B34}" type="presParOf" srcId="{69B219F4-AEE6-477B-BB2C-092FAA76EEA7}" destId="{99ED537C-D314-4D15-BD89-18FD4EB74374}" srcOrd="0" destOrd="0" presId="urn:microsoft.com/office/officeart/2005/8/layout/orgChart1"/>
    <dgm:cxn modelId="{D91DEB09-141A-41FA-9550-8436B3788869}" type="presParOf" srcId="{69B219F4-AEE6-477B-BB2C-092FAA76EEA7}" destId="{D57689AF-F692-45B1-BCEA-540AE059A329}" srcOrd="1" destOrd="0" presId="urn:microsoft.com/office/officeart/2005/8/layout/orgChart1"/>
    <dgm:cxn modelId="{007599B7-3732-444B-8A48-2CABD69A3268}" type="presParOf" srcId="{D57689AF-F692-45B1-BCEA-540AE059A329}" destId="{07FA07EF-DB53-479B-8D93-A83015165AF7}" srcOrd="0" destOrd="0" presId="urn:microsoft.com/office/officeart/2005/8/layout/orgChart1"/>
    <dgm:cxn modelId="{676FEAE1-B312-4653-A1A7-A55E9E111288}" type="presParOf" srcId="{07FA07EF-DB53-479B-8D93-A83015165AF7}" destId="{E3BE54D1-DB1A-4CCF-AEC6-4B0B2CE26036}" srcOrd="0" destOrd="0" presId="urn:microsoft.com/office/officeart/2005/8/layout/orgChart1"/>
    <dgm:cxn modelId="{FE6C4758-B75A-44A0-8BBF-D1407DD226E2}" type="presParOf" srcId="{07FA07EF-DB53-479B-8D93-A83015165AF7}" destId="{70E3772A-31EE-41CA-BAD3-5FC50EF74968}" srcOrd="1" destOrd="0" presId="urn:microsoft.com/office/officeart/2005/8/layout/orgChart1"/>
    <dgm:cxn modelId="{5AF2EB2B-C798-4E32-8CC2-63FE6E0E00D9}" type="presParOf" srcId="{D57689AF-F692-45B1-BCEA-540AE059A329}" destId="{2B5C9C1F-A679-489B-81A8-EEE4579178D0}" srcOrd="1" destOrd="0" presId="urn:microsoft.com/office/officeart/2005/8/layout/orgChart1"/>
    <dgm:cxn modelId="{641F8E48-75EE-4497-A90E-BD1D67D8D243}" type="presParOf" srcId="{D57689AF-F692-45B1-BCEA-540AE059A329}" destId="{3201CEC5-4B47-4E37-9538-07C00C0A5A0C}" srcOrd="2" destOrd="0" presId="urn:microsoft.com/office/officeart/2005/8/layout/orgChart1"/>
    <dgm:cxn modelId="{CC690FCD-EA88-4FF9-809B-729972F53A33}" type="presParOf" srcId="{69B219F4-AEE6-477B-BB2C-092FAA76EEA7}" destId="{4C0AB0C2-CA9F-4057-BC60-B3D1C775B724}" srcOrd="2" destOrd="0" presId="urn:microsoft.com/office/officeart/2005/8/layout/orgChart1"/>
    <dgm:cxn modelId="{F99497BF-09DC-42D7-BECE-95C1CFC01EB6}" type="presParOf" srcId="{69B219F4-AEE6-477B-BB2C-092FAA76EEA7}" destId="{4D88CA39-5540-46D6-BD31-68FBF7E5FFB7}" srcOrd="3" destOrd="0" presId="urn:microsoft.com/office/officeart/2005/8/layout/orgChart1"/>
    <dgm:cxn modelId="{085F6B88-6011-4DF1-8D91-539AE6E89B28}" type="presParOf" srcId="{4D88CA39-5540-46D6-BD31-68FBF7E5FFB7}" destId="{874E16B5-3058-4212-B870-72AABF8344DA}" srcOrd="0" destOrd="0" presId="urn:microsoft.com/office/officeart/2005/8/layout/orgChart1"/>
    <dgm:cxn modelId="{E28149DE-3A0E-483F-87C3-E74F0B79AB70}" type="presParOf" srcId="{874E16B5-3058-4212-B870-72AABF8344DA}" destId="{1A6335FB-21B4-4F36-BDE2-9D85B3F03EBF}" srcOrd="0" destOrd="0" presId="urn:microsoft.com/office/officeart/2005/8/layout/orgChart1"/>
    <dgm:cxn modelId="{530703B4-6FF6-486D-900A-ABA78D13F4F8}" type="presParOf" srcId="{874E16B5-3058-4212-B870-72AABF8344DA}" destId="{2F70C7C3-12C1-45FB-AFC2-44A556CCD7E6}" srcOrd="1" destOrd="0" presId="urn:microsoft.com/office/officeart/2005/8/layout/orgChart1"/>
    <dgm:cxn modelId="{E81870EB-B343-4884-8E26-737C5EF0E381}" type="presParOf" srcId="{4D88CA39-5540-46D6-BD31-68FBF7E5FFB7}" destId="{7CD4BB15-D745-4D83-80E3-6A2D608B19E1}" srcOrd="1" destOrd="0" presId="urn:microsoft.com/office/officeart/2005/8/layout/orgChart1"/>
    <dgm:cxn modelId="{7E8289B0-D07F-4442-8913-2A66134E94C9}" type="presParOf" srcId="{4D88CA39-5540-46D6-BD31-68FBF7E5FFB7}" destId="{E3DCD42F-FBE9-4790-8109-3E1DD507144A}" srcOrd="2" destOrd="0" presId="urn:microsoft.com/office/officeart/2005/8/layout/orgChart1"/>
    <dgm:cxn modelId="{00DBB846-29E5-4BC6-83F4-A5010AF194F3}" type="presParOf" srcId="{69B219F4-AEE6-477B-BB2C-092FAA76EEA7}" destId="{04A1C2B9-AF16-4AC7-AB4A-7F6418FB2EB7}" srcOrd="4" destOrd="0" presId="urn:microsoft.com/office/officeart/2005/8/layout/orgChart1"/>
    <dgm:cxn modelId="{A00A1BEF-4BDA-4286-8546-3E0225B2D9C5}" type="presParOf" srcId="{69B219F4-AEE6-477B-BB2C-092FAA76EEA7}" destId="{394901B8-A010-4F20-AD75-556317DA0C13}" srcOrd="5" destOrd="0" presId="urn:microsoft.com/office/officeart/2005/8/layout/orgChart1"/>
    <dgm:cxn modelId="{E7FEEBBB-0284-47F3-9677-9380C6853AA2}" type="presParOf" srcId="{394901B8-A010-4F20-AD75-556317DA0C13}" destId="{F8B54223-689D-4935-8A83-F1BB12EF2E5F}" srcOrd="0" destOrd="0" presId="urn:microsoft.com/office/officeart/2005/8/layout/orgChart1"/>
    <dgm:cxn modelId="{9DA86AFB-4012-4947-B508-395FED9F3350}" type="presParOf" srcId="{F8B54223-689D-4935-8A83-F1BB12EF2E5F}" destId="{22A9614F-A916-4438-AC7F-5CE4E57701ED}" srcOrd="0" destOrd="0" presId="urn:microsoft.com/office/officeart/2005/8/layout/orgChart1"/>
    <dgm:cxn modelId="{EC928430-3208-41D9-8C9B-67F77CB8375A}" type="presParOf" srcId="{F8B54223-689D-4935-8A83-F1BB12EF2E5F}" destId="{656ADE24-E9A3-469B-A414-3F8A54D094A0}" srcOrd="1" destOrd="0" presId="urn:microsoft.com/office/officeart/2005/8/layout/orgChart1"/>
    <dgm:cxn modelId="{F3A669E3-DA1B-4AFE-A9E2-20549D71EF4E}" type="presParOf" srcId="{394901B8-A010-4F20-AD75-556317DA0C13}" destId="{F9B57FAF-42D7-4280-A2F8-94B7FAA301A7}" srcOrd="1" destOrd="0" presId="urn:microsoft.com/office/officeart/2005/8/layout/orgChart1"/>
    <dgm:cxn modelId="{79F67B40-E327-4ABE-91D1-2B1FAF02ADF6}" type="presParOf" srcId="{394901B8-A010-4F20-AD75-556317DA0C13}" destId="{D8F334EE-32F1-402E-A865-F33A9466D979}" srcOrd="2" destOrd="0" presId="urn:microsoft.com/office/officeart/2005/8/layout/orgChart1"/>
    <dgm:cxn modelId="{2D243FDD-2C75-42C4-9AA0-EC4A87E7B52E}" type="presParOf" srcId="{69B219F4-AEE6-477B-BB2C-092FAA76EEA7}" destId="{411C148E-FAF4-43DD-A7C9-92C1B2414A3C}" srcOrd="6" destOrd="0" presId="urn:microsoft.com/office/officeart/2005/8/layout/orgChart1"/>
    <dgm:cxn modelId="{5BD5B9A5-EC1C-4050-80C2-E90966555652}" type="presParOf" srcId="{69B219F4-AEE6-477B-BB2C-092FAA76EEA7}" destId="{33632B6C-02E0-44FA-9873-A3F35E4C006F}" srcOrd="7" destOrd="0" presId="urn:microsoft.com/office/officeart/2005/8/layout/orgChart1"/>
    <dgm:cxn modelId="{170D071B-AF44-438F-A467-CDC3D3A34B2E}" type="presParOf" srcId="{33632B6C-02E0-44FA-9873-A3F35E4C006F}" destId="{4F842A34-9345-43D8-BF7D-CD4E1D098199}" srcOrd="0" destOrd="0" presId="urn:microsoft.com/office/officeart/2005/8/layout/orgChart1"/>
    <dgm:cxn modelId="{EF4903DA-95C1-4B75-B02C-64881D2F33DD}" type="presParOf" srcId="{4F842A34-9345-43D8-BF7D-CD4E1D098199}" destId="{9E741809-EB05-437D-8AE4-B110C34871A1}" srcOrd="0" destOrd="0" presId="urn:microsoft.com/office/officeart/2005/8/layout/orgChart1"/>
    <dgm:cxn modelId="{13929D5F-C2A5-4560-A3F8-425F1AFC9F9E}" type="presParOf" srcId="{4F842A34-9345-43D8-BF7D-CD4E1D098199}" destId="{C1EE8D73-1866-4BAB-B233-8467AD5B8DBA}" srcOrd="1" destOrd="0" presId="urn:microsoft.com/office/officeart/2005/8/layout/orgChart1"/>
    <dgm:cxn modelId="{6625DE17-EEC4-43B3-B05A-DDDF48889A95}" type="presParOf" srcId="{33632B6C-02E0-44FA-9873-A3F35E4C006F}" destId="{C2C8338E-DC65-46C4-800C-53320E5116CF}" srcOrd="1" destOrd="0" presId="urn:microsoft.com/office/officeart/2005/8/layout/orgChart1"/>
    <dgm:cxn modelId="{EE87873F-341A-41ED-9BE3-0C441D9F31E2}" type="presParOf" srcId="{33632B6C-02E0-44FA-9873-A3F35E4C006F}" destId="{0FBD6E0C-FA2B-4547-B2D8-86242EA42D0C}" srcOrd="2" destOrd="0" presId="urn:microsoft.com/office/officeart/2005/8/layout/orgChart1"/>
    <dgm:cxn modelId="{1A8D1149-48A5-4B01-A98F-B5372A1EBA0E}" type="presParOf" srcId="{04E4327C-2F8C-4195-8CF0-061087BC2A01}" destId="{32420106-AC07-4E67-B8EE-438BDA803ACD}" srcOrd="2" destOrd="0" presId="urn:microsoft.com/office/officeart/2005/8/layout/orgChart1"/>
    <dgm:cxn modelId="{33AB7911-5215-464F-B4F6-BB8753ECC0CB}" type="presParOf" srcId="{1487F60D-6F0B-492B-A823-8929F8EDC8D2}" destId="{4EC0A592-A858-457F-B258-A6213D215E0F}" srcOrd="2" destOrd="0" presId="urn:microsoft.com/office/officeart/2005/8/layout/orgChart1"/>
  </dgm:cxnLst>
  <dgm:bg>
    <a:effectLst>
      <a:outerShdw blurRad="50800" dist="38100" dir="5400000" algn="t" rotWithShape="0">
        <a:prstClr val="black">
          <a:alpha val="40000"/>
        </a:prstClr>
      </a:outerShdw>
    </a:effectLst>
  </dgm:bg>
  <dgm:whole/>
  <dgm:extLst>
    <a:ext uri="http://schemas.microsoft.com/office/drawing/2008/diagram">
      <dsp:dataModelExt xmlns:dsp="http://schemas.microsoft.com/office/drawing/2008/diagram" relId="rId8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1C148E-FAF4-43DD-A7C9-92C1B2414A3C}">
      <dsp:nvSpPr>
        <dsp:cNvPr id="0" name=""/>
        <dsp:cNvSpPr/>
      </dsp:nvSpPr>
      <dsp:spPr>
        <a:xfrm>
          <a:off x="3840174" y="1787684"/>
          <a:ext cx="221441" cy="3823555"/>
        </a:xfrm>
        <a:custGeom>
          <a:avLst/>
          <a:gdLst/>
          <a:ahLst/>
          <a:cxnLst/>
          <a:rect l="0" t="0" r="0" b="0"/>
          <a:pathLst>
            <a:path>
              <a:moveTo>
                <a:pt x="0" y="0"/>
              </a:moveTo>
              <a:lnTo>
                <a:pt x="0" y="3823555"/>
              </a:lnTo>
              <a:lnTo>
                <a:pt x="221441" y="3823555"/>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04A1C2B9-AF16-4AC7-AB4A-7F6418FB2EB7}">
      <dsp:nvSpPr>
        <dsp:cNvPr id="0" name=""/>
        <dsp:cNvSpPr/>
      </dsp:nvSpPr>
      <dsp:spPr>
        <a:xfrm>
          <a:off x="3840174" y="1787684"/>
          <a:ext cx="221441" cy="2775399"/>
        </a:xfrm>
        <a:custGeom>
          <a:avLst/>
          <a:gdLst/>
          <a:ahLst/>
          <a:cxnLst/>
          <a:rect l="0" t="0" r="0" b="0"/>
          <a:pathLst>
            <a:path>
              <a:moveTo>
                <a:pt x="0" y="0"/>
              </a:moveTo>
              <a:lnTo>
                <a:pt x="0" y="2775399"/>
              </a:lnTo>
              <a:lnTo>
                <a:pt x="221441" y="2775399"/>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4C0AB0C2-CA9F-4057-BC60-B3D1C775B724}">
      <dsp:nvSpPr>
        <dsp:cNvPr id="0" name=""/>
        <dsp:cNvSpPr/>
      </dsp:nvSpPr>
      <dsp:spPr>
        <a:xfrm>
          <a:off x="3840174" y="1787684"/>
          <a:ext cx="221441" cy="1727243"/>
        </a:xfrm>
        <a:custGeom>
          <a:avLst/>
          <a:gdLst/>
          <a:ahLst/>
          <a:cxnLst/>
          <a:rect l="0" t="0" r="0" b="0"/>
          <a:pathLst>
            <a:path>
              <a:moveTo>
                <a:pt x="0" y="0"/>
              </a:moveTo>
              <a:lnTo>
                <a:pt x="0" y="1727243"/>
              </a:lnTo>
              <a:lnTo>
                <a:pt x="221441" y="1727243"/>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99ED537C-D314-4D15-BD89-18FD4EB74374}">
      <dsp:nvSpPr>
        <dsp:cNvPr id="0" name=""/>
        <dsp:cNvSpPr/>
      </dsp:nvSpPr>
      <dsp:spPr>
        <a:xfrm>
          <a:off x="3840174" y="1787684"/>
          <a:ext cx="221441" cy="679087"/>
        </a:xfrm>
        <a:custGeom>
          <a:avLst/>
          <a:gdLst/>
          <a:ahLst/>
          <a:cxnLst/>
          <a:rect l="0" t="0" r="0" b="0"/>
          <a:pathLst>
            <a:path>
              <a:moveTo>
                <a:pt x="0" y="0"/>
              </a:moveTo>
              <a:lnTo>
                <a:pt x="0" y="679087"/>
              </a:lnTo>
              <a:lnTo>
                <a:pt x="221441" y="679087"/>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28E1E023-B812-4899-84FF-05D33CE7F1F9}">
      <dsp:nvSpPr>
        <dsp:cNvPr id="0" name=""/>
        <dsp:cNvSpPr/>
      </dsp:nvSpPr>
      <dsp:spPr>
        <a:xfrm>
          <a:off x="2644390" y="739528"/>
          <a:ext cx="1786294" cy="310017"/>
        </a:xfrm>
        <a:custGeom>
          <a:avLst/>
          <a:gdLst/>
          <a:ahLst/>
          <a:cxnLst/>
          <a:rect l="0" t="0" r="0" b="0"/>
          <a:pathLst>
            <a:path>
              <a:moveTo>
                <a:pt x="0" y="0"/>
              </a:moveTo>
              <a:lnTo>
                <a:pt x="0" y="155008"/>
              </a:lnTo>
              <a:lnTo>
                <a:pt x="1786294" y="155008"/>
              </a:lnTo>
              <a:lnTo>
                <a:pt x="1786294" y="310017"/>
              </a:lnTo>
            </a:path>
          </a:pathLst>
        </a:custGeom>
        <a:noFill/>
        <a:ln w="6350" cap="flat" cmpd="sng" algn="ctr">
          <a:solidFill>
            <a:schemeClr val="accent2">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4CD7D692-C7E7-4F90-A36C-9C0D06F3C12A}">
      <dsp:nvSpPr>
        <dsp:cNvPr id="0" name=""/>
        <dsp:cNvSpPr/>
      </dsp:nvSpPr>
      <dsp:spPr>
        <a:xfrm>
          <a:off x="2053880" y="1787684"/>
          <a:ext cx="221441" cy="2775399"/>
        </a:xfrm>
        <a:custGeom>
          <a:avLst/>
          <a:gdLst/>
          <a:ahLst/>
          <a:cxnLst/>
          <a:rect l="0" t="0" r="0" b="0"/>
          <a:pathLst>
            <a:path>
              <a:moveTo>
                <a:pt x="0" y="0"/>
              </a:moveTo>
              <a:lnTo>
                <a:pt x="0" y="2775399"/>
              </a:lnTo>
              <a:lnTo>
                <a:pt x="221441" y="2775399"/>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3785822C-6E30-4855-BE51-DAE7DF78CCD5}">
      <dsp:nvSpPr>
        <dsp:cNvPr id="0" name=""/>
        <dsp:cNvSpPr/>
      </dsp:nvSpPr>
      <dsp:spPr>
        <a:xfrm>
          <a:off x="2053880" y="1787684"/>
          <a:ext cx="221441" cy="1727243"/>
        </a:xfrm>
        <a:custGeom>
          <a:avLst/>
          <a:gdLst/>
          <a:ahLst/>
          <a:cxnLst/>
          <a:rect l="0" t="0" r="0" b="0"/>
          <a:pathLst>
            <a:path>
              <a:moveTo>
                <a:pt x="0" y="0"/>
              </a:moveTo>
              <a:lnTo>
                <a:pt x="0" y="1727243"/>
              </a:lnTo>
              <a:lnTo>
                <a:pt x="221441" y="1727243"/>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12F0CA6E-979E-4CA3-A5D6-C9701D625D82}">
      <dsp:nvSpPr>
        <dsp:cNvPr id="0" name=""/>
        <dsp:cNvSpPr/>
      </dsp:nvSpPr>
      <dsp:spPr>
        <a:xfrm>
          <a:off x="2053880" y="1787684"/>
          <a:ext cx="221441" cy="679087"/>
        </a:xfrm>
        <a:custGeom>
          <a:avLst/>
          <a:gdLst/>
          <a:ahLst/>
          <a:cxnLst/>
          <a:rect l="0" t="0" r="0" b="0"/>
          <a:pathLst>
            <a:path>
              <a:moveTo>
                <a:pt x="0" y="0"/>
              </a:moveTo>
              <a:lnTo>
                <a:pt x="0" y="679087"/>
              </a:lnTo>
              <a:lnTo>
                <a:pt x="221441" y="679087"/>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B4F54A41-9919-4A34-9ED4-165E68F758BF}">
      <dsp:nvSpPr>
        <dsp:cNvPr id="0" name=""/>
        <dsp:cNvSpPr/>
      </dsp:nvSpPr>
      <dsp:spPr>
        <a:xfrm>
          <a:off x="2598670" y="739528"/>
          <a:ext cx="91440" cy="310017"/>
        </a:xfrm>
        <a:custGeom>
          <a:avLst/>
          <a:gdLst/>
          <a:ahLst/>
          <a:cxnLst/>
          <a:rect l="0" t="0" r="0" b="0"/>
          <a:pathLst>
            <a:path>
              <a:moveTo>
                <a:pt x="45720" y="0"/>
              </a:moveTo>
              <a:lnTo>
                <a:pt x="45720" y="310017"/>
              </a:lnTo>
            </a:path>
          </a:pathLst>
        </a:custGeom>
        <a:noFill/>
        <a:ln w="6350" cap="flat" cmpd="sng" algn="ctr">
          <a:solidFill>
            <a:schemeClr val="accent2">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2F16E2F3-4F96-429B-8E31-DFFBFACE7662}">
      <dsp:nvSpPr>
        <dsp:cNvPr id="0" name=""/>
        <dsp:cNvSpPr/>
      </dsp:nvSpPr>
      <dsp:spPr>
        <a:xfrm>
          <a:off x="267585" y="1787684"/>
          <a:ext cx="221441" cy="2775399"/>
        </a:xfrm>
        <a:custGeom>
          <a:avLst/>
          <a:gdLst/>
          <a:ahLst/>
          <a:cxnLst/>
          <a:rect l="0" t="0" r="0" b="0"/>
          <a:pathLst>
            <a:path>
              <a:moveTo>
                <a:pt x="0" y="0"/>
              </a:moveTo>
              <a:lnTo>
                <a:pt x="0" y="2775399"/>
              </a:lnTo>
              <a:lnTo>
                <a:pt x="221441" y="2775399"/>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4ED3A6E1-052A-4AED-81B9-F893F1F35C43}">
      <dsp:nvSpPr>
        <dsp:cNvPr id="0" name=""/>
        <dsp:cNvSpPr/>
      </dsp:nvSpPr>
      <dsp:spPr>
        <a:xfrm>
          <a:off x="267585" y="1787684"/>
          <a:ext cx="221441" cy="1727243"/>
        </a:xfrm>
        <a:custGeom>
          <a:avLst/>
          <a:gdLst/>
          <a:ahLst/>
          <a:cxnLst/>
          <a:rect l="0" t="0" r="0" b="0"/>
          <a:pathLst>
            <a:path>
              <a:moveTo>
                <a:pt x="0" y="0"/>
              </a:moveTo>
              <a:lnTo>
                <a:pt x="0" y="1727243"/>
              </a:lnTo>
              <a:lnTo>
                <a:pt x="221441" y="1727243"/>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DA30BEE0-378D-4C05-B95F-A7CB16D54CB8}">
      <dsp:nvSpPr>
        <dsp:cNvPr id="0" name=""/>
        <dsp:cNvSpPr/>
      </dsp:nvSpPr>
      <dsp:spPr>
        <a:xfrm>
          <a:off x="267585" y="1787684"/>
          <a:ext cx="221441" cy="679087"/>
        </a:xfrm>
        <a:custGeom>
          <a:avLst/>
          <a:gdLst/>
          <a:ahLst/>
          <a:cxnLst/>
          <a:rect l="0" t="0" r="0" b="0"/>
          <a:pathLst>
            <a:path>
              <a:moveTo>
                <a:pt x="0" y="0"/>
              </a:moveTo>
              <a:lnTo>
                <a:pt x="0" y="679087"/>
              </a:lnTo>
              <a:lnTo>
                <a:pt x="221441" y="679087"/>
              </a:lnTo>
            </a:path>
          </a:pathLst>
        </a:custGeom>
        <a:noFill/>
        <a:ln w="6350" cap="flat" cmpd="sng" algn="ctr">
          <a:solidFill>
            <a:schemeClr val="accent3">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5483E98A-06A4-4F63-866C-EE063C39FFF1}">
      <dsp:nvSpPr>
        <dsp:cNvPr id="0" name=""/>
        <dsp:cNvSpPr/>
      </dsp:nvSpPr>
      <dsp:spPr>
        <a:xfrm>
          <a:off x="858096" y="739528"/>
          <a:ext cx="1786294" cy="310017"/>
        </a:xfrm>
        <a:custGeom>
          <a:avLst/>
          <a:gdLst/>
          <a:ahLst/>
          <a:cxnLst/>
          <a:rect l="0" t="0" r="0" b="0"/>
          <a:pathLst>
            <a:path>
              <a:moveTo>
                <a:pt x="1786294" y="0"/>
              </a:moveTo>
              <a:lnTo>
                <a:pt x="1786294" y="155008"/>
              </a:lnTo>
              <a:lnTo>
                <a:pt x="0" y="155008"/>
              </a:lnTo>
              <a:lnTo>
                <a:pt x="0" y="310017"/>
              </a:lnTo>
            </a:path>
          </a:pathLst>
        </a:custGeom>
        <a:noFill/>
        <a:ln w="6350" cap="flat" cmpd="sng" algn="ctr">
          <a:solidFill>
            <a:schemeClr val="accent2">
              <a:hueOff val="0"/>
              <a:satOff val="0"/>
              <a:lumOff val="0"/>
              <a:alphaOff val="0"/>
            </a:schemeClr>
          </a:solidFill>
          <a:prstDash val="solid"/>
          <a:miter lim="800000"/>
        </a:ln>
        <a:effectLst>
          <a:innerShdw blurRad="63500" dist="50800" dir="18900000">
            <a:prstClr val="black">
              <a:alpha val="50000"/>
            </a:prstClr>
          </a:innerShdw>
        </a:effectLst>
      </dsp:spPr>
      <dsp:style>
        <a:lnRef idx="1">
          <a:scrgbClr r="0" g="0" b="0"/>
        </a:lnRef>
        <a:fillRef idx="0">
          <a:scrgbClr r="0" g="0" b="0"/>
        </a:fillRef>
        <a:effectRef idx="0">
          <a:scrgbClr r="0" g="0" b="0"/>
        </a:effectRef>
        <a:fontRef idx="minor"/>
      </dsp:style>
    </dsp:sp>
    <dsp:sp modelId="{B1522C69-8309-4504-976C-A65A255B9047}">
      <dsp:nvSpPr>
        <dsp:cNvPr id="0" name=""/>
        <dsp:cNvSpPr/>
      </dsp:nvSpPr>
      <dsp:spPr>
        <a:xfrm>
          <a:off x="1906252" y="1390"/>
          <a:ext cx="1476276" cy="73813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ea typeface="Tahoma" pitchFamily="34"/>
              <a:cs typeface="Calibri" panose="020F0502020204030204" pitchFamily="34" charset="0"/>
            </a:rPr>
            <a:t>GROUND SYSTEMS</a:t>
          </a:r>
        </a:p>
      </dsp:txBody>
      <dsp:txXfrm>
        <a:off x="1906252" y="1390"/>
        <a:ext cx="1476276" cy="738138"/>
      </dsp:txXfrm>
    </dsp:sp>
    <dsp:sp modelId="{55EED1D5-5F8E-4DC9-AEF5-E94314C4C30B}">
      <dsp:nvSpPr>
        <dsp:cNvPr id="0" name=""/>
        <dsp:cNvSpPr/>
      </dsp:nvSpPr>
      <dsp:spPr>
        <a:xfrm>
          <a:off x="119958" y="1049546"/>
          <a:ext cx="1476276" cy="738138"/>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PNEUMATIC SYSTEMS</a:t>
          </a:r>
          <a:endParaRPr lang="en-US" sz="1400" b="1" kern="1200" dirty="0">
            <a:latin typeface="Calibri" panose="020F0502020204030204" pitchFamily="34" charset="0"/>
            <a:ea typeface="Tahoma" pitchFamily="34"/>
            <a:cs typeface="Calibri" panose="020F0502020204030204" pitchFamily="34" charset="0"/>
          </a:endParaRPr>
        </a:p>
      </dsp:txBody>
      <dsp:txXfrm>
        <a:off x="119958" y="1049546"/>
        <a:ext cx="1476276" cy="738138"/>
      </dsp:txXfrm>
    </dsp:sp>
    <dsp:sp modelId="{D14FF304-5CAB-4EDE-AFAD-9C2C95BAFB1A}">
      <dsp:nvSpPr>
        <dsp:cNvPr id="0" name=""/>
        <dsp:cNvSpPr/>
      </dsp:nvSpPr>
      <dsp:spPr>
        <a:xfrm>
          <a:off x="489027" y="2097702"/>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GAS SYSTEMS </a:t>
          </a:r>
          <a:endParaRPr lang="en-US" sz="1400" b="1" kern="1200" dirty="0">
            <a:latin typeface="Calibri" panose="020F0502020204030204" pitchFamily="34" charset="0"/>
            <a:ea typeface="Tahoma" pitchFamily="34"/>
            <a:cs typeface="Calibri" panose="020F0502020204030204" pitchFamily="34" charset="0"/>
          </a:endParaRPr>
        </a:p>
      </dsp:txBody>
      <dsp:txXfrm>
        <a:off x="489027" y="2097702"/>
        <a:ext cx="1476276" cy="738138"/>
      </dsp:txXfrm>
    </dsp:sp>
    <dsp:sp modelId="{87F6AD39-F799-4A61-9338-A409CA6F8BDF}">
      <dsp:nvSpPr>
        <dsp:cNvPr id="0" name=""/>
        <dsp:cNvSpPr/>
      </dsp:nvSpPr>
      <dsp:spPr>
        <a:xfrm>
          <a:off x="489027" y="3145858"/>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GASEOUS HELIUM</a:t>
          </a:r>
          <a:endParaRPr lang="en-US" sz="1400" b="1" kern="1200" dirty="0">
            <a:latin typeface="Calibri" panose="020F0502020204030204" pitchFamily="34" charset="0"/>
            <a:ea typeface="Tahoma" pitchFamily="34"/>
            <a:cs typeface="Calibri" panose="020F0502020204030204" pitchFamily="34" charset="0"/>
          </a:endParaRPr>
        </a:p>
      </dsp:txBody>
      <dsp:txXfrm>
        <a:off x="489027" y="3145858"/>
        <a:ext cx="1476276" cy="738138"/>
      </dsp:txXfrm>
    </dsp:sp>
    <dsp:sp modelId="{17D2FF3A-BBCD-4837-87DA-5AB99736798D}">
      <dsp:nvSpPr>
        <dsp:cNvPr id="0" name=""/>
        <dsp:cNvSpPr/>
      </dsp:nvSpPr>
      <dsp:spPr>
        <a:xfrm>
          <a:off x="489027" y="4194015"/>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GASEOUS NITROGEN</a:t>
          </a:r>
          <a:endParaRPr lang="en-US" sz="1400" b="1" kern="1200" dirty="0">
            <a:latin typeface="Calibri" panose="020F0502020204030204" pitchFamily="34" charset="0"/>
            <a:ea typeface="Tahoma" pitchFamily="34"/>
            <a:cs typeface="Calibri" panose="020F0502020204030204" pitchFamily="34" charset="0"/>
          </a:endParaRPr>
        </a:p>
      </dsp:txBody>
      <dsp:txXfrm>
        <a:off x="489027" y="4194015"/>
        <a:ext cx="1476276" cy="738138"/>
      </dsp:txXfrm>
    </dsp:sp>
    <dsp:sp modelId="{2D261465-FFAA-40E9-B4F1-86E0B34E6038}">
      <dsp:nvSpPr>
        <dsp:cNvPr id="0" name=""/>
        <dsp:cNvSpPr/>
      </dsp:nvSpPr>
      <dsp:spPr>
        <a:xfrm>
          <a:off x="1906252" y="1049546"/>
          <a:ext cx="1476276" cy="738138"/>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CRYOGENIC PROPELLANT SYSTEMS</a:t>
          </a:r>
          <a:endParaRPr lang="en-US" sz="1400" b="1" kern="1200" dirty="0">
            <a:latin typeface="Calibri" panose="020F0502020204030204" pitchFamily="34" charset="0"/>
            <a:ea typeface="Tahoma" pitchFamily="34"/>
            <a:cs typeface="Calibri" panose="020F0502020204030204" pitchFamily="34" charset="0"/>
          </a:endParaRPr>
        </a:p>
      </dsp:txBody>
      <dsp:txXfrm>
        <a:off x="1906252" y="1049546"/>
        <a:ext cx="1476276" cy="738138"/>
      </dsp:txXfrm>
    </dsp:sp>
    <dsp:sp modelId="{A9D5BCE3-E6DE-4F50-8DC0-CB5A607A3BED}">
      <dsp:nvSpPr>
        <dsp:cNvPr id="0" name=""/>
        <dsp:cNvSpPr/>
      </dsp:nvSpPr>
      <dsp:spPr>
        <a:xfrm>
          <a:off x="2275321" y="2097702"/>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GASEOUS NITROGEN</a:t>
          </a:r>
          <a:endParaRPr lang="en-US" sz="1400" b="1" kern="1200" dirty="0">
            <a:latin typeface="Calibri" panose="020F0502020204030204" pitchFamily="34" charset="0"/>
            <a:ea typeface="Tahoma" pitchFamily="34"/>
            <a:cs typeface="Calibri" panose="020F0502020204030204" pitchFamily="34" charset="0"/>
          </a:endParaRPr>
        </a:p>
      </dsp:txBody>
      <dsp:txXfrm>
        <a:off x="2275321" y="2097702"/>
        <a:ext cx="1476276" cy="738138"/>
      </dsp:txXfrm>
    </dsp:sp>
    <dsp:sp modelId="{C503FCA8-0584-43E1-B7CD-4C84828D0AA8}">
      <dsp:nvSpPr>
        <dsp:cNvPr id="0" name=""/>
        <dsp:cNvSpPr/>
      </dsp:nvSpPr>
      <dsp:spPr>
        <a:xfrm>
          <a:off x="2275321" y="3145858"/>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NITROGEN SERVICING SYSTEM </a:t>
          </a:r>
          <a:endParaRPr lang="en-US" sz="1400" b="1" kern="1200" dirty="0">
            <a:latin typeface="Calibri" panose="020F0502020204030204" pitchFamily="34" charset="0"/>
            <a:ea typeface="Tahoma" pitchFamily="34"/>
            <a:cs typeface="Calibri" panose="020F0502020204030204" pitchFamily="34" charset="0"/>
          </a:endParaRPr>
        </a:p>
      </dsp:txBody>
      <dsp:txXfrm>
        <a:off x="2275321" y="3145858"/>
        <a:ext cx="1476276" cy="738138"/>
      </dsp:txXfrm>
    </dsp:sp>
    <dsp:sp modelId="{91AB11F5-42F3-4F87-B053-AB00B79DA68C}">
      <dsp:nvSpPr>
        <dsp:cNvPr id="0" name=""/>
        <dsp:cNvSpPr/>
      </dsp:nvSpPr>
      <dsp:spPr>
        <a:xfrm>
          <a:off x="2275321" y="4194015"/>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LIQUID HYDROGEN FILLING AND SERVICING SYSTEM </a:t>
          </a:r>
          <a:endParaRPr lang="en-US" sz="1400" b="1" kern="1200" dirty="0">
            <a:latin typeface="Calibri" panose="020F0502020204030204" pitchFamily="34" charset="0"/>
            <a:ea typeface="Tahoma" pitchFamily="34"/>
            <a:cs typeface="Calibri" panose="020F0502020204030204" pitchFamily="34" charset="0"/>
          </a:endParaRPr>
        </a:p>
      </dsp:txBody>
      <dsp:txXfrm>
        <a:off x="2275321" y="4194015"/>
        <a:ext cx="1476276" cy="738138"/>
      </dsp:txXfrm>
    </dsp:sp>
    <dsp:sp modelId="{7CB3ED7A-4978-46BD-B204-CB69E3842D20}">
      <dsp:nvSpPr>
        <dsp:cNvPr id="0" name=""/>
        <dsp:cNvSpPr/>
      </dsp:nvSpPr>
      <dsp:spPr>
        <a:xfrm>
          <a:off x="3692546" y="1049546"/>
          <a:ext cx="1476276" cy="738138"/>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CRYOGENIC PROPELLANT SYSTEMS</a:t>
          </a:r>
          <a:endParaRPr lang="en-US" sz="1400" b="1" kern="1200" dirty="0">
            <a:latin typeface="Calibri" panose="020F0502020204030204" pitchFamily="34" charset="0"/>
            <a:ea typeface="Tahoma" pitchFamily="34"/>
            <a:cs typeface="Calibri" panose="020F0502020204030204" pitchFamily="34" charset="0"/>
          </a:endParaRPr>
        </a:p>
      </dsp:txBody>
      <dsp:txXfrm>
        <a:off x="3692546" y="1049546"/>
        <a:ext cx="1476276" cy="738138"/>
      </dsp:txXfrm>
    </dsp:sp>
    <dsp:sp modelId="{E3BE54D1-DB1A-4CCF-AEC6-4B0B2CE26036}">
      <dsp:nvSpPr>
        <dsp:cNvPr id="0" name=""/>
        <dsp:cNvSpPr/>
      </dsp:nvSpPr>
      <dsp:spPr>
        <a:xfrm>
          <a:off x="4061615" y="2097702"/>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UH25 : UDMH + HYDRAZINE HYDRITE</a:t>
          </a:r>
          <a:endParaRPr lang="en-US" sz="1400" b="1" kern="1200" dirty="0">
            <a:latin typeface="Calibri" panose="020F0502020204030204" pitchFamily="34" charset="0"/>
            <a:ea typeface="Tahoma" pitchFamily="34"/>
            <a:cs typeface="Calibri" panose="020F0502020204030204" pitchFamily="34" charset="0"/>
          </a:endParaRPr>
        </a:p>
      </dsp:txBody>
      <dsp:txXfrm>
        <a:off x="4061615" y="2097702"/>
        <a:ext cx="1476276" cy="738138"/>
      </dsp:txXfrm>
    </dsp:sp>
    <dsp:sp modelId="{1A6335FB-21B4-4F36-BDE2-9D85B3F03EBF}">
      <dsp:nvSpPr>
        <dsp:cNvPr id="0" name=""/>
        <dsp:cNvSpPr/>
      </dsp:nvSpPr>
      <dsp:spPr>
        <a:xfrm>
          <a:off x="4061615" y="3145858"/>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N2O4 : NITROGEN TETRAOXIDE</a:t>
          </a:r>
          <a:endParaRPr lang="en-US" sz="1400" b="1" kern="1200" dirty="0">
            <a:latin typeface="Calibri" panose="020F0502020204030204" pitchFamily="34" charset="0"/>
            <a:ea typeface="Tahoma" pitchFamily="34"/>
            <a:cs typeface="Calibri" panose="020F0502020204030204" pitchFamily="34" charset="0"/>
          </a:endParaRPr>
        </a:p>
      </dsp:txBody>
      <dsp:txXfrm>
        <a:off x="4061615" y="3145858"/>
        <a:ext cx="1476276" cy="738138"/>
      </dsp:txXfrm>
    </dsp:sp>
    <dsp:sp modelId="{22A9614F-A916-4438-AC7F-5CE4E57701ED}">
      <dsp:nvSpPr>
        <dsp:cNvPr id="0" name=""/>
        <dsp:cNvSpPr/>
      </dsp:nvSpPr>
      <dsp:spPr>
        <a:xfrm>
          <a:off x="4061615" y="4194015"/>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MMH : MONO METHYL HYDRAZINE </a:t>
          </a:r>
          <a:endParaRPr lang="en-US" sz="1400" b="1" kern="1200" dirty="0">
            <a:latin typeface="Calibri" panose="020F0502020204030204" pitchFamily="34" charset="0"/>
            <a:ea typeface="Tahoma" pitchFamily="34"/>
            <a:cs typeface="Calibri" panose="020F0502020204030204" pitchFamily="34" charset="0"/>
          </a:endParaRPr>
        </a:p>
      </dsp:txBody>
      <dsp:txXfrm>
        <a:off x="4061615" y="4194015"/>
        <a:ext cx="1476276" cy="738138"/>
      </dsp:txXfrm>
    </dsp:sp>
    <dsp:sp modelId="{9E741809-EB05-437D-8AE4-B110C34871A1}">
      <dsp:nvSpPr>
        <dsp:cNvPr id="0" name=""/>
        <dsp:cNvSpPr/>
      </dsp:nvSpPr>
      <dsp:spPr>
        <a:xfrm>
          <a:off x="4061615" y="5242171"/>
          <a:ext cx="1476276" cy="73813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innerShdw blurRad="63500" dist="50800" dir="18900000">
            <a:prstClr val="black">
              <a:alpha val="50000"/>
            </a:prstClr>
          </a:innerShdw>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dirty="0">
              <a:latin typeface="Calibri" panose="020F0502020204030204" pitchFamily="34" charset="0"/>
              <a:cs typeface="Calibri" panose="020F0502020204030204" pitchFamily="34" charset="0"/>
            </a:rPr>
            <a:t>MON : MIXED OXIDES OF NITROGEN </a:t>
          </a:r>
          <a:endParaRPr lang="en-US" sz="1400" b="1" kern="1200" dirty="0">
            <a:latin typeface="Calibri" panose="020F0502020204030204" pitchFamily="34" charset="0"/>
            <a:ea typeface="Tahoma" pitchFamily="34"/>
            <a:cs typeface="Calibri" panose="020F0502020204030204" pitchFamily="34" charset="0"/>
          </a:endParaRPr>
        </a:p>
      </dsp:txBody>
      <dsp:txXfrm>
        <a:off x="4061615" y="5242171"/>
        <a:ext cx="1476276" cy="73813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E1AAE-EDE7-48EF-8DA9-BBDF340EC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51</Pages>
  <Words>10153</Words>
  <Characters>57878</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Nitish kumar</dc:creator>
  <cp:lastModifiedBy>Dhiya Chandrasekar</cp:lastModifiedBy>
  <cp:revision>17</cp:revision>
  <dcterms:created xsi:type="dcterms:W3CDTF">2026-02-02T09:28:00Z</dcterms:created>
  <dcterms:modified xsi:type="dcterms:W3CDTF">2026-02-16T02:48:00Z</dcterms:modified>
</cp:coreProperties>
</file>