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1B842" w14:textId="77777777" w:rsidR="00ED28DE" w:rsidRPr="00B45B00" w:rsidRDefault="00B143C5" w:rsidP="00B143C5">
      <w:pPr>
        <w:pStyle w:val="Title"/>
        <w:jc w:val="center"/>
        <w:rPr>
          <w:rFonts w:ascii="Times" w:hAnsi="Times"/>
        </w:rPr>
      </w:pPr>
      <w:r w:rsidRPr="00B45B00">
        <w:rPr>
          <w:rFonts w:ascii="Times" w:hAnsi="Times"/>
        </w:rPr>
        <w:t>Reuters Neural Network Classification</w:t>
      </w:r>
    </w:p>
    <w:p w14:paraId="2C467A8B" w14:textId="77777777" w:rsidR="00B143C5" w:rsidRPr="00B45B00" w:rsidRDefault="00B143C5" w:rsidP="00B143C5">
      <w:pPr>
        <w:jc w:val="center"/>
        <w:rPr>
          <w:rFonts w:ascii="Times" w:hAnsi="Times"/>
        </w:rPr>
      </w:pPr>
      <w:r w:rsidRPr="00B45B00">
        <w:rPr>
          <w:rFonts w:ascii="Times" w:hAnsi="Times"/>
        </w:rPr>
        <w:t>By Diego Holguin</w:t>
      </w:r>
    </w:p>
    <w:p w14:paraId="246101A0" w14:textId="77777777" w:rsidR="00B143C5" w:rsidRPr="00B45B00" w:rsidRDefault="00B143C5" w:rsidP="00B143C5">
      <w:pPr>
        <w:rPr>
          <w:rFonts w:ascii="Times" w:eastAsia="Times New Roman" w:hAnsi="Times" w:cs="Times New Roman"/>
          <w:sz w:val="25"/>
          <w:szCs w:val="25"/>
        </w:rPr>
      </w:pPr>
    </w:p>
    <w:p w14:paraId="7B3E6211" w14:textId="77777777" w:rsidR="00BF7695" w:rsidRPr="00B45B00" w:rsidRDefault="00B143C5" w:rsidP="00BF7695">
      <w:pPr>
        <w:ind w:firstLine="720"/>
        <w:rPr>
          <w:rFonts w:ascii="Times" w:eastAsia="Times New Roman" w:hAnsi="Times" w:cs="Times New Roman"/>
          <w:sz w:val="25"/>
          <w:szCs w:val="25"/>
        </w:rPr>
      </w:pPr>
      <w:r w:rsidRPr="00B45B00">
        <w:rPr>
          <w:rFonts w:ascii="Times" w:eastAsia="Times New Roman" w:hAnsi="Times" w:cs="Times New Roman"/>
          <w:sz w:val="25"/>
          <w:szCs w:val="25"/>
        </w:rPr>
        <w:t xml:space="preserve">This report evaluates the performance </w:t>
      </w:r>
      <w:r w:rsidR="00B0290D" w:rsidRPr="00B45B00">
        <w:rPr>
          <w:rFonts w:ascii="Times" w:eastAsia="Times New Roman" w:hAnsi="Times" w:cs="Times New Roman"/>
          <w:sz w:val="25"/>
          <w:szCs w:val="25"/>
        </w:rPr>
        <w:t>of a</w:t>
      </w:r>
      <w:r w:rsidRPr="00B45B00">
        <w:rPr>
          <w:rFonts w:ascii="Times" w:eastAsia="Times New Roman" w:hAnsi="Times" w:cs="Times New Roman"/>
          <w:sz w:val="25"/>
          <w:szCs w:val="25"/>
        </w:rPr>
        <w:t xml:space="preserve"> Neural Network </w:t>
      </w:r>
      <w:r w:rsidR="0092032D" w:rsidRPr="00B45B00">
        <w:rPr>
          <w:rFonts w:ascii="Times" w:eastAsia="Times New Roman" w:hAnsi="Times" w:cs="Times New Roman"/>
          <w:sz w:val="25"/>
          <w:szCs w:val="25"/>
        </w:rPr>
        <w:t xml:space="preserve">with </w:t>
      </w:r>
      <w:r w:rsidR="00B0290D" w:rsidRPr="00B45B00">
        <w:rPr>
          <w:rFonts w:ascii="Times" w:eastAsia="Times New Roman" w:hAnsi="Times" w:cs="Times New Roman"/>
          <w:sz w:val="25"/>
          <w:szCs w:val="25"/>
        </w:rPr>
        <w:t>predicting the topics of a Reuters article based solely on the contents of the article, mainly it’</w:t>
      </w:r>
      <w:r w:rsidR="0092032D" w:rsidRPr="00B45B00">
        <w:rPr>
          <w:rFonts w:ascii="Times" w:eastAsia="Times New Roman" w:hAnsi="Times" w:cs="Times New Roman"/>
          <w:sz w:val="25"/>
          <w:szCs w:val="25"/>
        </w:rPr>
        <w:t>s body paragraph.</w:t>
      </w:r>
      <w:r w:rsidR="00EA1D46" w:rsidRPr="00B45B00">
        <w:rPr>
          <w:rFonts w:ascii="Times" w:eastAsia="Times New Roman" w:hAnsi="Times" w:cs="Times New Roman"/>
          <w:sz w:val="25"/>
          <w:szCs w:val="25"/>
        </w:rPr>
        <w:t xml:space="preserve"> The classifier used for this experiment was a Neural Network, specifically a sequential neural network model provided by the </w:t>
      </w:r>
      <w:proofErr w:type="spellStart"/>
      <w:r w:rsidR="00EA1D46" w:rsidRPr="00B45B00">
        <w:rPr>
          <w:rFonts w:ascii="Times" w:eastAsia="Times New Roman" w:hAnsi="Times" w:cs="Times New Roman"/>
          <w:sz w:val="25"/>
          <w:szCs w:val="25"/>
        </w:rPr>
        <w:t>Keras</w:t>
      </w:r>
      <w:proofErr w:type="spellEnd"/>
      <w:r w:rsidR="00EA1D46" w:rsidRPr="00B45B00">
        <w:rPr>
          <w:rFonts w:ascii="Times" w:eastAsia="Times New Roman" w:hAnsi="Times" w:cs="Times New Roman"/>
          <w:sz w:val="25"/>
          <w:szCs w:val="25"/>
        </w:rPr>
        <w:t xml:space="preserve"> deep learning library.</w:t>
      </w:r>
    </w:p>
    <w:p w14:paraId="2CD02094" w14:textId="77777777" w:rsidR="00BF7695" w:rsidRPr="00B45B00" w:rsidRDefault="00BF7695" w:rsidP="00B143C5">
      <w:pPr>
        <w:rPr>
          <w:rFonts w:ascii="Times" w:eastAsia="Times New Roman" w:hAnsi="Times" w:cs="Times New Roman"/>
          <w:sz w:val="25"/>
          <w:szCs w:val="25"/>
        </w:rPr>
      </w:pPr>
    </w:p>
    <w:p w14:paraId="4CE1D3F5" w14:textId="234518AB" w:rsidR="00994E20" w:rsidRPr="00B45B00" w:rsidRDefault="00C9663D" w:rsidP="00BF7695">
      <w:pPr>
        <w:ind w:firstLine="720"/>
        <w:rPr>
          <w:rFonts w:ascii="Times" w:eastAsia="Times New Roman" w:hAnsi="Times" w:cs="Times New Roman"/>
          <w:sz w:val="25"/>
          <w:szCs w:val="25"/>
        </w:rPr>
      </w:pPr>
      <w:r w:rsidRPr="00B45B00">
        <w:rPr>
          <w:rFonts w:ascii="Times" w:hAnsi="Times"/>
        </w:rPr>
        <w:t xml:space="preserve">The classifier used as a Sequential </w:t>
      </w:r>
      <w:r w:rsidR="009F702D" w:rsidRPr="00B45B00">
        <w:rPr>
          <w:rFonts w:ascii="Times" w:hAnsi="Times"/>
        </w:rPr>
        <w:t xml:space="preserve">neural network, with a total amount </w:t>
      </w:r>
      <w:r w:rsidR="009E34B6" w:rsidRPr="00B45B00">
        <w:rPr>
          <w:rFonts w:ascii="Times" w:hAnsi="Times"/>
        </w:rPr>
        <w:t xml:space="preserve">of input nodes of 250, hidden nodes of </w:t>
      </w:r>
      <w:r w:rsidR="00413CA6" w:rsidRPr="00B45B00">
        <w:rPr>
          <w:rFonts w:ascii="Times" w:hAnsi="Times"/>
        </w:rPr>
        <w:t xml:space="preserve">100, </w:t>
      </w:r>
      <w:r w:rsidR="007947EC" w:rsidRPr="00B45B00">
        <w:rPr>
          <w:rFonts w:ascii="Times" w:hAnsi="Times"/>
        </w:rPr>
        <w:t>with the number of output nodes just being the len</w:t>
      </w:r>
      <w:r w:rsidR="00D93FF1" w:rsidRPr="00B45B00">
        <w:rPr>
          <w:rFonts w:ascii="Times" w:hAnsi="Times"/>
        </w:rPr>
        <w:t xml:space="preserve">gth of all the topics, with a capped amount of 200. </w:t>
      </w:r>
      <w:r w:rsidR="00AC01B0" w:rsidRPr="00B45B00">
        <w:rPr>
          <w:rFonts w:ascii="Times" w:hAnsi="Times"/>
        </w:rPr>
        <w:t xml:space="preserve">For the neural network, the </w:t>
      </w:r>
      <w:r w:rsidR="006B0F2E" w:rsidRPr="00B45B00">
        <w:rPr>
          <w:rFonts w:ascii="Times" w:hAnsi="Times"/>
        </w:rPr>
        <w:t>parameters</w:t>
      </w:r>
      <w:r w:rsidR="00AC01B0" w:rsidRPr="00B45B00">
        <w:rPr>
          <w:rFonts w:ascii="Times" w:hAnsi="Times"/>
        </w:rPr>
        <w:t xml:space="preserve"> I specified was a loss function of binary </w:t>
      </w:r>
      <w:proofErr w:type="spellStart"/>
      <w:r w:rsidR="00AC01B0" w:rsidRPr="00B45B00">
        <w:rPr>
          <w:rFonts w:ascii="Times" w:hAnsi="Times"/>
        </w:rPr>
        <w:t>crossentropy</w:t>
      </w:r>
      <w:proofErr w:type="spellEnd"/>
      <w:r w:rsidR="00AC01B0" w:rsidRPr="00B45B00">
        <w:rPr>
          <w:rFonts w:ascii="Times" w:hAnsi="Times"/>
        </w:rPr>
        <w:t xml:space="preserve">, an optimizer of </w:t>
      </w:r>
      <w:proofErr w:type="spellStart"/>
      <w:r w:rsidR="00AC01B0" w:rsidRPr="00B45B00">
        <w:rPr>
          <w:rFonts w:ascii="Times" w:hAnsi="Times"/>
        </w:rPr>
        <w:t>Aadamax</w:t>
      </w:r>
      <w:proofErr w:type="spellEnd"/>
      <w:r w:rsidR="00AC01B0" w:rsidRPr="00B45B00">
        <w:rPr>
          <w:rFonts w:ascii="Times" w:hAnsi="Times"/>
        </w:rPr>
        <w:t xml:space="preserve">, and the metrics being </w:t>
      </w:r>
      <w:proofErr w:type="spellStart"/>
      <w:r w:rsidR="00AC01B0" w:rsidRPr="00B45B00">
        <w:rPr>
          <w:rFonts w:ascii="Times" w:hAnsi="Times"/>
        </w:rPr>
        <w:t>accuaracy</w:t>
      </w:r>
      <w:proofErr w:type="spellEnd"/>
      <w:r w:rsidR="00AC01B0" w:rsidRPr="00B45B00">
        <w:rPr>
          <w:rFonts w:ascii="Times" w:hAnsi="Times"/>
        </w:rPr>
        <w:t>.</w:t>
      </w:r>
      <w:r w:rsidR="006B0F2E" w:rsidRPr="00B45B00">
        <w:rPr>
          <w:rFonts w:ascii="Times" w:hAnsi="Times"/>
        </w:rPr>
        <w:t xml:space="preserve"> With these parameters defined, the neural network is able to acquire knowledge by training by using k-folding, yielding a x and y training set in addition to a x and y test set. The x and y training sets are then passed into the neural network with a specified number of 150 rounds of training per train along with a </w:t>
      </w:r>
      <w:r w:rsidR="0071372C" w:rsidRPr="00B45B00">
        <w:rPr>
          <w:rFonts w:ascii="Times" w:hAnsi="Times"/>
        </w:rPr>
        <w:t xml:space="preserve">batch size of 128. </w:t>
      </w:r>
    </w:p>
    <w:p w14:paraId="7C25F8A7" w14:textId="77777777" w:rsidR="00F804C5" w:rsidRPr="00B45B00" w:rsidRDefault="00F804C5" w:rsidP="00B143C5">
      <w:pPr>
        <w:rPr>
          <w:rFonts w:ascii="Times" w:hAnsi="Times"/>
        </w:rPr>
      </w:pPr>
    </w:p>
    <w:p w14:paraId="134474E2" w14:textId="3D80ED50" w:rsidR="00537C79" w:rsidRDefault="00537C79" w:rsidP="00BF7695">
      <w:pPr>
        <w:ind w:firstLine="720"/>
        <w:rPr>
          <w:rFonts w:ascii="Times" w:hAnsi="Times"/>
        </w:rPr>
      </w:pPr>
      <w:r w:rsidRPr="00B45B00">
        <w:rPr>
          <w:rFonts w:ascii="Times" w:hAnsi="Times"/>
        </w:rPr>
        <w:t xml:space="preserve">For my experiment, I test the how well a neural network using cross validation is able to predict the topics of specific topics based solely on the article’s body paragraph. For this experiment, I used the </w:t>
      </w:r>
      <w:r w:rsidR="00F804C5" w:rsidRPr="00B45B00">
        <w:rPr>
          <w:rFonts w:ascii="Times" w:hAnsi="Times"/>
        </w:rPr>
        <w:t xml:space="preserve">data repository </w:t>
      </w:r>
      <w:r w:rsidRPr="00B45B00">
        <w:rPr>
          <w:rFonts w:ascii="Times" w:hAnsi="Times"/>
        </w:rPr>
        <w:t xml:space="preserve">for Reuters articles which are found at </w:t>
      </w:r>
      <w:hyperlink r:id="rId4" w:history="1">
        <w:r w:rsidRPr="00B45B00">
          <w:rPr>
            <w:rStyle w:val="Hyperlink"/>
            <w:rFonts w:ascii="Times" w:hAnsi="Times"/>
          </w:rPr>
          <w:t>http://kdd.ics.uci.edu/databases/reuters21578/reuters21578.html</w:t>
        </w:r>
      </w:hyperlink>
      <w:r w:rsidRPr="00B45B00">
        <w:rPr>
          <w:rFonts w:ascii="Times" w:hAnsi="Times"/>
        </w:rPr>
        <w:t xml:space="preserve">. To determine how accurate the neural network is in predicting these articles, I use the Confusion Matrix and Mathew’s Correlation Coefficient. To calculate this, I keep a running tally of each articles number of True Positives, True Negatives, False Positives, and False Negatives while k-folding through the dataset parsed from the Reuters data repository. For any future experiments, all that is needed is to simply re-run the program, but do not that this program is built to </w:t>
      </w:r>
      <w:r w:rsidR="00BF7695" w:rsidRPr="00B45B00">
        <w:rPr>
          <w:rFonts w:ascii="Times" w:hAnsi="Times"/>
        </w:rPr>
        <w:t xml:space="preserve">parse </w:t>
      </w:r>
      <w:proofErr w:type="spellStart"/>
      <w:r w:rsidR="00BF7695" w:rsidRPr="00B45B00">
        <w:rPr>
          <w:rFonts w:ascii="Times" w:hAnsi="Times"/>
        </w:rPr>
        <w:t>sgm</w:t>
      </w:r>
      <w:proofErr w:type="spellEnd"/>
      <w:r w:rsidRPr="00B45B00">
        <w:rPr>
          <w:rFonts w:ascii="Times" w:hAnsi="Times"/>
        </w:rPr>
        <w:t xml:space="preserve"> </w:t>
      </w:r>
      <w:r w:rsidR="002F7A73" w:rsidRPr="00B45B00">
        <w:rPr>
          <w:rFonts w:ascii="Times" w:hAnsi="Times"/>
        </w:rPr>
        <w:t xml:space="preserve">files </w:t>
      </w:r>
      <w:r w:rsidRPr="00B45B00">
        <w:rPr>
          <w:rFonts w:ascii="Times" w:hAnsi="Times"/>
        </w:rPr>
        <w:t xml:space="preserve">(although I never tested it on others). </w:t>
      </w:r>
    </w:p>
    <w:p w14:paraId="06A5D0E6" w14:textId="77777777" w:rsidR="00870DDA" w:rsidRDefault="00870DDA" w:rsidP="00B45B00">
      <w:pPr>
        <w:rPr>
          <w:rFonts w:ascii="Times" w:hAnsi="Times"/>
        </w:rPr>
      </w:pPr>
    </w:p>
    <w:p w14:paraId="71335304" w14:textId="5F8B8623" w:rsidR="00B45B00" w:rsidRPr="00870DDA" w:rsidRDefault="00B45B00" w:rsidP="00B45B00">
      <w:pPr>
        <w:rPr>
          <w:rFonts w:ascii="Times" w:hAnsi="Times"/>
        </w:rPr>
      </w:pPr>
      <w:r w:rsidRPr="00B45B00">
        <w:rPr>
          <w:rFonts w:ascii="Times" w:hAnsi="Times"/>
          <w:b/>
          <w:u w:val="single"/>
        </w:rPr>
        <w:t>Results</w:t>
      </w:r>
    </w:p>
    <w:p w14:paraId="5904C6B9" w14:textId="77777777" w:rsidR="00B45B00" w:rsidRPr="00B45B00" w:rsidRDefault="00B45B00" w:rsidP="00B45B00">
      <w:pPr>
        <w:rPr>
          <w:rFonts w:ascii="Times" w:hAnsi="Times"/>
          <w:b/>
          <w:u w:val="single"/>
        </w:rPr>
      </w:pPr>
    </w:p>
    <w:p w14:paraId="2496D140" w14:textId="2ADD24DE" w:rsidR="00546B89" w:rsidRDefault="00870DDA" w:rsidP="00B45B00">
      <w:pPr>
        <w:rPr>
          <w:noProof/>
        </w:rPr>
      </w:pPr>
      <w:r>
        <w:rPr>
          <w:noProof/>
        </w:rPr>
        <w:drawing>
          <wp:inline distT="0" distB="0" distL="0" distR="0" wp14:anchorId="00DC2B60" wp14:editId="15047CFF">
            <wp:extent cx="6286500" cy="2245360"/>
            <wp:effectExtent l="0" t="0" r="1270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D7B5D47" w14:textId="3F6DE723" w:rsidR="00870DDA" w:rsidRDefault="00042C6D" w:rsidP="00B45B00">
      <w:pPr>
        <w:rPr>
          <w:i/>
          <w:noProof/>
        </w:rPr>
      </w:pPr>
      <w:r w:rsidRPr="00042C6D">
        <w:rPr>
          <w:i/>
          <w:noProof/>
        </w:rPr>
        <w:t xml:space="preserve">Note: Graph has filtered </w:t>
      </w:r>
      <w:r w:rsidR="00870DDA">
        <w:rPr>
          <w:i/>
          <w:noProof/>
        </w:rPr>
        <w:t>repetitive</w:t>
      </w:r>
      <w:r w:rsidRPr="00042C6D">
        <w:rPr>
          <w:i/>
          <w:noProof/>
        </w:rPr>
        <w:t xml:space="preserve"> </w:t>
      </w:r>
      <w:r w:rsidR="00870DDA">
        <w:rPr>
          <w:i/>
          <w:noProof/>
        </w:rPr>
        <w:t>MCC values</w:t>
      </w:r>
      <w:r w:rsidRPr="00042C6D">
        <w:rPr>
          <w:i/>
          <w:noProof/>
        </w:rPr>
        <w:t xml:space="preserve"> due to graphing </w:t>
      </w:r>
      <w:r w:rsidR="00633DFC">
        <w:rPr>
          <w:i/>
          <w:noProof/>
        </w:rPr>
        <w:t>difficulties</w:t>
      </w:r>
      <w:r w:rsidRPr="00042C6D">
        <w:rPr>
          <w:i/>
          <w:noProof/>
        </w:rPr>
        <w:t xml:space="preserve"> with such a large amount of topics</w:t>
      </w:r>
      <w:bookmarkStart w:id="0" w:name="_GoBack"/>
      <w:bookmarkEnd w:id="0"/>
    </w:p>
    <w:p w14:paraId="3C02A38D" w14:textId="4C491F8E" w:rsidR="00870DDA" w:rsidRPr="00870DDA" w:rsidRDefault="00870DDA" w:rsidP="00B45B00">
      <w:pPr>
        <w:rPr>
          <w:b/>
          <w:i/>
          <w:noProof/>
          <w:u w:val="single"/>
        </w:rPr>
      </w:pPr>
      <w:r w:rsidRPr="00870DDA">
        <w:rPr>
          <w:b/>
          <w:i/>
          <w:noProof/>
          <w:u w:val="single"/>
        </w:rPr>
        <w:lastRenderedPageBreak/>
        <w:t>Conclusion</w:t>
      </w:r>
    </w:p>
    <w:p w14:paraId="789D54BD" w14:textId="1C542EBC" w:rsidR="00B45B00" w:rsidRPr="00870DDA" w:rsidRDefault="00B45B00" w:rsidP="00B45B00">
      <w:pPr>
        <w:rPr>
          <w:i/>
          <w:noProof/>
        </w:rPr>
      </w:pPr>
      <w:r>
        <w:t xml:space="preserve">Looking at my results, it seems my neural network was great at predicting which articles, based upon their body paragraphs, were talking about the topic earn. </w:t>
      </w:r>
      <w:r w:rsidR="00870DDA">
        <w:t>The neural network also seems to a fairly good job at predicting all topics from ‘</w:t>
      </w:r>
      <w:proofErr w:type="spellStart"/>
      <w:r w:rsidR="00870DDA">
        <w:t>acq</w:t>
      </w:r>
      <w:proofErr w:type="spellEnd"/>
      <w:r w:rsidR="00870DDA">
        <w:t xml:space="preserve">’ to ‘ship’. Also, the neural network might as well be guessing since isn’t very good at predicting for any topic after ‘ship’. </w:t>
      </w:r>
      <w:r w:rsidR="00430044">
        <w:t xml:space="preserve">Thinking about it now, it seems that many topics topics MCC values were becoming zero because of how quickly the neural network was overfitting. Fortunately, it does seem that earn, </w:t>
      </w:r>
      <w:proofErr w:type="spellStart"/>
      <w:r w:rsidR="00430044">
        <w:t>acq</w:t>
      </w:r>
      <w:proofErr w:type="spellEnd"/>
      <w:r w:rsidR="00430044">
        <w:t xml:space="preserve">, and other topics did well since they parameters set up were able to peak in time such that they didn’t overshoot their respective peeks. </w:t>
      </w:r>
      <w:r w:rsidR="00633DFC">
        <w:t xml:space="preserve">Also, due to performance issues, the number of words used to calculate a topic was capped at 250 and may be playing a role in why such a good portion of topics are failing to record either a positive or negative MCC value. </w:t>
      </w:r>
    </w:p>
    <w:p w14:paraId="007DFB68" w14:textId="77777777" w:rsidR="00537C79" w:rsidRDefault="00537C79" w:rsidP="00B143C5"/>
    <w:p w14:paraId="7C22648C" w14:textId="77777777" w:rsidR="00537C79" w:rsidRDefault="00537C79" w:rsidP="00B143C5"/>
    <w:p w14:paraId="4E784FA9" w14:textId="77777777" w:rsidR="00537C79" w:rsidRDefault="00537C79" w:rsidP="00B143C5"/>
    <w:p w14:paraId="0A186656" w14:textId="2FCBE8D5" w:rsidR="00537C79" w:rsidRPr="00B143C5" w:rsidRDefault="00537C79" w:rsidP="00B143C5">
      <w:r>
        <w:t xml:space="preserve"> </w:t>
      </w:r>
    </w:p>
    <w:sectPr w:rsidR="00537C79" w:rsidRPr="00B143C5" w:rsidSect="00117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7C6"/>
    <w:rsid w:val="00042C6D"/>
    <w:rsid w:val="000C57C6"/>
    <w:rsid w:val="00117F7B"/>
    <w:rsid w:val="00163C72"/>
    <w:rsid w:val="00174534"/>
    <w:rsid w:val="00183062"/>
    <w:rsid w:val="001E36D1"/>
    <w:rsid w:val="00290EDB"/>
    <w:rsid w:val="002C3EA1"/>
    <w:rsid w:val="002C621B"/>
    <w:rsid w:val="002F7A73"/>
    <w:rsid w:val="0032058D"/>
    <w:rsid w:val="003C513B"/>
    <w:rsid w:val="00413CA6"/>
    <w:rsid w:val="00430044"/>
    <w:rsid w:val="004356D8"/>
    <w:rsid w:val="00471969"/>
    <w:rsid w:val="00537C79"/>
    <w:rsid w:val="00546B89"/>
    <w:rsid w:val="005A01E6"/>
    <w:rsid w:val="00633DFC"/>
    <w:rsid w:val="006856CB"/>
    <w:rsid w:val="006B0F2E"/>
    <w:rsid w:val="0071372C"/>
    <w:rsid w:val="00741407"/>
    <w:rsid w:val="0076680D"/>
    <w:rsid w:val="007947EC"/>
    <w:rsid w:val="00795C67"/>
    <w:rsid w:val="008255B5"/>
    <w:rsid w:val="00870DDA"/>
    <w:rsid w:val="0092032D"/>
    <w:rsid w:val="009748A4"/>
    <w:rsid w:val="00994E20"/>
    <w:rsid w:val="009B40DD"/>
    <w:rsid w:val="009B699E"/>
    <w:rsid w:val="009E34B6"/>
    <w:rsid w:val="009F702D"/>
    <w:rsid w:val="00AC01B0"/>
    <w:rsid w:val="00B0290D"/>
    <w:rsid w:val="00B143C5"/>
    <w:rsid w:val="00B30A58"/>
    <w:rsid w:val="00B45B00"/>
    <w:rsid w:val="00BD64A6"/>
    <w:rsid w:val="00BF7695"/>
    <w:rsid w:val="00C11674"/>
    <w:rsid w:val="00C261AA"/>
    <w:rsid w:val="00C9663D"/>
    <w:rsid w:val="00D8408E"/>
    <w:rsid w:val="00D8528F"/>
    <w:rsid w:val="00D93FF1"/>
    <w:rsid w:val="00E17AB4"/>
    <w:rsid w:val="00E74285"/>
    <w:rsid w:val="00EA1D46"/>
    <w:rsid w:val="00F05997"/>
    <w:rsid w:val="00F23E45"/>
    <w:rsid w:val="00F8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AEA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43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6680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45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kdd.ics.uci.edu/databases/reuters21578/reuters21578.html" TargetMode="Externa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Diego/Documents/Personal/Homework/Senior_Homework/AI/TextCategorization/results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MCC vs Topics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results!$F$2</c:f>
              <c:strCache>
                <c:ptCount val="1"/>
                <c:pt idx="0">
                  <c:v>MCC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(results!$A$3:$A$24,results!$A$103:$A$120)</c:f>
              <c:strCache>
                <c:ptCount val="40"/>
                <c:pt idx="0">
                  <c:v>earn</c:v>
                </c:pt>
                <c:pt idx="1">
                  <c:v>acq_x000d_</c:v>
                </c:pt>
                <c:pt idx="2">
                  <c:v>money-fx</c:v>
                </c:pt>
                <c:pt idx="3">
                  <c:v>grain</c:v>
                </c:pt>
                <c:pt idx="4">
                  <c:v>crude</c:v>
                </c:pt>
                <c:pt idx="5">
                  <c:v>trade</c:v>
                </c:pt>
                <c:pt idx="6">
                  <c:v>wheat</c:v>
                </c:pt>
                <c:pt idx="7">
                  <c:v>interest</c:v>
                </c:pt>
                <c:pt idx="8">
                  <c:v>corn</c:v>
                </c:pt>
                <c:pt idx="9">
                  <c:v>oilseed</c:v>
                </c:pt>
                <c:pt idx="10">
                  <c:v>ship</c:v>
                </c:pt>
                <c:pt idx="11">
                  <c:v>barley</c:v>
                </c:pt>
                <c:pt idx="12">
                  <c:v>oat</c:v>
                </c:pt>
                <c:pt idx="13">
                  <c:v>sorghum</c:v>
                </c:pt>
                <c:pt idx="14">
                  <c:v>veg-oil</c:v>
                </c:pt>
                <c:pt idx="15">
                  <c:v>linseed</c:v>
                </c:pt>
                <c:pt idx="16">
                  <c:v>lin-oil</c:v>
                </c:pt>
                <c:pt idx="17">
                  <c:v>soy-oil</c:v>
                </c:pt>
                <c:pt idx="18">
                  <c:v>sun-oil</c:v>
                </c:pt>
                <c:pt idx="19">
                  <c:v>soybean</c:v>
                </c:pt>
                <c:pt idx="20">
                  <c:v>sunseed</c:v>
                </c:pt>
                <c:pt idx="21">
                  <c:v>copper</c:v>
                </c:pt>
                <c:pt idx="22">
                  <c:v>pork-belly</c:v>
                </c:pt>
                <c:pt idx="23">
                  <c:v>ringgit</c:v>
                </c:pt>
                <c:pt idx="24">
                  <c:v>coconut</c:v>
                </c:pt>
                <c:pt idx="25">
                  <c:v>castorseed</c:v>
                </c:pt>
                <c:pt idx="26">
                  <c:v>castor-oil</c:v>
                </c:pt>
                <c:pt idx="27">
                  <c:v>lit</c:v>
                </c:pt>
                <c:pt idx="28">
                  <c:v>rupiah</c:v>
                </c:pt>
                <c:pt idx="29">
                  <c:v>skr</c:v>
                </c:pt>
                <c:pt idx="30">
                  <c:v>nkr</c:v>
                </c:pt>
                <c:pt idx="31">
                  <c:v>dkr</c:v>
                </c:pt>
                <c:pt idx="32">
                  <c:v>sun-meal</c:v>
                </c:pt>
                <c:pt idx="33">
                  <c:v>lin-meal</c:v>
                </c:pt>
                <c:pt idx="34">
                  <c:v>cottonseed</c:v>
                </c:pt>
                <c:pt idx="35">
                  <c:v>f-cattle</c:v>
                </c:pt>
                <c:pt idx="36">
                  <c:v>bfr</c:v>
                </c:pt>
                <c:pt idx="37">
                  <c:v>hk</c:v>
                </c:pt>
                <c:pt idx="38">
                  <c:v>sfr</c:v>
                </c:pt>
                <c:pt idx="39">
                  <c:v>nat-gas</c:v>
                </c:pt>
              </c:strCache>
            </c:strRef>
          </c:cat>
          <c:val>
            <c:numRef>
              <c:f>(results!$F$3:$F$24,results!$F$103:$F$120)</c:f>
              <c:numCache>
                <c:formatCode>General</c:formatCode>
                <c:ptCount val="40"/>
                <c:pt idx="0">
                  <c:v>0.831544063221</c:v>
                </c:pt>
                <c:pt idx="1">
                  <c:v>0.311973076415</c:v>
                </c:pt>
                <c:pt idx="2">
                  <c:v>0.238776563256</c:v>
                </c:pt>
                <c:pt idx="3">
                  <c:v>0.232849830451</c:v>
                </c:pt>
                <c:pt idx="4">
                  <c:v>0.218669719557</c:v>
                </c:pt>
                <c:pt idx="5">
                  <c:v>0.214461135061</c:v>
                </c:pt>
                <c:pt idx="6">
                  <c:v>0.181749494508</c:v>
                </c:pt>
                <c:pt idx="7">
                  <c:v>0.170265829677</c:v>
                </c:pt>
                <c:pt idx="8">
                  <c:v>0.150077679452</c:v>
                </c:pt>
                <c:pt idx="9">
                  <c:v>0.0733097210959</c:v>
                </c:pt>
                <c:pt idx="10">
                  <c:v>0.0509098807428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  <c:pt idx="30">
                  <c:v>0.0</c:v>
                </c:pt>
                <c:pt idx="31">
                  <c:v>0.0</c:v>
                </c:pt>
                <c:pt idx="32">
                  <c:v>0.0</c:v>
                </c:pt>
                <c:pt idx="33">
                  <c:v>0.0</c:v>
                </c:pt>
                <c:pt idx="34">
                  <c:v>0.0</c:v>
                </c:pt>
                <c:pt idx="35">
                  <c:v>0.0</c:v>
                </c:pt>
                <c:pt idx="36">
                  <c:v>0.0</c:v>
                </c:pt>
                <c:pt idx="37">
                  <c:v>0.0</c:v>
                </c:pt>
                <c:pt idx="38">
                  <c:v>0.0</c:v>
                </c:pt>
                <c:pt idx="39">
                  <c:v>-0.00187100171707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8059296"/>
        <c:axId val="817510032"/>
      </c:lineChart>
      <c:catAx>
        <c:axId val="788059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7510032"/>
        <c:crosses val="autoZero"/>
        <c:auto val="1"/>
        <c:lblAlgn val="ctr"/>
        <c:lblOffset val="100"/>
        <c:noMultiLvlLbl val="0"/>
      </c:catAx>
      <c:valAx>
        <c:axId val="817510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8059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462</Words>
  <Characters>2639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daholguin93@gmail.com</dc:creator>
  <cp:keywords/>
  <dc:description/>
  <cp:lastModifiedBy>daholguin93@gmail.com</cp:lastModifiedBy>
  <cp:revision>4</cp:revision>
  <dcterms:created xsi:type="dcterms:W3CDTF">2017-05-01T19:07:00Z</dcterms:created>
  <dcterms:modified xsi:type="dcterms:W3CDTF">2017-05-07T23:31:00Z</dcterms:modified>
</cp:coreProperties>
</file>