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10AF" w14:textId="77777777" w:rsidR="004A20D0" w:rsidRDefault="009B5757" w:rsidP="009E0E6E">
      <w:r w:rsidRPr="009B5757">
        <w:t>In the pursuit of efficiently implementing emotional classification algorithms, the choice of sorting algorithms plays a critical role. In this section, we focus on two sorting algorithms, Merge Sort and Radix Sort, which have demonstrated their efficiency in both sequential and parallel sorting contexts.</w:t>
      </w:r>
      <w:r>
        <w:t xml:space="preserve"> </w:t>
      </w:r>
      <w:sdt>
        <w:sdtPr>
          <w:id w:val="-264316053"/>
          <w:citation/>
        </w:sdtPr>
        <w:sdtContent>
          <w:r>
            <w:fldChar w:fldCharType="begin"/>
          </w:r>
          <w:r>
            <w:rPr>
              <w:lang w:val="en-US"/>
            </w:rPr>
            <w:instrText xml:space="preserve"> CITATION Dar15 \l 1033 </w:instrText>
          </w:r>
          <w:r>
            <w:fldChar w:fldCharType="separate"/>
          </w:r>
          <w:r>
            <w:rPr>
              <w:noProof/>
              <w:lang w:val="en-US"/>
            </w:rPr>
            <w:t>(Dobravec, 2015)</w:t>
          </w:r>
          <w:r>
            <w:fldChar w:fldCharType="end"/>
          </w:r>
        </w:sdtContent>
      </w:sdt>
      <w:r>
        <w:br/>
      </w:r>
      <w:r>
        <w:br/>
      </w:r>
      <w:r w:rsidRPr="009B5757">
        <w:t xml:space="preserve">Merge Sort is a prominent sorting algorithm known for its efficiency and stability. It is based on the divide-and-conquer approach, making it suitable for large datasets. Merge Sort divides the sequence into multiple subsequences, sorts them, and then merges them into a sorted sequence. </w:t>
      </w:r>
      <w:sdt>
        <w:sdtPr>
          <w:id w:val="170382605"/>
          <w:citation/>
        </w:sdtPr>
        <w:sdtContent>
          <w:r>
            <w:fldChar w:fldCharType="begin"/>
          </w:r>
          <w:r>
            <w:rPr>
              <w:lang w:val="en-US"/>
            </w:rPr>
            <w:instrText xml:space="preserve"> CITATION Dar15 \l 1033 </w:instrText>
          </w:r>
          <w:r>
            <w:fldChar w:fldCharType="separate"/>
          </w:r>
          <w:r>
            <w:rPr>
              <w:noProof/>
              <w:lang w:val="en-US"/>
            </w:rPr>
            <w:t>(Dobravec, 2015)</w:t>
          </w:r>
          <w:r>
            <w:fldChar w:fldCharType="end"/>
          </w:r>
        </w:sdtContent>
      </w:sdt>
      <w:r>
        <w:t xml:space="preserve"> </w:t>
      </w:r>
      <w:r w:rsidRPr="009B5757">
        <w:t xml:space="preserve">identified that, in a comparison study between sequential and parallel sorting algorithms, Merge Sort emerged as one of the fastest algorithms in its category. Stability in sorting is crucial for applications involving emotional classification, and </w:t>
      </w:r>
      <w:sdt>
        <w:sdtPr>
          <w:id w:val="-1785111740"/>
          <w:citation/>
        </w:sdtPr>
        <w:sdtContent>
          <w:r>
            <w:fldChar w:fldCharType="begin"/>
          </w:r>
          <w:r>
            <w:rPr>
              <w:lang w:val="en-US"/>
            </w:rPr>
            <w:instrText xml:space="preserve"> CITATION THC09 \l 1033 </w:instrText>
          </w:r>
          <w:r>
            <w:fldChar w:fldCharType="separate"/>
          </w:r>
          <w:r>
            <w:rPr>
              <w:noProof/>
              <w:lang w:val="en-US"/>
            </w:rPr>
            <w:t>(Thomas Cormen, 2009)</w:t>
          </w:r>
          <w:r>
            <w:fldChar w:fldCharType="end"/>
          </w:r>
        </w:sdtContent>
      </w:sdt>
      <w:r>
        <w:t xml:space="preserve"> </w:t>
      </w:r>
      <w:r w:rsidRPr="009B5757">
        <w:t>noted that if the algorithm used for merging the sorted sequences is stable, then the entire Merge Sort algorithm remains stable. This stability ensures the preservation of order relationships within the data, an essential characteristic for emotional classification tasks.</w:t>
      </w:r>
      <w:r>
        <w:br/>
      </w:r>
      <w:r>
        <w:br/>
      </w:r>
      <w:r w:rsidRPr="009B5757">
        <w:t xml:space="preserve">Radix Sort, on the other hand, is a non-comparative sorting algorithm that proves to be highly efficient when handling specific data types. It relies on a stable sorting algorithm to sort values by considering individual elements that compose those values, such as digits or alphabets. As cited by </w:t>
      </w:r>
      <w:sdt>
        <w:sdtPr>
          <w:id w:val="-798840815"/>
          <w:citation/>
        </w:sdtPr>
        <w:sdtContent>
          <w:r>
            <w:fldChar w:fldCharType="begin"/>
          </w:r>
          <w:r>
            <w:rPr>
              <w:lang w:val="en-US"/>
            </w:rPr>
            <w:instrText xml:space="preserve"> CITATION Dar15 \l 1033 </w:instrText>
          </w:r>
          <w:r>
            <w:fldChar w:fldCharType="separate"/>
          </w:r>
          <w:r>
            <w:rPr>
              <w:noProof/>
              <w:lang w:val="en-US"/>
            </w:rPr>
            <w:t>(Dobravec, 2015)</w:t>
          </w:r>
          <w:r>
            <w:fldChar w:fldCharType="end"/>
          </w:r>
        </w:sdtContent>
      </w:sdt>
      <w:r w:rsidRPr="009B5757">
        <w:t xml:space="preserve">, Radix Sort was found to be one of the fastest in its category during the comparison study of sequential and parallel sorting algorithms. In the context of emotional classification, this non-comparative sorting approach can be particularly advantageous. </w:t>
      </w:r>
      <w:sdt>
        <w:sdtPr>
          <w:id w:val="-1635776346"/>
          <w:citation/>
        </w:sdtPr>
        <w:sdtContent>
          <w:r>
            <w:fldChar w:fldCharType="begin"/>
          </w:r>
          <w:r>
            <w:rPr>
              <w:lang w:val="en-US"/>
            </w:rPr>
            <w:instrText xml:space="preserve"> CITATION San \l 1033 </w:instrText>
          </w:r>
          <w:r>
            <w:fldChar w:fldCharType="separate"/>
          </w:r>
          <w:r>
            <w:rPr>
              <w:noProof/>
              <w:lang w:val="en-US"/>
            </w:rPr>
            <w:t>(Sandeep Kaur Gill, 2018)</w:t>
          </w:r>
          <w:r>
            <w:fldChar w:fldCharType="end"/>
          </w:r>
        </w:sdtContent>
      </w:sdt>
      <w:r>
        <w:t xml:space="preserve"> </w:t>
      </w:r>
      <w:r w:rsidRPr="009B5757">
        <w:t>highlighted that the sequential variation of Radix Sort first divides elements being sorted, such as numbers, words, or dates, into digits, and then sorts them from the least significant digit to the most significant one. This technique can be particularly useful when dealing with diverse data types and improving the overall efficiency of emotional classification algorithms</w:t>
      </w:r>
    </w:p>
    <w:p w14:paraId="0152D88B" w14:textId="77777777" w:rsidR="004A20D0" w:rsidRDefault="004A20D0" w:rsidP="009E0E6E"/>
    <w:p w14:paraId="4CDC5A65" w14:textId="77777777" w:rsidR="004A20D0" w:rsidRDefault="004A20D0" w:rsidP="009E0E6E"/>
    <w:sdt>
      <w:sdtPr>
        <w:id w:val="1922910521"/>
        <w:docPartObj>
          <w:docPartGallery w:val="Bibliographies"/>
          <w:docPartUnique/>
        </w:docPartObj>
      </w:sdtPr>
      <w:sdtEndPr>
        <w:rPr>
          <w:rFonts w:asciiTheme="minorHAnsi" w:eastAsiaTheme="minorHAnsi" w:hAnsiTheme="minorHAnsi" w:cstheme="minorBidi"/>
          <w:color w:val="auto"/>
          <w:kern w:val="2"/>
          <w:sz w:val="22"/>
          <w:szCs w:val="22"/>
          <w:lang w:val="en-PH"/>
        </w:rPr>
      </w:sdtEndPr>
      <w:sdtContent>
        <w:p w14:paraId="5A4853D4" w14:textId="65C45DCA" w:rsidR="004A20D0" w:rsidRDefault="004A20D0">
          <w:pPr>
            <w:pStyle w:val="Heading1"/>
          </w:pPr>
          <w:r>
            <w:t>References</w:t>
          </w:r>
        </w:p>
        <w:sdt>
          <w:sdtPr>
            <w:id w:val="-573587230"/>
            <w:bibliography/>
          </w:sdtPr>
          <w:sdtContent>
            <w:p w14:paraId="0402FF76" w14:textId="77777777" w:rsidR="004A20D0" w:rsidRDefault="004A20D0" w:rsidP="004A20D0">
              <w:pPr>
                <w:pStyle w:val="Bibliography"/>
                <w:ind w:left="720" w:hanging="720"/>
                <w:rPr>
                  <w:noProof/>
                  <w:lang w:val="en-US"/>
                </w:rPr>
              </w:pPr>
              <w:r>
                <w:fldChar w:fldCharType="begin"/>
              </w:r>
              <w:r>
                <w:instrText xml:space="preserve"> BIBLIOGRAPHY </w:instrText>
              </w:r>
              <w:r>
                <w:fldChar w:fldCharType="separate"/>
              </w:r>
              <w:r>
                <w:rPr>
                  <w:noProof/>
                  <w:lang w:val="en-US"/>
                </w:rPr>
                <w:t xml:space="preserve">Dobravec, D. B. (2015). </w:t>
              </w:r>
              <w:r>
                <w:rPr>
                  <w:i/>
                  <w:iCs/>
                  <w:noProof/>
                  <w:lang w:val="en-US"/>
                </w:rPr>
                <w:t>Comparison of parallel sorting algorithms.</w:t>
              </w:r>
              <w:r>
                <w:rPr>
                  <w:noProof/>
                  <w:lang w:val="en-US"/>
                </w:rPr>
                <w:t xml:space="preserve"> University of Ljubljana, Slovenia.</w:t>
              </w:r>
            </w:p>
            <w:p w14:paraId="744E1B10" w14:textId="73713A1B" w:rsidR="004A20D0" w:rsidRPr="004A20D0" w:rsidRDefault="004A20D0" w:rsidP="004A20D0">
              <w:pPr>
                <w:rPr>
                  <w:lang w:val="en-US"/>
                </w:rPr>
              </w:pPr>
              <w:hyperlink r:id="rId5" w:history="1">
                <w:r w:rsidRPr="00DA18F8">
                  <w:rPr>
                    <w:rStyle w:val="Hyperlink"/>
                  </w:rPr>
                  <w:t>https://doi.org/10.48550/arXiv.1511.03404</w:t>
                </w:r>
              </w:hyperlink>
            </w:p>
            <w:p w14:paraId="020F0FE9" w14:textId="46F41E0A" w:rsidR="004A20D0" w:rsidRDefault="004A20D0" w:rsidP="004A20D0">
              <w:pPr>
                <w:pStyle w:val="Bibliography"/>
                <w:ind w:left="720" w:hanging="720"/>
                <w:rPr>
                  <w:noProof/>
                  <w:lang w:val="en-US"/>
                </w:rPr>
              </w:pPr>
              <w:r>
                <w:rPr>
                  <w:noProof/>
                  <w:lang w:val="en-US"/>
                </w:rPr>
                <w:t xml:space="preserve">Sandeep Kaur Gill, V. P. (2018). </w:t>
              </w:r>
              <w:r>
                <w:rPr>
                  <w:i/>
                  <w:iCs/>
                  <w:noProof/>
                  <w:lang w:val="en-US"/>
                </w:rPr>
                <w:t>A Comparative Study of Various Sorting.</w:t>
              </w:r>
              <w:r>
                <w:rPr>
                  <w:noProof/>
                  <w:lang w:val="en-US"/>
                </w:rPr>
                <w:t xml:space="preserve"> </w:t>
              </w:r>
            </w:p>
            <w:p w14:paraId="61D5BCB5" w14:textId="632B4523" w:rsidR="004A20D0" w:rsidRPr="004A20D0" w:rsidRDefault="004A20D0" w:rsidP="004A20D0">
              <w:pPr>
                <w:rPr>
                  <w:lang w:val="en-US"/>
                </w:rPr>
              </w:pPr>
              <w:r w:rsidRPr="004A20D0">
                <w:rPr>
                  <w:lang w:val="en-US"/>
                </w:rPr>
                <w:t>https://papers.ssrn.com/sol3/papers.cfm?abstract_id=3329410</w:t>
              </w:r>
            </w:p>
            <w:p w14:paraId="16E22069" w14:textId="77777777" w:rsidR="004A20D0" w:rsidRDefault="004A20D0" w:rsidP="004A20D0">
              <w:pPr>
                <w:pStyle w:val="Bibliography"/>
                <w:ind w:left="720" w:hanging="720"/>
                <w:rPr>
                  <w:noProof/>
                  <w:lang w:val="en-US"/>
                </w:rPr>
              </w:pPr>
              <w:r>
                <w:rPr>
                  <w:noProof/>
                  <w:lang w:val="en-US"/>
                </w:rPr>
                <w:t xml:space="preserve">Thomas Cormen, C. L. (2009). </w:t>
              </w:r>
              <w:r>
                <w:rPr>
                  <w:i/>
                  <w:iCs/>
                  <w:noProof/>
                  <w:lang w:val="en-US"/>
                </w:rPr>
                <w:t>Introduction to Algorithms, Third Edition.</w:t>
              </w:r>
              <w:r>
                <w:rPr>
                  <w:noProof/>
                  <w:lang w:val="en-US"/>
                </w:rPr>
                <w:t xml:space="preserve"> The MIT Press.</w:t>
              </w:r>
            </w:p>
            <w:p w14:paraId="23C4C555" w14:textId="3F180D21" w:rsidR="004A20D0" w:rsidRDefault="004A20D0" w:rsidP="004A20D0">
              <w:r>
                <w:rPr>
                  <w:b/>
                  <w:bCs/>
                  <w:noProof/>
                </w:rPr>
                <w:fldChar w:fldCharType="end"/>
              </w:r>
              <w:r w:rsidRPr="004A20D0">
                <w:rPr>
                  <w:b/>
                  <w:bCs/>
                  <w:noProof/>
                </w:rPr>
                <w:t>https://dahlan.unimal.ac.id/files/ebooks/2009%20Introduction%20to%20Algorithms%20Third%20Ed.pdf</w:t>
              </w:r>
            </w:p>
          </w:sdtContent>
        </w:sdt>
      </w:sdtContent>
    </w:sdt>
    <w:p w14:paraId="4D243509" w14:textId="0C74803C" w:rsidR="009E0E6E" w:rsidRPr="009E0E6E" w:rsidRDefault="004A20D0" w:rsidP="009E0E6E">
      <w:r>
        <w:br/>
      </w:r>
    </w:p>
    <w:sectPr w:rsidR="009E0E6E" w:rsidRPr="009E0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4B9F"/>
    <w:rsid w:val="0016264A"/>
    <w:rsid w:val="00304B9F"/>
    <w:rsid w:val="004A20D0"/>
    <w:rsid w:val="00773A8B"/>
    <w:rsid w:val="007E750B"/>
    <w:rsid w:val="009B5757"/>
    <w:rsid w:val="009E0E6E"/>
    <w:rsid w:val="00B5371A"/>
    <w:rsid w:val="00FD21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F327"/>
  <w15:docId w15:val="{B750B040-7C5A-4F45-B796-8A99EB99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0D0"/>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0D0"/>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4A20D0"/>
  </w:style>
  <w:style w:type="character" w:styleId="Hyperlink">
    <w:name w:val="Hyperlink"/>
    <w:basedOn w:val="DefaultParagraphFont"/>
    <w:uiPriority w:val="99"/>
    <w:unhideWhenUsed/>
    <w:rsid w:val="004A20D0"/>
    <w:rPr>
      <w:color w:val="0563C1" w:themeColor="hyperlink"/>
      <w:u w:val="single"/>
    </w:rPr>
  </w:style>
  <w:style w:type="character" w:styleId="UnresolvedMention">
    <w:name w:val="Unresolved Mention"/>
    <w:basedOn w:val="DefaultParagraphFont"/>
    <w:uiPriority w:val="99"/>
    <w:semiHidden/>
    <w:unhideWhenUsed/>
    <w:rsid w:val="004A2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389">
      <w:bodyDiv w:val="1"/>
      <w:marLeft w:val="0"/>
      <w:marRight w:val="0"/>
      <w:marTop w:val="0"/>
      <w:marBottom w:val="0"/>
      <w:divBdr>
        <w:top w:val="none" w:sz="0" w:space="0" w:color="auto"/>
        <w:left w:val="none" w:sz="0" w:space="0" w:color="auto"/>
        <w:bottom w:val="none" w:sz="0" w:space="0" w:color="auto"/>
        <w:right w:val="none" w:sz="0" w:space="0" w:color="auto"/>
      </w:divBdr>
    </w:div>
    <w:div w:id="58292473">
      <w:bodyDiv w:val="1"/>
      <w:marLeft w:val="0"/>
      <w:marRight w:val="0"/>
      <w:marTop w:val="0"/>
      <w:marBottom w:val="0"/>
      <w:divBdr>
        <w:top w:val="none" w:sz="0" w:space="0" w:color="auto"/>
        <w:left w:val="none" w:sz="0" w:space="0" w:color="auto"/>
        <w:bottom w:val="none" w:sz="0" w:space="0" w:color="auto"/>
        <w:right w:val="none" w:sz="0" w:space="0" w:color="auto"/>
      </w:divBdr>
    </w:div>
    <w:div w:id="249970718">
      <w:bodyDiv w:val="1"/>
      <w:marLeft w:val="0"/>
      <w:marRight w:val="0"/>
      <w:marTop w:val="0"/>
      <w:marBottom w:val="0"/>
      <w:divBdr>
        <w:top w:val="none" w:sz="0" w:space="0" w:color="auto"/>
        <w:left w:val="none" w:sz="0" w:space="0" w:color="auto"/>
        <w:bottom w:val="none" w:sz="0" w:space="0" w:color="auto"/>
        <w:right w:val="none" w:sz="0" w:space="0" w:color="auto"/>
      </w:divBdr>
    </w:div>
    <w:div w:id="322854137">
      <w:bodyDiv w:val="1"/>
      <w:marLeft w:val="0"/>
      <w:marRight w:val="0"/>
      <w:marTop w:val="0"/>
      <w:marBottom w:val="0"/>
      <w:divBdr>
        <w:top w:val="none" w:sz="0" w:space="0" w:color="auto"/>
        <w:left w:val="none" w:sz="0" w:space="0" w:color="auto"/>
        <w:bottom w:val="none" w:sz="0" w:space="0" w:color="auto"/>
        <w:right w:val="none" w:sz="0" w:space="0" w:color="auto"/>
      </w:divBdr>
    </w:div>
    <w:div w:id="570040282">
      <w:bodyDiv w:val="1"/>
      <w:marLeft w:val="0"/>
      <w:marRight w:val="0"/>
      <w:marTop w:val="0"/>
      <w:marBottom w:val="0"/>
      <w:divBdr>
        <w:top w:val="none" w:sz="0" w:space="0" w:color="auto"/>
        <w:left w:val="none" w:sz="0" w:space="0" w:color="auto"/>
        <w:bottom w:val="none" w:sz="0" w:space="0" w:color="auto"/>
        <w:right w:val="none" w:sz="0" w:space="0" w:color="auto"/>
      </w:divBdr>
    </w:div>
    <w:div w:id="578254525">
      <w:bodyDiv w:val="1"/>
      <w:marLeft w:val="0"/>
      <w:marRight w:val="0"/>
      <w:marTop w:val="0"/>
      <w:marBottom w:val="0"/>
      <w:divBdr>
        <w:top w:val="none" w:sz="0" w:space="0" w:color="auto"/>
        <w:left w:val="none" w:sz="0" w:space="0" w:color="auto"/>
        <w:bottom w:val="none" w:sz="0" w:space="0" w:color="auto"/>
        <w:right w:val="none" w:sz="0" w:space="0" w:color="auto"/>
      </w:divBdr>
    </w:div>
    <w:div w:id="1317026201">
      <w:bodyDiv w:val="1"/>
      <w:marLeft w:val="0"/>
      <w:marRight w:val="0"/>
      <w:marTop w:val="0"/>
      <w:marBottom w:val="0"/>
      <w:divBdr>
        <w:top w:val="none" w:sz="0" w:space="0" w:color="auto"/>
        <w:left w:val="none" w:sz="0" w:space="0" w:color="auto"/>
        <w:bottom w:val="none" w:sz="0" w:space="0" w:color="auto"/>
        <w:right w:val="none" w:sz="0" w:space="0" w:color="auto"/>
      </w:divBdr>
    </w:div>
    <w:div w:id="1322390239">
      <w:bodyDiv w:val="1"/>
      <w:marLeft w:val="0"/>
      <w:marRight w:val="0"/>
      <w:marTop w:val="0"/>
      <w:marBottom w:val="0"/>
      <w:divBdr>
        <w:top w:val="none" w:sz="0" w:space="0" w:color="auto"/>
        <w:left w:val="none" w:sz="0" w:space="0" w:color="auto"/>
        <w:bottom w:val="none" w:sz="0" w:space="0" w:color="auto"/>
        <w:right w:val="none" w:sz="0" w:space="0" w:color="auto"/>
      </w:divBdr>
    </w:div>
    <w:div w:id="1325546596">
      <w:bodyDiv w:val="1"/>
      <w:marLeft w:val="0"/>
      <w:marRight w:val="0"/>
      <w:marTop w:val="0"/>
      <w:marBottom w:val="0"/>
      <w:divBdr>
        <w:top w:val="none" w:sz="0" w:space="0" w:color="auto"/>
        <w:left w:val="none" w:sz="0" w:space="0" w:color="auto"/>
        <w:bottom w:val="none" w:sz="0" w:space="0" w:color="auto"/>
        <w:right w:val="none" w:sz="0" w:space="0" w:color="auto"/>
      </w:divBdr>
    </w:div>
    <w:div w:id="1656104093">
      <w:bodyDiv w:val="1"/>
      <w:marLeft w:val="0"/>
      <w:marRight w:val="0"/>
      <w:marTop w:val="0"/>
      <w:marBottom w:val="0"/>
      <w:divBdr>
        <w:top w:val="none" w:sz="0" w:space="0" w:color="auto"/>
        <w:left w:val="none" w:sz="0" w:space="0" w:color="auto"/>
        <w:bottom w:val="none" w:sz="0" w:space="0" w:color="auto"/>
        <w:right w:val="none" w:sz="0" w:space="0" w:color="auto"/>
      </w:divBdr>
    </w:div>
    <w:div w:id="1714846910">
      <w:bodyDiv w:val="1"/>
      <w:marLeft w:val="0"/>
      <w:marRight w:val="0"/>
      <w:marTop w:val="0"/>
      <w:marBottom w:val="0"/>
      <w:divBdr>
        <w:top w:val="none" w:sz="0" w:space="0" w:color="auto"/>
        <w:left w:val="none" w:sz="0" w:space="0" w:color="auto"/>
        <w:bottom w:val="none" w:sz="0" w:space="0" w:color="auto"/>
        <w:right w:val="none" w:sz="0" w:space="0" w:color="auto"/>
      </w:divBdr>
    </w:div>
    <w:div w:id="1808354597">
      <w:bodyDiv w:val="1"/>
      <w:marLeft w:val="0"/>
      <w:marRight w:val="0"/>
      <w:marTop w:val="0"/>
      <w:marBottom w:val="0"/>
      <w:divBdr>
        <w:top w:val="none" w:sz="0" w:space="0" w:color="auto"/>
        <w:left w:val="none" w:sz="0" w:space="0" w:color="auto"/>
        <w:bottom w:val="none" w:sz="0" w:space="0" w:color="auto"/>
        <w:right w:val="none" w:sz="0" w:space="0" w:color="auto"/>
      </w:divBdr>
    </w:div>
    <w:div w:id="2094351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48550/arXiv.1511.034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THC09</b:Tag>
    <b:SourceType>Book</b:SourceType>
    <b:Guid>{430C9E3E-E69F-46B2-B31B-1D3CA43994CE}</b:Guid>
    <b:Author>
      <b:Author>
        <b:NameList>
          <b:Person>
            <b:Last>Thomas Cormen</b:Last>
            <b:First>Charles</b:First>
            <b:Middle>Leiserson, Ronald Rivest, Clifford Stein</b:Middle>
          </b:Person>
        </b:NameList>
      </b:Author>
    </b:Author>
    <b:Title>Introduction to Algorithms, Third Edition</b:Title>
    <b:Year>2009</b:Year>
    <b:Publisher>The MIT Press</b:Publisher>
    <b:RefOrder>2</b:RefOrder>
  </b:Source>
  <b:Source>
    <b:Tag>Dar15</b:Tag>
    <b:SourceType>Book</b:SourceType>
    <b:Guid>{0ED66596-B1EF-4017-B40A-B8672D9BF87B}</b:Guid>
    <b:Author>
      <b:Author>
        <b:NameList>
          <b:Person>
            <b:Last>Dobravec</b:Last>
            <b:First>Darko</b:First>
            <b:Middle>Božidar and Tomaž</b:Middle>
          </b:Person>
        </b:NameList>
      </b:Author>
    </b:Author>
    <b:Title>Comparison of parallel sorting algorithms</b:Title>
    <b:Year>2015</b:Year>
    <b:Publisher>University of Ljubljana, Slovenia</b:Publisher>
    <b:RefOrder>1</b:RefOrder>
  </b:Source>
  <b:Source>
    <b:Tag>San</b:Tag>
    <b:SourceType>Report</b:SourceType>
    <b:Guid>{E635077C-1438-473A-BBE1-2BB051AC1ACD}</b:Guid>
    <b:Author>
      <b:Author>
        <b:NameList>
          <b:Person>
            <b:Last>Sandeep Kaur Gill</b:Last>
            <b:First>Virendra</b:First>
            <b:Middle>Pal Singh, Pankaj Sharma, Durgesh Kumar</b:Middle>
          </b:Person>
        </b:NameList>
      </b:Author>
    </b:Author>
    <b:Title>A Comparative Study of Various Sorting</b:Title>
    <b:Year>2018</b:Year>
    <b:RefOrder>3</b:RefOrder>
  </b:Source>
</b:Sources>
</file>

<file path=customXml/itemProps1.xml><?xml version="1.0" encoding="utf-8"?>
<ds:datastoreItem xmlns:ds="http://schemas.openxmlformats.org/officeDocument/2006/customXml" ds:itemID="{CD2442AA-AD1A-47D8-AAB2-9694EE9A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Dave Constantino</dc:creator>
  <cp:keywords/>
  <dc:description/>
  <cp:lastModifiedBy>Els Dave Constantino</cp:lastModifiedBy>
  <cp:revision>3</cp:revision>
  <dcterms:created xsi:type="dcterms:W3CDTF">2023-11-03T14:32:00Z</dcterms:created>
  <dcterms:modified xsi:type="dcterms:W3CDTF">2023-11-04T02:19:00Z</dcterms:modified>
</cp:coreProperties>
</file>