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AF991" w14:textId="5049B596" w:rsidR="00367971" w:rsidRDefault="00367971" w:rsidP="009448E6">
      <w:pPr>
        <w:spacing w:before="100" w:beforeAutospacing="1" w:after="0" w:line="240" w:lineRule="auto"/>
        <w:outlineLvl w:val="0"/>
        <w:rPr>
          <w:rFonts w:ascii="Times New Roman" w:eastAsia="Times New Roman" w:hAnsi="Times New Roman" w:cs="Times New Roman"/>
          <w:kern w:val="36"/>
          <w:sz w:val="24"/>
          <w:szCs w:val="24"/>
        </w:rPr>
      </w:pPr>
      <w:r>
        <w:rPr>
          <w:rFonts w:ascii="Times New Roman" w:eastAsia="Times New Roman" w:hAnsi="Times New Roman" w:cs="Times New Roman"/>
          <w:b/>
          <w:bCs/>
          <w:kern w:val="36"/>
          <w:sz w:val="36"/>
          <w:szCs w:val="36"/>
        </w:rPr>
        <w:t xml:space="preserve">  </w:t>
      </w:r>
      <w:r w:rsidRPr="00B67999">
        <w:rPr>
          <w:rFonts w:ascii="Times New Roman" w:eastAsia="Times New Roman" w:hAnsi="Times New Roman" w:cs="Times New Roman"/>
          <w:b/>
          <w:bCs/>
          <w:kern w:val="36"/>
          <w:sz w:val="24"/>
          <w:szCs w:val="24"/>
        </w:rPr>
        <w:t xml:space="preserve">                                                                  </w:t>
      </w:r>
      <w:r w:rsidR="00B67999">
        <w:rPr>
          <w:rFonts w:ascii="Times New Roman" w:eastAsia="Times New Roman" w:hAnsi="Times New Roman" w:cs="Times New Roman"/>
          <w:b/>
          <w:bCs/>
          <w:kern w:val="36"/>
          <w:sz w:val="24"/>
          <w:szCs w:val="24"/>
        </w:rPr>
        <w:t xml:space="preserve">                                    </w:t>
      </w:r>
      <w:r w:rsidRPr="00B67999">
        <w:rPr>
          <w:rFonts w:ascii="Times New Roman" w:eastAsia="Times New Roman" w:hAnsi="Times New Roman" w:cs="Times New Roman"/>
          <w:kern w:val="36"/>
          <w:sz w:val="24"/>
          <w:szCs w:val="24"/>
        </w:rPr>
        <w:t>DHRISYA LAKSHMI KJ</w:t>
      </w:r>
    </w:p>
    <w:p w14:paraId="364E7F63" w14:textId="16DB4D27" w:rsidR="00B67999" w:rsidRPr="00B67999" w:rsidRDefault="00B67999" w:rsidP="009448E6">
      <w:pPr>
        <w:spacing w:before="100" w:beforeAutospacing="1" w:after="0" w:line="240" w:lineRule="auto"/>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 xml:space="preserve">                                                                                                         RollNo:0</w:t>
      </w:r>
      <w:r w:rsidR="009E067D">
        <w:rPr>
          <w:rFonts w:ascii="Times New Roman" w:eastAsia="Times New Roman" w:hAnsi="Times New Roman" w:cs="Times New Roman"/>
          <w:kern w:val="36"/>
          <w:sz w:val="24"/>
          <w:szCs w:val="24"/>
        </w:rPr>
        <w:t>6</w:t>
      </w:r>
    </w:p>
    <w:p w14:paraId="4AC2AAD6" w14:textId="3DAFD0B7" w:rsidR="00367971" w:rsidRPr="009448E6" w:rsidRDefault="009E067D" w:rsidP="009448E6">
      <w:pPr>
        <w:spacing w:before="100" w:beforeAutospacing="1" w:after="0"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36"/>
          <w:szCs w:val="36"/>
        </w:rPr>
        <w:t xml:space="preserve">                               </w:t>
      </w:r>
      <w:r w:rsidR="004A074D">
        <w:rPr>
          <w:rFonts w:ascii="Times New Roman" w:eastAsia="Times New Roman" w:hAnsi="Times New Roman" w:cs="Times New Roman"/>
          <w:b/>
          <w:bCs/>
          <w:kern w:val="36"/>
          <w:sz w:val="36"/>
          <w:szCs w:val="36"/>
        </w:rPr>
        <w:t xml:space="preserve">                                       </w:t>
      </w:r>
      <w:r w:rsidR="004A074D" w:rsidRPr="009448E6">
        <w:rPr>
          <w:rFonts w:ascii="Times New Roman" w:eastAsia="Times New Roman" w:hAnsi="Times New Roman" w:cs="Times New Roman"/>
          <w:kern w:val="36"/>
          <w:sz w:val="24"/>
          <w:szCs w:val="24"/>
        </w:rPr>
        <w:t>Semester 3</w:t>
      </w:r>
      <w:r w:rsidRPr="009448E6">
        <w:rPr>
          <w:rFonts w:ascii="Times New Roman" w:eastAsia="Times New Roman" w:hAnsi="Times New Roman" w:cs="Times New Roman"/>
          <w:b/>
          <w:bCs/>
          <w:kern w:val="36"/>
          <w:sz w:val="24"/>
          <w:szCs w:val="24"/>
        </w:rPr>
        <w:t xml:space="preserve">                                       </w:t>
      </w:r>
    </w:p>
    <w:p w14:paraId="68DD7A33" w14:textId="77777777" w:rsidR="00367971" w:rsidRDefault="00367971" w:rsidP="009B0C07">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02BADBE1" w14:textId="2920C2CA" w:rsidR="009B0C07" w:rsidRPr="009B0C07" w:rsidRDefault="009B0C07" w:rsidP="009B0C07">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9B0C07">
        <w:rPr>
          <w:rFonts w:ascii="Times New Roman" w:eastAsia="Times New Roman" w:hAnsi="Times New Roman" w:cs="Times New Roman"/>
          <w:b/>
          <w:bCs/>
          <w:kern w:val="36"/>
          <w:sz w:val="36"/>
          <w:szCs w:val="36"/>
        </w:rPr>
        <w:t>MINI PROJECT SYNOPSIS</w:t>
      </w:r>
    </w:p>
    <w:p w14:paraId="5591FBA3" w14:textId="77777777" w:rsidR="009B0C07" w:rsidRPr="009B0C07" w:rsidRDefault="009B0C07" w:rsidP="009B0C07">
      <w:pPr>
        <w:spacing w:before="100" w:beforeAutospacing="1" w:after="100" w:afterAutospacing="1" w:line="240" w:lineRule="auto"/>
        <w:outlineLvl w:val="1"/>
        <w:rPr>
          <w:rFonts w:ascii="Times New Roman" w:eastAsia="Times New Roman" w:hAnsi="Times New Roman" w:cs="Times New Roman"/>
          <w:b/>
          <w:bCs/>
          <w:sz w:val="32"/>
          <w:szCs w:val="32"/>
        </w:rPr>
      </w:pPr>
      <w:r w:rsidRPr="009B0C07">
        <w:rPr>
          <w:rFonts w:ascii="Times New Roman" w:eastAsia="Times New Roman" w:hAnsi="Times New Roman" w:cs="Times New Roman"/>
          <w:b/>
          <w:bCs/>
          <w:sz w:val="32"/>
          <w:szCs w:val="32"/>
        </w:rPr>
        <w:t>Diabetes Risk Prediction and Personalized Health Monitoring Web Application Using Machine Learning</w:t>
      </w:r>
    </w:p>
    <w:p w14:paraId="2124340F" w14:textId="60978D78" w:rsidR="00C85C7B" w:rsidRDefault="00C85C7B"/>
    <w:p w14:paraId="311B17E0" w14:textId="7D73F25E" w:rsidR="009B0C07" w:rsidRDefault="00F20331" w:rsidP="000E6F5E">
      <w:pPr>
        <w:jc w:val="both"/>
      </w:pPr>
      <w:r>
        <w:t>Diabetes has become one of the most prevalent lifestyle diseases across the world, affecting millions of people irrespective of age. The increasing number of diabetes cases has highlighted the importance of early detection and preventive healthcare. Many individuals remain unaware of their health condition until serious complications such as heart disease, kidney failure, nerve damage, or vision impairment develop. Regular medical examinations are often neglected due to busy schedules, lack of awareness, or limited access to healthcare facilities. Consequently, there is a growing need for intelligent digital systems capable of assisting individuals in evaluating their health status at an early stage. Advances in Machine Learning have made it possible to analyze medical datasets efficiently and identify hidden patterns that indicate the likelihood of developing diabetes. By utilizing predictive algorithms, healthcare applications can provide valuable insights that encourage users to adopt healthier lifestyles before the disease progresses.</w:t>
      </w:r>
    </w:p>
    <w:p w14:paraId="3421C095" w14:textId="1A71479B" w:rsidR="00F20331" w:rsidRDefault="00F20331" w:rsidP="000E6F5E">
      <w:pPr>
        <w:jc w:val="both"/>
      </w:pPr>
      <w:r>
        <w:t>The system will analyze the prediction result and generate personalized health recommendations that include dietary suggestions, physical activity plans, hydration reminders, sleep recommendations, weight management guidance, and preventive healthcare tips according to the user's risk category. The objective is not to replace professional medical diagnosis but to increase awareness and motivate users to take preventive actions at an early stage.</w:t>
      </w:r>
    </w:p>
    <w:p w14:paraId="15EDC6B0" w14:textId="5A49D941" w:rsidR="00F20331" w:rsidRDefault="00F20331" w:rsidP="000E6F5E">
      <w:pPr>
        <w:jc w:val="both"/>
      </w:pPr>
      <w:r>
        <w:t xml:space="preserve">The application introduces several practical features that improve user engagement and distinguish the project from existing systems. Users can create a personal profile to maintain their health records and monitor previous prediction results over time. The system will calculate the user's BMI automatically and display its health category with suitable recommendations. A simple health dashboard will present graphical representations of previous assessments, enabling users to observe changes in their health condition during repeated visits. Educational content explaining diabetes symptoms, common risk factors, preventive measures, healthy eating </w:t>
      </w:r>
      <w:r w:rsidR="00A71A4F">
        <w:t xml:space="preserve">  </w:t>
      </w:r>
      <w:r>
        <w:t>habits, and frequently asked questions will also be incorporated into the website. These additional functionalities transform the application from a simple prediction tool into a comprehensive health awareness platform that encourages continuous self-monitoring.</w:t>
      </w:r>
    </w:p>
    <w:p w14:paraId="72D724EF" w14:textId="73C473D3" w:rsidR="00F20331" w:rsidRDefault="00F20331" w:rsidP="000E6F5E">
      <w:pPr>
        <w:jc w:val="both"/>
      </w:pPr>
      <w:r>
        <w:t xml:space="preserve">The expected outcome of the project is a reliable and interactive web application capable of predicting diabetes risk with satisfactory accuracy while providing personalized health monitoring features. Users will receive practical suggestions based on their individual health information instead of a simple </w:t>
      </w:r>
      <w:r>
        <w:lastRenderedPageBreak/>
        <w:t>prediction result, thereby increasing awareness about preventive healthcare. The project also demonstrates the effective integration of Machine Learning with modern web technologies and showcases how intelligent systems can contribute to early disease prevention through accessible digital solutions.</w:t>
      </w:r>
    </w:p>
    <w:p w14:paraId="529C4C74" w14:textId="5A86B757" w:rsidR="00F20331" w:rsidRDefault="00201ECE" w:rsidP="000E6F5E">
      <w:pPr>
        <w:jc w:val="both"/>
      </w:pPr>
      <w:r>
        <w:t>T</w:t>
      </w:r>
      <w:r w:rsidR="00F20331">
        <w:t>he system can be enhanced by integrating wearable fitness devices for real-time health monitoring, connecting with hospital appointment systems, generating AI-based personalized diet plans, and</w:t>
      </w:r>
      <w:r>
        <w:t xml:space="preserve"> </w:t>
      </w:r>
      <w:r w:rsidR="00F20331">
        <w:t>supporting the prediction of other lifestyle diseases such as hypertension and cardiovascular disorders. Mobile application support and multilingual interfaces can further improve accessibility for a wider population. These enhancements would transform the application into a comprehensive preventive healthcare platform capable of assisting users in maintaining long-term wellness.</w:t>
      </w:r>
    </w:p>
    <w:p w14:paraId="53DB514E" w14:textId="348123FB" w:rsidR="00D36D31" w:rsidRDefault="00201ECE" w:rsidP="006E18B3">
      <w:pPr>
        <w:jc w:val="both"/>
      </w:pPr>
      <w:r>
        <w:t>T</w:t>
      </w:r>
      <w:r w:rsidR="00F20331">
        <w:t>he proposed Diabetes Risk Prediction and Personalized Health Monitoring Web Application combines Machine Learning and web technologies to provide an intelligent, user-friendly, and practical healthcare solution. By extending beyond conventional prediction systems and incorporating personalized recommendations, health tracking, educational resources, and continuous monitoring, the project offers greater real-world value while remaining feasible as a mini project. The application serves as an educational and awareness platform designed to encourage healthier lifestyles and support early intervention, while clearly emphasizing that it is not intended to replace professional medical advice or clinical diagnosis.</w:t>
      </w:r>
    </w:p>
    <w:sectPr w:rsidR="00D36D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C07"/>
    <w:rsid w:val="000375F4"/>
    <w:rsid w:val="000E6F5E"/>
    <w:rsid w:val="00123BB3"/>
    <w:rsid w:val="001B1F8D"/>
    <w:rsid w:val="00201ECE"/>
    <w:rsid w:val="00240136"/>
    <w:rsid w:val="002E0F73"/>
    <w:rsid w:val="00367971"/>
    <w:rsid w:val="004A074D"/>
    <w:rsid w:val="00564FF3"/>
    <w:rsid w:val="006E18B3"/>
    <w:rsid w:val="008210B0"/>
    <w:rsid w:val="009448E6"/>
    <w:rsid w:val="009B0C07"/>
    <w:rsid w:val="009E067D"/>
    <w:rsid w:val="00A71A4F"/>
    <w:rsid w:val="00B67999"/>
    <w:rsid w:val="00C85C7B"/>
    <w:rsid w:val="00D36D31"/>
    <w:rsid w:val="00E137B1"/>
    <w:rsid w:val="00F2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08D0C"/>
  <w15:chartTrackingRefBased/>
  <w15:docId w15:val="{5DD96C1D-B262-4DFB-9880-E64F773AB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0C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0C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C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0C07"/>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44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Dhrisya Jithesh</dc:creator>
  <cp:keywords/>
  <dc:description/>
  <cp:lastModifiedBy>Dhrisya Jithesh</cp:lastModifiedBy>
  <cp:revision>21</cp:revision>
  <dcterms:created xsi:type="dcterms:W3CDTF">2026-07-03T00:16:00Z</dcterms:created>
  <dcterms:modified xsi:type="dcterms:W3CDTF">2026-07-04T06:54:00Z</dcterms:modified>
</cp:coreProperties>
</file>