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299A4" w14:textId="16D56D02" w:rsidR="00820239" w:rsidRDefault="00820239" w:rsidP="00820239">
      <w:pPr>
        <w:pStyle w:val="Title"/>
        <w:rPr>
          <w:sz w:val="48"/>
          <w:szCs w:val="52"/>
        </w:rPr>
      </w:pPr>
      <w:r w:rsidRPr="00820239">
        <w:rPr>
          <w:sz w:val="48"/>
          <w:szCs w:val="52"/>
        </w:rPr>
        <w:t xml:space="preserve">Summary of </w:t>
      </w:r>
      <w:r w:rsidR="00492A6A">
        <w:rPr>
          <w:sz w:val="48"/>
          <w:szCs w:val="52"/>
        </w:rPr>
        <w:t>the</w:t>
      </w:r>
      <w:r w:rsidR="00C4095D">
        <w:rPr>
          <w:sz w:val="48"/>
          <w:szCs w:val="52"/>
        </w:rPr>
        <w:t xml:space="preserve"> Regressio</w:t>
      </w:r>
      <w:r w:rsidR="008F64FB">
        <w:rPr>
          <w:sz w:val="48"/>
          <w:szCs w:val="52"/>
        </w:rPr>
        <w:t>n</w:t>
      </w:r>
      <w:r w:rsidR="00492A6A">
        <w:rPr>
          <w:sz w:val="48"/>
          <w:szCs w:val="52"/>
        </w:rPr>
        <w:t xml:space="preserve"> dataset</w:t>
      </w:r>
      <w:r w:rsidR="000B725D">
        <w:rPr>
          <w:sz w:val="48"/>
          <w:szCs w:val="52"/>
        </w:rPr>
        <w:t xml:space="preserve"> </w:t>
      </w:r>
      <w:r w:rsidR="000B725D">
        <w:rPr>
          <w:sz w:val="48"/>
          <w:szCs w:val="52"/>
        </w:rPr>
        <w:br/>
        <w:t>– Life Expectancy Prediction</w:t>
      </w:r>
    </w:p>
    <w:p w14:paraId="63C7DE0E" w14:textId="77777777" w:rsidR="00820239" w:rsidRDefault="00820239" w:rsidP="00820239">
      <w:pPr>
        <w:pStyle w:val="Title"/>
        <w:rPr>
          <w:sz w:val="48"/>
          <w:szCs w:val="52"/>
        </w:rPr>
      </w:pPr>
    </w:p>
    <w:p w14:paraId="60D6C593" w14:textId="358955E7" w:rsidR="008F64FB" w:rsidRPr="0031109E" w:rsidRDefault="008F64FB" w:rsidP="008F64FB">
      <w:pPr>
        <w:rPr>
          <w:b/>
          <w:bCs/>
          <w:sz w:val="28"/>
          <w:szCs w:val="36"/>
        </w:rPr>
      </w:pPr>
      <w:r w:rsidRPr="0031109E">
        <w:rPr>
          <w:b/>
          <w:bCs/>
          <w:sz w:val="28"/>
          <w:szCs w:val="36"/>
        </w:rPr>
        <w:t xml:space="preserve">About the data: </w:t>
      </w:r>
    </w:p>
    <w:p w14:paraId="38642B18" w14:textId="3190D2B1" w:rsidR="00FC4D6C" w:rsidRDefault="00FC4D6C" w:rsidP="008F64FB">
      <w:r>
        <w:t xml:space="preserve">Link: </w:t>
      </w:r>
      <w:hyperlink r:id="rId5" w:history="1">
        <w:r w:rsidRPr="00FC4D6C">
          <w:rPr>
            <w:rStyle w:val="Hyperlink"/>
          </w:rPr>
          <w:t>Life expectancy Regression with ANN</w:t>
        </w:r>
      </w:hyperlink>
      <w:r>
        <w:br/>
      </w:r>
      <w:r w:rsidR="0031109E">
        <w:t>Data Info:</w:t>
      </w:r>
      <w:r w:rsidR="0031109E">
        <w:br/>
        <w:t xml:space="preserve"> </w:t>
      </w:r>
      <w:r w:rsidR="0031109E" w:rsidRPr="0031109E">
        <w:rPr>
          <w:noProof/>
        </w:rPr>
        <w:drawing>
          <wp:inline distT="0" distB="0" distL="0" distR="0" wp14:anchorId="3F07A093" wp14:editId="69DE686D">
            <wp:extent cx="2811780" cy="2836752"/>
            <wp:effectExtent l="19050" t="19050" r="26670" b="20955"/>
            <wp:docPr id="65059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99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2155" cy="2847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C95F" w14:textId="6799AAAE" w:rsidR="006007CF" w:rsidRDefault="00995FBB" w:rsidP="006007CF">
      <w:r w:rsidRPr="004A6B73">
        <w:rPr>
          <w:u w:val="single"/>
        </w:rPr>
        <w:t>Columns:</w:t>
      </w:r>
      <w:r>
        <w:br/>
        <w:t xml:space="preserve">1) Country: Name of the country </w:t>
      </w:r>
      <w:r w:rsidR="00085C2E">
        <w:t>(has 193 different countries)</w:t>
      </w:r>
      <w:r w:rsidR="00697C03">
        <w:br/>
      </w:r>
      <w:r w:rsidR="00085C2E">
        <w:t xml:space="preserve">2) Year: Tells the </w:t>
      </w:r>
      <w:r w:rsidR="00804065">
        <w:t>year the data if taken from.</w:t>
      </w:r>
      <w:r w:rsidR="00697C03">
        <w:br/>
      </w:r>
      <w:r w:rsidR="00804065">
        <w:t xml:space="preserve">3) Status: </w:t>
      </w:r>
      <w:r w:rsidR="00804065" w:rsidRPr="00804065">
        <w:t>Developed or Developing status</w:t>
      </w:r>
      <w:r w:rsidR="00697C03">
        <w:t>.</w:t>
      </w:r>
      <w:r w:rsidR="00697C03">
        <w:br/>
      </w:r>
      <w:r w:rsidR="00FD1714">
        <w:t xml:space="preserve">4) Life Expectancy: </w:t>
      </w:r>
      <w:r w:rsidR="00E5341A">
        <w:t>Average life expectancy of the country.</w:t>
      </w:r>
      <w:r w:rsidR="00697C03">
        <w:br/>
      </w:r>
      <w:r w:rsidR="00E5341A">
        <w:t xml:space="preserve">5) </w:t>
      </w:r>
      <w:r w:rsidR="004B4A3A">
        <w:t xml:space="preserve">Adult Mortality: </w:t>
      </w:r>
      <w:r w:rsidR="004B4A3A" w:rsidRPr="004B4A3A">
        <w:t xml:space="preserve">Adult Mortality Rates of both sexes (probability of dying between 15 and 60 years </w:t>
      </w:r>
      <w:r w:rsidR="00E873D2">
        <w:br/>
      </w:r>
      <w:r w:rsidR="004B4A3A" w:rsidRPr="004B4A3A">
        <w:t>per 1000 population)</w:t>
      </w:r>
      <w:r w:rsidR="00E873D2">
        <w:t>.</w:t>
      </w:r>
      <w:r w:rsidR="00697C03">
        <w:br/>
      </w:r>
      <w:r w:rsidR="00E873D2">
        <w:t xml:space="preserve">6) Infant Mortality: </w:t>
      </w:r>
      <w:r w:rsidR="00152F19" w:rsidRPr="00152F19">
        <w:t>Number of Infant Deaths per 1000 population</w:t>
      </w:r>
      <w:r w:rsidR="00152F19">
        <w:t>.</w:t>
      </w:r>
      <w:r w:rsidR="00697C03">
        <w:br/>
      </w:r>
      <w:r w:rsidR="00152F19">
        <w:t xml:space="preserve">7) Alcohol: </w:t>
      </w:r>
      <w:r w:rsidR="00DC4880" w:rsidRPr="00DC4880">
        <w:t>Alcohol</w:t>
      </w:r>
      <w:r w:rsidR="00DC4880">
        <w:t xml:space="preserve"> </w:t>
      </w:r>
      <w:r w:rsidR="00DC4880" w:rsidRPr="00DC4880">
        <w:t xml:space="preserve">consumption </w:t>
      </w:r>
      <w:r w:rsidR="00DC4880">
        <w:t>(</w:t>
      </w:r>
      <w:r w:rsidR="00DC4880" w:rsidRPr="00DC4880">
        <w:t>in litres of pure alcohol)</w:t>
      </w:r>
      <w:r w:rsidR="00AE7AE5">
        <w:t xml:space="preserve"> per capita.</w:t>
      </w:r>
      <w:r w:rsidR="00697C03">
        <w:br/>
      </w:r>
      <w:r w:rsidR="00AE7AE5">
        <w:t xml:space="preserve">8) </w:t>
      </w:r>
      <w:r w:rsidR="006C4358">
        <w:t xml:space="preserve">Percentage Expenditure: </w:t>
      </w:r>
      <w:r w:rsidR="006C4358" w:rsidRPr="006C4358">
        <w:t>Expenditure on health as a percentage of Gross Domestic Product per capita</w:t>
      </w:r>
      <w:r w:rsidR="006C4358">
        <w:t xml:space="preserve"> </w:t>
      </w:r>
      <w:r w:rsidR="006C4358" w:rsidRPr="006C4358">
        <w:t>(%)</w:t>
      </w:r>
      <w:r w:rsidR="006C4358">
        <w:t>.</w:t>
      </w:r>
      <w:r w:rsidR="00697C03">
        <w:br/>
      </w:r>
      <w:r w:rsidR="006C4358">
        <w:t xml:space="preserve">9) </w:t>
      </w:r>
      <w:r w:rsidR="00482F22">
        <w:t xml:space="preserve">Hepatatis B: Percentage of </w:t>
      </w:r>
      <w:r w:rsidR="00482F22" w:rsidRPr="00482F22">
        <w:t>Hepatitis B immunization coverage among 1-year-olds</w:t>
      </w:r>
      <w:r w:rsidR="00482F22">
        <w:t>.</w:t>
      </w:r>
      <w:r w:rsidR="00697C03">
        <w:br/>
      </w:r>
      <w:r w:rsidR="00482F22">
        <w:t>10)</w:t>
      </w:r>
      <w:r w:rsidR="00632C85">
        <w:t xml:space="preserve"> Measles: </w:t>
      </w:r>
      <w:r w:rsidR="00632C85" w:rsidRPr="00632C85">
        <w:t> </w:t>
      </w:r>
      <w:r w:rsidR="00632C85">
        <w:t>N</w:t>
      </w:r>
      <w:r w:rsidR="00632C85" w:rsidRPr="00632C85">
        <w:t xml:space="preserve">umber of reported cases </w:t>
      </w:r>
      <w:r w:rsidR="00632C85">
        <w:t xml:space="preserve">of Measles </w:t>
      </w:r>
      <w:r w:rsidR="00632C85" w:rsidRPr="00632C85">
        <w:t>per 1000 population</w:t>
      </w:r>
      <w:r w:rsidR="00632C85">
        <w:t>.</w:t>
      </w:r>
      <w:r w:rsidR="00697C03">
        <w:br/>
      </w:r>
      <w:r w:rsidR="00632C85">
        <w:t xml:space="preserve">11) </w:t>
      </w:r>
      <w:r w:rsidR="000623E5">
        <w:t xml:space="preserve">BMI: </w:t>
      </w:r>
      <w:r w:rsidR="000623E5" w:rsidRPr="000623E5">
        <w:t>Average Body Mass Index of entire population</w:t>
      </w:r>
      <w:r w:rsidR="000623E5">
        <w:t>.</w:t>
      </w:r>
      <w:r w:rsidR="00697C03">
        <w:br/>
      </w:r>
      <w:r w:rsidR="000623E5">
        <w:t>12)</w:t>
      </w:r>
      <w:r w:rsidR="003864E1">
        <w:t xml:space="preserve"> Under five deaths: </w:t>
      </w:r>
      <w:r w:rsidR="003864E1" w:rsidRPr="003864E1">
        <w:t>Number of under-five deaths per 1000 population</w:t>
      </w:r>
      <w:r w:rsidR="003864E1">
        <w:t>.</w:t>
      </w:r>
      <w:r w:rsidR="00697C03">
        <w:br/>
      </w:r>
      <w:r w:rsidR="003864E1">
        <w:t xml:space="preserve">13) </w:t>
      </w:r>
      <w:r w:rsidR="00301036">
        <w:t xml:space="preserve">Polio: Percentage of </w:t>
      </w:r>
      <w:r w:rsidR="00301036" w:rsidRPr="00301036">
        <w:t>Polio (Pol3) immunization coverage among 1-year-olds</w:t>
      </w:r>
      <w:r w:rsidR="00301036">
        <w:t>.</w:t>
      </w:r>
      <w:r w:rsidR="00697C03">
        <w:br/>
      </w:r>
      <w:r w:rsidR="00B16A00">
        <w:t xml:space="preserve">14) Total Expenditure: </w:t>
      </w:r>
      <w:r w:rsidR="00B16A00" w:rsidRPr="00B16A00">
        <w:t>General government expenditure on health as a percentage of total government expenditure</w:t>
      </w:r>
      <w:r w:rsidR="00B16A00">
        <w:t>.</w:t>
      </w:r>
      <w:r w:rsidR="00697C03">
        <w:br/>
      </w:r>
      <w:r w:rsidR="00301036">
        <w:t>1</w:t>
      </w:r>
      <w:r w:rsidR="001D3288">
        <w:t>5</w:t>
      </w:r>
      <w:r w:rsidR="00301036">
        <w:t xml:space="preserve">) </w:t>
      </w:r>
      <w:r w:rsidR="00852AA1">
        <w:t xml:space="preserve">Diphtheria: </w:t>
      </w:r>
      <w:r w:rsidR="000C1D42">
        <w:t xml:space="preserve">Percentage of </w:t>
      </w:r>
      <w:r w:rsidR="000C1D42" w:rsidRPr="000C1D42">
        <w:t>Diphtheria tetanus toxoid and pertussis (DTP3) immunization coverage among 1-year-olds</w:t>
      </w:r>
      <w:r w:rsidR="000C1D42">
        <w:t>.</w:t>
      </w:r>
      <w:r w:rsidR="00697C03">
        <w:br/>
      </w:r>
      <w:r w:rsidR="000C1D42">
        <w:t>1</w:t>
      </w:r>
      <w:r w:rsidR="001D3288">
        <w:t>6</w:t>
      </w:r>
      <w:r w:rsidR="000C1D42">
        <w:t xml:space="preserve">) </w:t>
      </w:r>
      <w:r w:rsidR="006007CF" w:rsidRPr="006007CF">
        <w:t>HIV/AIDS</w:t>
      </w:r>
      <w:r w:rsidR="006007CF">
        <w:t xml:space="preserve">: </w:t>
      </w:r>
      <w:r w:rsidR="006007CF" w:rsidRPr="006007CF">
        <w:t>Deaths per 1000 live births HIV/AIDS (0-4 years)</w:t>
      </w:r>
      <w:r w:rsidR="006007CF">
        <w:t>.</w:t>
      </w:r>
    </w:p>
    <w:p w14:paraId="735EB3D2" w14:textId="5F48577E" w:rsidR="00C611AF" w:rsidRDefault="006007CF" w:rsidP="00BA77A0">
      <w:r>
        <w:t>1</w:t>
      </w:r>
      <w:r w:rsidR="001D3288">
        <w:t>7</w:t>
      </w:r>
      <w:r>
        <w:t>)</w:t>
      </w:r>
      <w:r w:rsidR="001D3288">
        <w:t xml:space="preserve"> GDP: </w:t>
      </w:r>
      <w:r w:rsidR="00BA77A0" w:rsidRPr="00BA77A0">
        <w:t>Gross Domestic Product per capita (in USD)</w:t>
      </w:r>
      <w:r w:rsidR="00BA77A0">
        <w:t>.</w:t>
      </w:r>
      <w:r w:rsidR="00697C03">
        <w:br/>
      </w:r>
      <w:r w:rsidR="00BA77A0">
        <w:t xml:space="preserve">18) Population: </w:t>
      </w:r>
      <w:r w:rsidR="00BA77A0" w:rsidRPr="00BA77A0">
        <w:t>Population of the country</w:t>
      </w:r>
      <w:r w:rsidR="00BA77A0">
        <w:t>.</w:t>
      </w:r>
      <w:r w:rsidR="00697C03">
        <w:br/>
      </w:r>
      <w:r w:rsidR="00BA77A0">
        <w:t xml:space="preserve">19) </w:t>
      </w:r>
      <w:r w:rsidR="002A1E17">
        <w:t>Thinness (1-19 Years): Percentage of p</w:t>
      </w:r>
      <w:r w:rsidR="002A1E17" w:rsidRPr="002A1E17">
        <w:t>revalence of thinness among children and adolescents for Age 10 to 19</w:t>
      </w:r>
      <w:r w:rsidR="002A1E17">
        <w:t>.</w:t>
      </w:r>
      <w:r w:rsidR="00697C03">
        <w:br/>
      </w:r>
      <w:r w:rsidR="002A1E17">
        <w:t xml:space="preserve">20) Thinness (5-9 Years): </w:t>
      </w:r>
      <w:r w:rsidR="00D93F94">
        <w:t>Percentage of p</w:t>
      </w:r>
      <w:r w:rsidR="00D93F94" w:rsidRPr="00D93F94">
        <w:t>revalence of thinness among children for Age 5 to 9</w:t>
      </w:r>
      <w:r w:rsidR="00D93F94">
        <w:t>.</w:t>
      </w:r>
      <w:r w:rsidR="00697C03">
        <w:br/>
      </w:r>
      <w:r w:rsidR="00D93F94">
        <w:t xml:space="preserve">21) </w:t>
      </w:r>
      <w:r w:rsidR="00EC05FA" w:rsidRPr="00EC05FA">
        <w:t>Income</w:t>
      </w:r>
      <w:r w:rsidR="00EC05FA">
        <w:t xml:space="preserve"> C</w:t>
      </w:r>
      <w:r w:rsidR="00EC05FA" w:rsidRPr="00EC05FA">
        <w:t>omposition</w:t>
      </w:r>
      <w:r w:rsidR="00EC05FA">
        <w:t xml:space="preserve"> </w:t>
      </w:r>
      <w:r w:rsidR="00EC05FA" w:rsidRPr="00EC05FA">
        <w:t>of</w:t>
      </w:r>
      <w:r w:rsidR="00EC05FA">
        <w:t xml:space="preserve"> R</w:t>
      </w:r>
      <w:r w:rsidR="00EC05FA" w:rsidRPr="00EC05FA">
        <w:t>esources</w:t>
      </w:r>
      <w:r w:rsidR="00EC05FA">
        <w:t xml:space="preserve">: </w:t>
      </w:r>
      <w:r w:rsidR="00C611AF" w:rsidRPr="00C611AF">
        <w:t>Human Development Index in terms of income composition of resources (index ranging from 0 to 1)</w:t>
      </w:r>
      <w:r w:rsidR="00C611AF">
        <w:t>.</w:t>
      </w:r>
      <w:r w:rsidR="00697C03">
        <w:br/>
      </w:r>
      <w:r w:rsidR="00C611AF">
        <w:t xml:space="preserve">22) Schooling: </w:t>
      </w:r>
      <w:r w:rsidR="00C611AF" w:rsidRPr="00C611AF">
        <w:t>Number of years of Schooling(years)</w:t>
      </w:r>
      <w:r w:rsidR="00C611AF">
        <w:t>.</w:t>
      </w:r>
    </w:p>
    <w:p w14:paraId="71527DBC" w14:textId="2F3388A4" w:rsidR="00771F93" w:rsidRDefault="00697C03" w:rsidP="00771F93">
      <w:r w:rsidRPr="004A6B73">
        <w:rPr>
          <w:u w:val="single"/>
        </w:rPr>
        <w:lastRenderedPageBreak/>
        <w:t>Pairs of Columns with high corelation:</w:t>
      </w:r>
      <w:r w:rsidR="004A6B73">
        <w:rPr>
          <w:u w:val="single"/>
        </w:rPr>
        <w:br/>
      </w:r>
      <w:r w:rsidR="002D7C9F">
        <w:t xml:space="preserve">-&gt; </w:t>
      </w:r>
      <w:r w:rsidR="00771F93" w:rsidRPr="00771F93">
        <w:t>Infant deaths &amp; under five deaths: 0.99</w:t>
      </w:r>
      <w:r w:rsidR="00237C48">
        <w:t>7</w:t>
      </w:r>
      <w:r w:rsidR="00237C48">
        <w:rPr>
          <w:u w:val="single"/>
        </w:rPr>
        <w:br/>
      </w:r>
      <w:r w:rsidR="002D7C9F">
        <w:t xml:space="preserve">-&gt; </w:t>
      </w:r>
      <w:r w:rsidR="00771F93" w:rsidRPr="00771F93">
        <w:t>Percentage</w:t>
      </w:r>
      <w:r w:rsidR="00771F93">
        <w:t xml:space="preserve"> </w:t>
      </w:r>
      <w:r w:rsidR="00771F93" w:rsidRPr="00771F93">
        <w:t xml:space="preserve">expenditure </w:t>
      </w:r>
      <w:r w:rsidR="00771F93">
        <w:t xml:space="preserve">&amp; </w:t>
      </w:r>
      <w:r w:rsidR="00771F93" w:rsidRPr="00771F93">
        <w:t>GDP:</w:t>
      </w:r>
      <w:r w:rsidR="00771F93">
        <w:t xml:space="preserve"> </w:t>
      </w:r>
      <w:r w:rsidR="00771F93" w:rsidRPr="00771F93">
        <w:t>0.959</w:t>
      </w:r>
      <w:r w:rsidR="00237C48">
        <w:rPr>
          <w:u w:val="single"/>
        </w:rPr>
        <w:br/>
      </w:r>
      <w:r w:rsidR="002D7C9F">
        <w:t xml:space="preserve">-&gt; </w:t>
      </w:r>
      <w:r w:rsidR="00771F93" w:rsidRPr="00771F93">
        <w:t xml:space="preserve">thinness (1-19 years) </w:t>
      </w:r>
      <w:r w:rsidR="00237C48">
        <w:t>&amp;</w:t>
      </w:r>
      <w:r w:rsidR="00771F93" w:rsidRPr="00771F93">
        <w:t xml:space="preserve"> thinness</w:t>
      </w:r>
      <w:r w:rsidR="00237C48">
        <w:t xml:space="preserve"> </w:t>
      </w:r>
      <w:r w:rsidR="00771F93" w:rsidRPr="00771F93">
        <w:t>(5-9 years):</w:t>
      </w:r>
      <w:r w:rsidR="00237C48">
        <w:t xml:space="preserve"> </w:t>
      </w:r>
      <w:r w:rsidR="00771F93" w:rsidRPr="00771F93">
        <w:t>0.92</w:t>
      </w:r>
      <w:r w:rsidR="00237C48">
        <w:t>8</w:t>
      </w:r>
    </w:p>
    <w:p w14:paraId="1409F1DD" w14:textId="16DD0940" w:rsidR="002D7C9F" w:rsidRPr="00771F93" w:rsidRDefault="00644B15" w:rsidP="00771F93">
      <w:pPr>
        <w:rPr>
          <w:b/>
          <w:bCs/>
          <w:sz w:val="24"/>
          <w:szCs w:val="24"/>
          <w:u w:val="single"/>
        </w:rPr>
      </w:pPr>
      <w:r w:rsidRPr="00644B15">
        <w:rPr>
          <w:b/>
          <w:bCs/>
          <w:sz w:val="24"/>
          <w:szCs w:val="24"/>
        </w:rPr>
        <w:t>So, we can delete - infant deaths, percentage expenditure, thinness (5-9 years)</w:t>
      </w:r>
    </w:p>
    <w:p w14:paraId="78B46AF7" w14:textId="77777777" w:rsidR="00A14DE5" w:rsidRDefault="00A14DE5" w:rsidP="00BA77A0">
      <w:pPr>
        <w:rPr>
          <w:b/>
          <w:bCs/>
        </w:rPr>
      </w:pPr>
      <w:r w:rsidRPr="00A14DE5">
        <w:rPr>
          <w:b/>
          <w:bCs/>
          <w:sz w:val="28"/>
          <w:szCs w:val="36"/>
        </w:rPr>
        <w:t>Plotting the data:</w:t>
      </w:r>
    </w:p>
    <w:p w14:paraId="147D44A3" w14:textId="5005B1F3" w:rsidR="00697C03" w:rsidRPr="00FC1682" w:rsidRDefault="00FC1682" w:rsidP="00BA77A0">
      <w:r w:rsidRPr="00FC1682">
        <w:t xml:space="preserve">1) </w:t>
      </w:r>
      <w:r w:rsidRPr="00716BD6">
        <w:rPr>
          <w:u w:val="single"/>
        </w:rPr>
        <w:t>Various</w:t>
      </w:r>
      <w:r w:rsidR="00FA5088" w:rsidRPr="00716BD6">
        <w:rPr>
          <w:u w:val="single"/>
        </w:rPr>
        <w:t xml:space="preserve"> continuous data field</w:t>
      </w:r>
      <w:r w:rsidRPr="00716BD6">
        <w:rPr>
          <w:u w:val="single"/>
        </w:rPr>
        <w:t xml:space="preserve"> plotted against Life Expectancy:</w:t>
      </w:r>
      <w:r>
        <w:br/>
      </w:r>
      <w:r w:rsidR="00806A87" w:rsidRPr="00806A87">
        <w:rPr>
          <w:noProof/>
        </w:rPr>
        <w:drawing>
          <wp:inline distT="0" distB="0" distL="0" distR="0" wp14:anchorId="440AFEF5" wp14:editId="16F5700F">
            <wp:extent cx="2056932" cy="1828800"/>
            <wp:effectExtent l="0" t="0" r="635" b="0"/>
            <wp:docPr id="46879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98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292" cy="18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A87" w:rsidRPr="00806A87">
        <w:rPr>
          <w:noProof/>
        </w:rPr>
        <w:drawing>
          <wp:inline distT="0" distB="0" distL="0" distR="0" wp14:anchorId="16DE08BD" wp14:editId="51F57B90">
            <wp:extent cx="2077396" cy="1805940"/>
            <wp:effectExtent l="0" t="0" r="0" b="3810"/>
            <wp:docPr id="165347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6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623" cy="18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F0C" w:rsidRPr="00F94F0C">
        <w:rPr>
          <w:noProof/>
        </w:rPr>
        <w:drawing>
          <wp:inline distT="0" distB="0" distL="0" distR="0" wp14:anchorId="41059BED" wp14:editId="102346AB">
            <wp:extent cx="2171700" cy="1868046"/>
            <wp:effectExtent l="0" t="0" r="0" b="0"/>
            <wp:docPr id="45321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15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2242" cy="19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C03" w:rsidRPr="00FC1682">
        <w:br/>
        <w:t xml:space="preserve"> </w:t>
      </w:r>
    </w:p>
    <w:p w14:paraId="1A3F4C87" w14:textId="7622B9E4" w:rsidR="00632C85" w:rsidRDefault="007672A1" w:rsidP="000623E5">
      <w:pPr>
        <w:rPr>
          <w:u w:val="single"/>
        </w:rPr>
      </w:pPr>
      <w:r w:rsidRPr="007672A1">
        <w:rPr>
          <w:noProof/>
        </w:rPr>
        <w:drawing>
          <wp:inline distT="0" distB="0" distL="0" distR="0" wp14:anchorId="3F1A1CE0" wp14:editId="0D9E4C13">
            <wp:extent cx="2201888" cy="1866900"/>
            <wp:effectExtent l="0" t="0" r="8255" b="0"/>
            <wp:docPr id="69838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80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8315" cy="18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FD1" w:rsidRPr="00866FD1">
        <w:rPr>
          <w:noProof/>
        </w:rPr>
        <w:drawing>
          <wp:inline distT="0" distB="0" distL="0" distR="0" wp14:anchorId="50BFE718" wp14:editId="459143CE">
            <wp:extent cx="2408013" cy="1775460"/>
            <wp:effectExtent l="0" t="0" r="0" b="0"/>
            <wp:docPr id="7845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1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4764" cy="17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088" w:rsidRPr="00FA5088">
        <w:rPr>
          <w:noProof/>
        </w:rPr>
        <w:drawing>
          <wp:inline distT="0" distB="0" distL="0" distR="0" wp14:anchorId="728A23FA" wp14:editId="0AD7EB37">
            <wp:extent cx="2001563" cy="1775460"/>
            <wp:effectExtent l="0" t="0" r="0" b="0"/>
            <wp:docPr id="176481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18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7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3E5" w:rsidRPr="000623E5">
        <w:br/>
      </w:r>
      <w:r w:rsidR="00FA5088">
        <w:t xml:space="preserve">2) </w:t>
      </w:r>
      <w:r w:rsidR="008A40AB" w:rsidRPr="00716BD6">
        <w:rPr>
          <w:u w:val="single"/>
        </w:rPr>
        <w:t xml:space="preserve">For visualising </w:t>
      </w:r>
      <w:r w:rsidR="00D63515" w:rsidRPr="00716BD6">
        <w:rPr>
          <w:u w:val="single"/>
        </w:rPr>
        <w:t>Categorical data fields</w:t>
      </w:r>
      <w:r w:rsidR="00716BD6" w:rsidRPr="00716BD6">
        <w:rPr>
          <w:u w:val="single"/>
        </w:rPr>
        <w:t>:</w:t>
      </w:r>
      <w:r w:rsidR="00716BD6">
        <w:br/>
      </w:r>
      <w:r w:rsidR="00716BD6" w:rsidRPr="00716BD6">
        <w:rPr>
          <w:noProof/>
        </w:rPr>
        <w:drawing>
          <wp:inline distT="0" distB="0" distL="0" distR="0" wp14:anchorId="1D0AE851" wp14:editId="3190CE92">
            <wp:extent cx="3108944" cy="2232660"/>
            <wp:effectExtent l="0" t="0" r="0" b="0"/>
            <wp:docPr id="6476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0026" cy="22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B42" w:rsidRPr="004A1B42">
        <w:rPr>
          <w:noProof/>
          <w:u w:val="single"/>
        </w:rPr>
        <w:drawing>
          <wp:inline distT="0" distB="0" distL="0" distR="0" wp14:anchorId="2D4250D2" wp14:editId="1242C026">
            <wp:extent cx="3116414" cy="2270760"/>
            <wp:effectExtent l="0" t="0" r="8255" b="0"/>
            <wp:docPr id="28495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1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901" cy="229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7EEC" w14:textId="7C4E8A2E" w:rsidR="004A1B42" w:rsidRDefault="00FA3E51" w:rsidP="000623E5">
      <w:pPr>
        <w:rPr>
          <w:b/>
          <w:bCs/>
        </w:rPr>
      </w:pPr>
      <w:r w:rsidRPr="0087463B">
        <w:rPr>
          <w:b/>
          <w:bCs/>
        </w:rPr>
        <w:t>So</w:t>
      </w:r>
      <w:r w:rsidR="0087463B">
        <w:rPr>
          <w:b/>
          <w:bCs/>
        </w:rPr>
        <w:t>,</w:t>
      </w:r>
      <w:r w:rsidRPr="0087463B">
        <w:rPr>
          <w:b/>
          <w:bCs/>
        </w:rPr>
        <w:t xml:space="preserve"> </w:t>
      </w:r>
      <w:r w:rsidR="00047409">
        <w:rPr>
          <w:b/>
          <w:bCs/>
        </w:rPr>
        <w:t>w</w:t>
      </w:r>
      <w:r w:rsidRPr="0087463B">
        <w:rPr>
          <w:b/>
          <w:bCs/>
        </w:rPr>
        <w:t>e can drop year</w:t>
      </w:r>
      <w:r w:rsidR="0087463B">
        <w:rPr>
          <w:b/>
          <w:bCs/>
        </w:rPr>
        <w:t xml:space="preserve"> and</w:t>
      </w:r>
      <w:r w:rsidRPr="0087463B">
        <w:rPr>
          <w:b/>
          <w:bCs/>
        </w:rPr>
        <w:t xml:space="preserve"> country as the</w:t>
      </w:r>
      <w:r w:rsidR="0087463B" w:rsidRPr="0087463B">
        <w:rPr>
          <w:b/>
          <w:bCs/>
        </w:rPr>
        <w:t xml:space="preserve"> they evenly spread for all categories and not providing much information.</w:t>
      </w:r>
      <w:r w:rsidRPr="0087463B">
        <w:rPr>
          <w:b/>
          <w:bCs/>
        </w:rPr>
        <w:t xml:space="preserve"> </w:t>
      </w:r>
    </w:p>
    <w:p w14:paraId="7160D66B" w14:textId="77777777" w:rsidR="00047409" w:rsidRDefault="00047409" w:rsidP="000623E5">
      <w:pPr>
        <w:rPr>
          <w:b/>
          <w:bCs/>
          <w:sz w:val="28"/>
          <w:szCs w:val="36"/>
        </w:rPr>
      </w:pPr>
    </w:p>
    <w:p w14:paraId="70E6B66C" w14:textId="77777777" w:rsidR="00047409" w:rsidRDefault="00047409" w:rsidP="000623E5">
      <w:pPr>
        <w:rPr>
          <w:b/>
          <w:bCs/>
          <w:sz w:val="28"/>
          <w:szCs w:val="36"/>
        </w:rPr>
      </w:pPr>
    </w:p>
    <w:p w14:paraId="0C237FA6" w14:textId="77777777" w:rsidR="00047409" w:rsidRDefault="00047409" w:rsidP="000623E5">
      <w:pPr>
        <w:rPr>
          <w:b/>
          <w:bCs/>
          <w:sz w:val="28"/>
          <w:szCs w:val="36"/>
        </w:rPr>
      </w:pPr>
    </w:p>
    <w:p w14:paraId="0C98712F" w14:textId="3281394F" w:rsidR="00D47519" w:rsidRDefault="00047409" w:rsidP="00EE2CF7">
      <w:pPr>
        <w:rPr>
          <w:b/>
          <w:bCs/>
        </w:rPr>
      </w:pPr>
      <w:r w:rsidRPr="00047409">
        <w:rPr>
          <w:b/>
          <w:bCs/>
          <w:sz w:val="28"/>
          <w:szCs w:val="36"/>
        </w:rPr>
        <w:lastRenderedPageBreak/>
        <w:t>Trying PCA and BERUTA for further Pre-processing:</w:t>
      </w:r>
      <w:r>
        <w:rPr>
          <w:b/>
          <w:bCs/>
          <w:sz w:val="28"/>
          <w:szCs w:val="36"/>
        </w:rPr>
        <w:br/>
      </w:r>
      <w:r w:rsidR="001B1DFA" w:rsidRPr="007A290E">
        <w:t>1)</w:t>
      </w:r>
      <w:r w:rsidR="001B1DFA" w:rsidRPr="007A290E">
        <w:rPr>
          <w:u w:val="single"/>
        </w:rPr>
        <w:t xml:space="preserve"> Plot of </w:t>
      </w:r>
      <w:r w:rsidR="007A290E" w:rsidRPr="007A290E">
        <w:rPr>
          <w:u w:val="single"/>
        </w:rPr>
        <w:t>R2_score and n-components of PCA</w:t>
      </w:r>
      <w:r w:rsidR="007A290E" w:rsidRPr="007A290E">
        <w:rPr>
          <w:b/>
          <w:bCs/>
          <w:u w:val="single"/>
        </w:rPr>
        <w:t>:</w:t>
      </w:r>
      <w:r w:rsidR="007A290E">
        <w:rPr>
          <w:b/>
          <w:bCs/>
        </w:rPr>
        <w:br/>
      </w:r>
      <w:r w:rsidR="00BD7956" w:rsidRPr="00BD7956">
        <w:rPr>
          <w:b/>
          <w:bCs/>
          <w:noProof/>
        </w:rPr>
        <w:drawing>
          <wp:inline distT="0" distB="0" distL="0" distR="0" wp14:anchorId="3A6752FD" wp14:editId="23A06FE8">
            <wp:extent cx="3733800" cy="2825145"/>
            <wp:effectExtent l="0" t="0" r="0" b="0"/>
            <wp:docPr id="150259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96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5845" cy="28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3F4A" w14:textId="77777777" w:rsidR="000E6799" w:rsidRDefault="000E6799" w:rsidP="00D47519">
      <w:pPr>
        <w:rPr>
          <w:b/>
          <w:bCs/>
        </w:rPr>
      </w:pPr>
      <w:r>
        <w:rPr>
          <w:b/>
          <w:bCs/>
        </w:rPr>
        <w:t>PCA can’t be applied as it is only decreasing the r2 score</w:t>
      </w:r>
    </w:p>
    <w:p w14:paraId="6750402F" w14:textId="37DEC036" w:rsidR="00821674" w:rsidRPr="00EA3E7F" w:rsidRDefault="000E6799" w:rsidP="00EA3E7F">
      <w:r w:rsidRPr="00EA3E7F">
        <w:t xml:space="preserve">2) </w:t>
      </w:r>
      <w:r w:rsidR="00DD0B6D" w:rsidRPr="00EA3E7F">
        <w:rPr>
          <w:u w:val="single"/>
        </w:rPr>
        <w:t>Selected Features after BERUTA:</w:t>
      </w:r>
      <w:r w:rsidR="00DD0B6D" w:rsidRPr="00EA3E7F">
        <w:t xml:space="preserve"> </w:t>
      </w:r>
    </w:p>
    <w:tbl>
      <w:tblPr>
        <w:tblStyle w:val="PlainTable4"/>
        <w:tblW w:w="10633" w:type="dxa"/>
        <w:tblLook w:val="0600" w:firstRow="0" w:lastRow="0" w:firstColumn="0" w:lastColumn="0" w:noHBand="1" w:noVBand="1"/>
      </w:tblPr>
      <w:tblGrid>
        <w:gridCol w:w="3544"/>
        <w:gridCol w:w="3544"/>
        <w:gridCol w:w="3545"/>
      </w:tblGrid>
      <w:tr w:rsidR="00821674" w14:paraId="72CA38B1" w14:textId="77777777" w:rsidTr="000C0733">
        <w:trPr>
          <w:trHeight w:val="349"/>
        </w:trPr>
        <w:tc>
          <w:tcPr>
            <w:tcW w:w="3544" w:type="dxa"/>
          </w:tcPr>
          <w:p w14:paraId="27FA7A88" w14:textId="755ABF4D" w:rsidR="00821674" w:rsidRDefault="00821674" w:rsidP="00EA3E7F">
            <w:r w:rsidRPr="00EA3E7F">
              <w:t>Adult</w:t>
            </w:r>
            <w:r>
              <w:t xml:space="preserve"> </w:t>
            </w:r>
            <w:r w:rsidRPr="00EA3E7F">
              <w:t>Mortality</w:t>
            </w:r>
          </w:p>
        </w:tc>
        <w:tc>
          <w:tcPr>
            <w:tcW w:w="3544" w:type="dxa"/>
          </w:tcPr>
          <w:p w14:paraId="4F3B84C7" w14:textId="6977A109" w:rsidR="00821674" w:rsidRDefault="007903D9" w:rsidP="00EA3E7F">
            <w:r w:rsidRPr="00EA3E7F">
              <w:t>under</w:t>
            </w:r>
            <w:r>
              <w:t xml:space="preserve"> </w:t>
            </w:r>
            <w:r w:rsidRPr="00EA3E7F">
              <w:t>five</w:t>
            </w:r>
            <w:r>
              <w:t xml:space="preserve"> </w:t>
            </w:r>
            <w:r w:rsidRPr="00EA3E7F">
              <w:t>deaths</w:t>
            </w:r>
          </w:p>
        </w:tc>
        <w:tc>
          <w:tcPr>
            <w:tcW w:w="3545" w:type="dxa"/>
          </w:tcPr>
          <w:p w14:paraId="3961AA2C" w14:textId="325730BD" w:rsidR="00821674" w:rsidRDefault="007903D9" w:rsidP="00EA3E7F">
            <w:r>
              <w:t>GDP</w:t>
            </w:r>
          </w:p>
        </w:tc>
      </w:tr>
      <w:tr w:rsidR="00821674" w14:paraId="7B3F9BD5" w14:textId="77777777" w:rsidTr="000C0733">
        <w:trPr>
          <w:trHeight w:val="349"/>
        </w:trPr>
        <w:tc>
          <w:tcPr>
            <w:tcW w:w="3544" w:type="dxa"/>
          </w:tcPr>
          <w:p w14:paraId="52EDCEEB" w14:textId="0D742152" w:rsidR="00821674" w:rsidRDefault="00821674" w:rsidP="00EA3E7F">
            <w:r w:rsidRPr="00EA3E7F">
              <w:t>Alcohol</w:t>
            </w:r>
          </w:p>
        </w:tc>
        <w:tc>
          <w:tcPr>
            <w:tcW w:w="3544" w:type="dxa"/>
          </w:tcPr>
          <w:p w14:paraId="0827E783" w14:textId="2FD319FE" w:rsidR="00821674" w:rsidRDefault="007903D9" w:rsidP="00EA3E7F">
            <w:r w:rsidRPr="00EA3E7F">
              <w:t>Polio</w:t>
            </w:r>
          </w:p>
        </w:tc>
        <w:tc>
          <w:tcPr>
            <w:tcW w:w="3545" w:type="dxa"/>
          </w:tcPr>
          <w:p w14:paraId="7DE953C5" w14:textId="399595BF" w:rsidR="007903D9" w:rsidRDefault="007903D9" w:rsidP="00EA3E7F">
            <w:r>
              <w:t>Population</w:t>
            </w:r>
          </w:p>
        </w:tc>
      </w:tr>
      <w:tr w:rsidR="00821674" w14:paraId="6888373B" w14:textId="77777777" w:rsidTr="000C0733">
        <w:trPr>
          <w:trHeight w:val="364"/>
        </w:trPr>
        <w:tc>
          <w:tcPr>
            <w:tcW w:w="3544" w:type="dxa"/>
          </w:tcPr>
          <w:p w14:paraId="524A308A" w14:textId="6DB743C1" w:rsidR="00821674" w:rsidRDefault="00821674" w:rsidP="00EA3E7F">
            <w:r w:rsidRPr="00EA3E7F">
              <w:t>Measles</w:t>
            </w:r>
          </w:p>
        </w:tc>
        <w:tc>
          <w:tcPr>
            <w:tcW w:w="3544" w:type="dxa"/>
          </w:tcPr>
          <w:p w14:paraId="03350936" w14:textId="28A14940" w:rsidR="00821674" w:rsidRDefault="007903D9" w:rsidP="00EA3E7F">
            <w:r w:rsidRPr="00EA3E7F">
              <w:t>Total</w:t>
            </w:r>
            <w:r>
              <w:t xml:space="preserve"> </w:t>
            </w:r>
            <w:r w:rsidRPr="00EA3E7F">
              <w:t>expenditure</w:t>
            </w:r>
          </w:p>
        </w:tc>
        <w:tc>
          <w:tcPr>
            <w:tcW w:w="3545" w:type="dxa"/>
          </w:tcPr>
          <w:p w14:paraId="24AEFF63" w14:textId="42E3DB5A" w:rsidR="00821674" w:rsidRDefault="007903D9" w:rsidP="00EA3E7F">
            <w:r w:rsidRPr="00EA3E7F">
              <w:t>thinness (1-19 years)</w:t>
            </w:r>
          </w:p>
        </w:tc>
      </w:tr>
      <w:tr w:rsidR="00821674" w14:paraId="4EFF6156" w14:textId="77777777" w:rsidTr="000C0733">
        <w:trPr>
          <w:trHeight w:val="349"/>
        </w:trPr>
        <w:tc>
          <w:tcPr>
            <w:tcW w:w="3544" w:type="dxa"/>
          </w:tcPr>
          <w:p w14:paraId="4CBBC11A" w14:textId="673B040F" w:rsidR="00821674" w:rsidRDefault="00821674" w:rsidP="00EA3E7F">
            <w:r>
              <w:t>BMI</w:t>
            </w:r>
          </w:p>
        </w:tc>
        <w:tc>
          <w:tcPr>
            <w:tcW w:w="3544" w:type="dxa"/>
          </w:tcPr>
          <w:p w14:paraId="59EBE726" w14:textId="0F900D5F" w:rsidR="00821674" w:rsidRDefault="007903D9" w:rsidP="00EA3E7F">
            <w:r w:rsidRPr="00EA3E7F">
              <w:t>HIV/AIDS</w:t>
            </w:r>
          </w:p>
        </w:tc>
        <w:tc>
          <w:tcPr>
            <w:tcW w:w="3545" w:type="dxa"/>
          </w:tcPr>
          <w:p w14:paraId="4A0F7B70" w14:textId="713FE259" w:rsidR="00821674" w:rsidRDefault="007903D9" w:rsidP="00EA3E7F">
            <w:r w:rsidRPr="00EA3E7F">
              <w:t>Income</w:t>
            </w:r>
            <w:r>
              <w:t xml:space="preserve"> </w:t>
            </w:r>
            <w:r w:rsidRPr="00EA3E7F">
              <w:t>composition</w:t>
            </w:r>
            <w:r>
              <w:t xml:space="preserve"> </w:t>
            </w:r>
            <w:r w:rsidRPr="00EA3E7F">
              <w:t>of</w:t>
            </w:r>
            <w:r>
              <w:t xml:space="preserve"> </w:t>
            </w:r>
            <w:r w:rsidRPr="00EA3E7F">
              <w:t>resources</w:t>
            </w:r>
          </w:p>
        </w:tc>
      </w:tr>
      <w:tr w:rsidR="007903D9" w14:paraId="30D7A236" w14:textId="77777777" w:rsidTr="000C0733">
        <w:trPr>
          <w:trHeight w:val="349"/>
        </w:trPr>
        <w:tc>
          <w:tcPr>
            <w:tcW w:w="3544" w:type="dxa"/>
          </w:tcPr>
          <w:p w14:paraId="79D6CD7B" w14:textId="0FA67160" w:rsidR="007903D9" w:rsidRDefault="005E4C7C" w:rsidP="00EA3E7F">
            <w:r>
              <w:t>Schooling</w:t>
            </w:r>
          </w:p>
        </w:tc>
        <w:tc>
          <w:tcPr>
            <w:tcW w:w="3544" w:type="dxa"/>
          </w:tcPr>
          <w:p w14:paraId="4095EDCE" w14:textId="7B812AA8" w:rsidR="007903D9" w:rsidRPr="00EA3E7F" w:rsidRDefault="007903D9" w:rsidP="00EA3E7F"/>
        </w:tc>
        <w:tc>
          <w:tcPr>
            <w:tcW w:w="3545" w:type="dxa"/>
          </w:tcPr>
          <w:p w14:paraId="52D0D712" w14:textId="77777777" w:rsidR="007903D9" w:rsidRPr="00EA3E7F" w:rsidRDefault="007903D9" w:rsidP="00EA3E7F"/>
        </w:tc>
      </w:tr>
    </w:tbl>
    <w:p w14:paraId="1CF88E09" w14:textId="77777777" w:rsidR="00755A32" w:rsidRDefault="00755A32" w:rsidP="00D47519">
      <w:pPr>
        <w:rPr>
          <w:b/>
          <w:bCs/>
        </w:rPr>
      </w:pPr>
      <w:r w:rsidRPr="00755A32">
        <w:rPr>
          <w:b/>
          <w:bCs/>
          <w:sz w:val="28"/>
          <w:szCs w:val="36"/>
        </w:rPr>
        <w:t>Model Selection</w:t>
      </w:r>
    </w:p>
    <w:p w14:paraId="4D03AE7D" w14:textId="28C53C39" w:rsidR="00A82E29" w:rsidRDefault="00755A32" w:rsidP="00D47519">
      <w:pPr>
        <w:rPr>
          <w:u w:val="single"/>
        </w:rPr>
      </w:pPr>
      <w:r w:rsidRPr="00352C70">
        <w:rPr>
          <w:u w:val="single"/>
        </w:rPr>
        <w:t>Root</w:t>
      </w:r>
      <w:r w:rsidR="00352C70">
        <w:rPr>
          <w:u w:val="single"/>
        </w:rPr>
        <w:t>-</w:t>
      </w:r>
      <w:r w:rsidRPr="00352C70">
        <w:rPr>
          <w:u w:val="single"/>
        </w:rPr>
        <w:t xml:space="preserve">mean square error and </w:t>
      </w:r>
      <w:r w:rsidR="00352C70" w:rsidRPr="00352C70">
        <w:rPr>
          <w:u w:val="single"/>
        </w:rPr>
        <w:t>R2 score of different models when applied on the data:</w:t>
      </w:r>
      <w:r w:rsidR="00352C70">
        <w:rPr>
          <w:b/>
          <w:bCs/>
        </w:rPr>
        <w:br/>
      </w:r>
      <w:r w:rsidR="00352C70" w:rsidRPr="00352C70">
        <w:rPr>
          <w:b/>
          <w:bCs/>
          <w:noProof/>
        </w:rPr>
        <w:drawing>
          <wp:inline distT="0" distB="0" distL="0" distR="0" wp14:anchorId="457644D2" wp14:editId="11CF216C">
            <wp:extent cx="2887980" cy="2010890"/>
            <wp:effectExtent l="19050" t="19050" r="26670" b="27940"/>
            <wp:docPr id="38957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73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402" cy="2016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B93DF" w14:textId="3BE4A110" w:rsidR="00A82E29" w:rsidRDefault="003E2DAC" w:rsidP="00D47519">
      <w:pPr>
        <w:rPr>
          <w:u w:val="single"/>
        </w:rPr>
      </w:pPr>
      <w:r>
        <w:rPr>
          <w:u w:val="single"/>
        </w:rPr>
        <w:t xml:space="preserve">Hyper parameter tuned Random Forest </w:t>
      </w:r>
      <w:r w:rsidR="00A82E29">
        <w:rPr>
          <w:u w:val="single"/>
        </w:rPr>
        <w:t>and Decision Tree for more generalised model:</w:t>
      </w:r>
    </w:p>
    <w:tbl>
      <w:tblPr>
        <w:tblStyle w:val="GridTable2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477"/>
        <w:gridCol w:w="3479"/>
        <w:gridCol w:w="3480"/>
      </w:tblGrid>
      <w:tr w:rsidR="007A663E" w14:paraId="5A23888F" w14:textId="77777777" w:rsidTr="001A10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D11FC2" w14:textId="77777777" w:rsidR="007A663E" w:rsidRDefault="007A663E" w:rsidP="00D47519">
            <w:pPr>
              <w:rPr>
                <w:b w:val="0"/>
                <w:bCs w:val="0"/>
              </w:rPr>
            </w:pPr>
          </w:p>
        </w:tc>
        <w:tc>
          <w:tcPr>
            <w:tcW w:w="34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BC4113" w14:textId="6D046B8F" w:rsidR="007A663E" w:rsidRPr="007A663E" w:rsidRDefault="007A663E" w:rsidP="007A66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663E">
              <w:t>Random Forest</w:t>
            </w:r>
          </w:p>
        </w:tc>
        <w:tc>
          <w:tcPr>
            <w:tcW w:w="348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194972" w14:textId="0753A58F" w:rsidR="007A663E" w:rsidRPr="007A663E" w:rsidRDefault="007A663E" w:rsidP="007A66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663E">
              <w:t>Decision Tree</w:t>
            </w:r>
          </w:p>
        </w:tc>
      </w:tr>
      <w:tr w:rsidR="007A663E" w14:paraId="4688FC2B" w14:textId="77777777" w:rsidTr="001A1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03AB064" w14:textId="1ECDD19D" w:rsidR="007A663E" w:rsidRPr="007A663E" w:rsidRDefault="007A663E" w:rsidP="007A663E">
            <w:pPr>
              <w:jc w:val="center"/>
            </w:pPr>
            <w:r w:rsidRPr="007A663E">
              <w:t>RMSE</w:t>
            </w:r>
          </w:p>
        </w:tc>
        <w:tc>
          <w:tcPr>
            <w:tcW w:w="3485" w:type="dxa"/>
          </w:tcPr>
          <w:p w14:paraId="068DA906" w14:textId="7E312E98" w:rsidR="007A663E" w:rsidRPr="00060415" w:rsidRDefault="00060415" w:rsidP="00D47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415">
              <w:t>1.92</w:t>
            </w:r>
          </w:p>
        </w:tc>
        <w:tc>
          <w:tcPr>
            <w:tcW w:w="3486" w:type="dxa"/>
          </w:tcPr>
          <w:p w14:paraId="039A039B" w14:textId="1F92E115" w:rsidR="007A663E" w:rsidRPr="00060415" w:rsidRDefault="00060415" w:rsidP="00D47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415">
              <w:t>2.86</w:t>
            </w:r>
          </w:p>
        </w:tc>
      </w:tr>
      <w:tr w:rsidR="007A663E" w14:paraId="327D565D" w14:textId="77777777" w:rsidTr="001A10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03ED391" w14:textId="43B67273" w:rsidR="007A663E" w:rsidRPr="007A663E" w:rsidRDefault="007A663E" w:rsidP="007A663E">
            <w:pPr>
              <w:jc w:val="center"/>
            </w:pPr>
            <w:r w:rsidRPr="007A663E">
              <w:t>R2 Score</w:t>
            </w:r>
          </w:p>
        </w:tc>
        <w:tc>
          <w:tcPr>
            <w:tcW w:w="3485" w:type="dxa"/>
          </w:tcPr>
          <w:p w14:paraId="55472243" w14:textId="0A4A88B5" w:rsidR="007A663E" w:rsidRPr="00060415" w:rsidRDefault="00060415" w:rsidP="00D47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0415">
              <w:t>0.95</w:t>
            </w:r>
          </w:p>
        </w:tc>
        <w:tc>
          <w:tcPr>
            <w:tcW w:w="3486" w:type="dxa"/>
          </w:tcPr>
          <w:p w14:paraId="24FA5436" w14:textId="12ABD9B0" w:rsidR="007A663E" w:rsidRPr="001A1089" w:rsidRDefault="001A1089" w:rsidP="00D47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1089">
              <w:t>0.88</w:t>
            </w:r>
          </w:p>
        </w:tc>
      </w:tr>
    </w:tbl>
    <w:p w14:paraId="0EDC8D15" w14:textId="4ECD1DD8" w:rsidR="00B6604C" w:rsidRDefault="00EE2CF7" w:rsidP="006F3D7B">
      <w:pPr>
        <w:rPr>
          <w:b/>
          <w:bCs/>
        </w:rPr>
      </w:pPr>
      <w:r>
        <w:rPr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0F4365" wp14:editId="074795B4">
                <wp:simplePos x="0" y="0"/>
                <wp:positionH relativeFrom="column">
                  <wp:posOffset>276225</wp:posOffset>
                </wp:positionH>
                <wp:positionV relativeFrom="paragraph">
                  <wp:posOffset>100330</wp:posOffset>
                </wp:positionV>
                <wp:extent cx="5753100" cy="1124585"/>
                <wp:effectExtent l="0" t="0" r="19050" b="18415"/>
                <wp:wrapNone/>
                <wp:docPr id="47516184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3100" cy="11245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6DE1C3" w14:textId="50ED0233" w:rsidR="00EE2CF7" w:rsidRDefault="00EE2CF7" w:rsidP="00EE2CF7">
                            <w:pPr>
                              <w:pStyle w:val="Subtitle"/>
                              <w:rPr>
                                <w:sz w:val="32"/>
                                <w:szCs w:val="40"/>
                              </w:rPr>
                            </w:pPr>
                            <w:r w:rsidRPr="00D67096">
                              <w:rPr>
                                <w:sz w:val="32"/>
                                <w:szCs w:val="40"/>
                              </w:rPr>
                              <w:t>Overall Result:</w:t>
                            </w:r>
                            <w:r>
                              <w:rPr>
                                <w:sz w:val="32"/>
                                <w:szCs w:val="40"/>
                              </w:rPr>
                              <w:br/>
                            </w:r>
                            <w:r w:rsidR="00C0302A" w:rsidRPr="00C22DF6">
                              <w:rPr>
                                <w:sz w:val="32"/>
                                <w:szCs w:val="40"/>
                              </w:rPr>
                              <w:t>Got by using</w:t>
                            </w:r>
                            <w:r w:rsidR="00C22DF6">
                              <w:rPr>
                                <w:sz w:val="32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Pr="00D67096">
                              <w:rPr>
                                <w:sz w:val="32"/>
                                <w:szCs w:val="40"/>
                                <w:u w:val="single"/>
                              </w:rPr>
                              <w:t>BERUTA</w:t>
                            </w:r>
                            <w:r w:rsidR="00C22DF6">
                              <w:rPr>
                                <w:sz w:val="32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Pr="00D67096">
                              <w:rPr>
                                <w:sz w:val="32"/>
                                <w:szCs w:val="40"/>
                              </w:rPr>
                              <w:t>and then</w:t>
                            </w:r>
                            <w:r w:rsidR="00C22DF6">
                              <w:rPr>
                                <w:sz w:val="32"/>
                                <w:szCs w:val="40"/>
                              </w:rPr>
                              <w:t xml:space="preserve"> </w:t>
                            </w:r>
                            <w:r w:rsidR="00C22DF6" w:rsidRPr="00B9324C">
                              <w:rPr>
                                <w:sz w:val="32"/>
                                <w:szCs w:val="40"/>
                                <w:u w:val="single"/>
                              </w:rPr>
                              <w:t xml:space="preserve">Random Forest </w:t>
                            </w:r>
                            <w:r w:rsidR="00B9324C" w:rsidRPr="00B9324C">
                              <w:rPr>
                                <w:sz w:val="32"/>
                                <w:szCs w:val="40"/>
                                <w:u w:val="single"/>
                              </w:rPr>
                              <w:t>Regressor</w:t>
                            </w:r>
                            <w:r w:rsidRPr="00D67096">
                              <w:rPr>
                                <w:sz w:val="32"/>
                                <w:szCs w:val="40"/>
                              </w:rPr>
                              <w:t xml:space="preserve"> to get </w:t>
                            </w:r>
                            <w:r w:rsidR="00B9324C">
                              <w:rPr>
                                <w:sz w:val="32"/>
                                <w:szCs w:val="40"/>
                              </w:rPr>
                              <w:t>least RMSE</w:t>
                            </w:r>
                            <w:r w:rsidRPr="00D67096">
                              <w:rPr>
                                <w:sz w:val="32"/>
                                <w:szCs w:val="40"/>
                              </w:rPr>
                              <w:t xml:space="preserve"> of </w:t>
                            </w:r>
                            <w:r w:rsidR="00B9324C">
                              <w:rPr>
                                <w:sz w:val="32"/>
                                <w:szCs w:val="40"/>
                                <w:u w:val="single"/>
                              </w:rPr>
                              <w:t>1.92</w:t>
                            </w:r>
                            <w:r w:rsidRPr="00D67096">
                              <w:rPr>
                                <w:sz w:val="32"/>
                                <w:szCs w:val="40"/>
                              </w:rPr>
                              <w:t xml:space="preserve"> and </w:t>
                            </w:r>
                            <w:r w:rsidR="00B9324C">
                              <w:rPr>
                                <w:sz w:val="32"/>
                                <w:szCs w:val="40"/>
                              </w:rPr>
                              <w:t xml:space="preserve">maximum R2 score of </w:t>
                            </w:r>
                            <w:r w:rsidR="00B66E00">
                              <w:rPr>
                                <w:sz w:val="32"/>
                                <w:szCs w:val="40"/>
                                <w:u w:val="single"/>
                              </w:rPr>
                              <w:t>0.95</w:t>
                            </w:r>
                            <w:r>
                              <w:rPr>
                                <w:sz w:val="32"/>
                                <w:szCs w:val="40"/>
                                <w:u w:val="single"/>
                              </w:rPr>
                              <w:t>.</w:t>
                            </w:r>
                            <w:r w:rsidRPr="00D67096">
                              <w:rPr>
                                <w:sz w:val="32"/>
                                <w:szCs w:val="40"/>
                              </w:rPr>
                              <w:t xml:space="preserve"> </w:t>
                            </w:r>
                          </w:p>
                          <w:p w14:paraId="5A303AAB" w14:textId="77777777" w:rsidR="00EE2CF7" w:rsidRDefault="00EE2CF7" w:rsidP="00EE2C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F4365" id="Rectangle 2" o:spid="_x0000_s1026" style="position:absolute;margin-left:21.75pt;margin-top:7.9pt;width:453pt;height:8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" filled="f" strokecolor="red" strokeweight="1.5pt">
                <v:textbox>
                  <w:txbxContent>
                    <w:p w14:paraId="706DE1C3" w14:textId="50ED0233" w:rsidR="00EE2CF7" w:rsidRDefault="00EE2CF7" w:rsidP="00EE2CF7">
                      <w:pPr>
                        <w:pStyle w:val="Subtitle"/>
                        <w:rPr>
                          <w:sz w:val="32"/>
                          <w:szCs w:val="40"/>
                        </w:rPr>
                      </w:pPr>
                      <w:r w:rsidRPr="00D67096">
                        <w:rPr>
                          <w:sz w:val="32"/>
                          <w:szCs w:val="40"/>
                        </w:rPr>
                        <w:t>Overall Result:</w:t>
                      </w:r>
                      <w:r>
                        <w:rPr>
                          <w:sz w:val="32"/>
                          <w:szCs w:val="40"/>
                        </w:rPr>
                        <w:br/>
                      </w:r>
                      <w:r w:rsidR="00C0302A" w:rsidRPr="00C22DF6">
                        <w:rPr>
                          <w:sz w:val="32"/>
                          <w:szCs w:val="40"/>
                        </w:rPr>
                        <w:t>Got by using</w:t>
                      </w:r>
                      <w:r w:rsidR="00C22DF6">
                        <w:rPr>
                          <w:sz w:val="32"/>
                          <w:szCs w:val="40"/>
                          <w:u w:val="single"/>
                        </w:rPr>
                        <w:t xml:space="preserve"> </w:t>
                      </w:r>
                      <w:r w:rsidRPr="00D67096">
                        <w:rPr>
                          <w:sz w:val="32"/>
                          <w:szCs w:val="40"/>
                          <w:u w:val="single"/>
                        </w:rPr>
                        <w:t>BERUTA</w:t>
                      </w:r>
                      <w:r w:rsidR="00C22DF6">
                        <w:rPr>
                          <w:sz w:val="32"/>
                          <w:szCs w:val="40"/>
                          <w:u w:val="single"/>
                        </w:rPr>
                        <w:t xml:space="preserve"> </w:t>
                      </w:r>
                      <w:r w:rsidRPr="00D67096">
                        <w:rPr>
                          <w:sz w:val="32"/>
                          <w:szCs w:val="40"/>
                        </w:rPr>
                        <w:t>and then</w:t>
                      </w:r>
                      <w:r w:rsidR="00C22DF6">
                        <w:rPr>
                          <w:sz w:val="32"/>
                          <w:szCs w:val="40"/>
                        </w:rPr>
                        <w:t xml:space="preserve"> </w:t>
                      </w:r>
                      <w:r w:rsidR="00C22DF6" w:rsidRPr="00B9324C">
                        <w:rPr>
                          <w:sz w:val="32"/>
                          <w:szCs w:val="40"/>
                          <w:u w:val="single"/>
                        </w:rPr>
                        <w:t xml:space="preserve">Random Forest </w:t>
                      </w:r>
                      <w:r w:rsidR="00B9324C" w:rsidRPr="00B9324C">
                        <w:rPr>
                          <w:sz w:val="32"/>
                          <w:szCs w:val="40"/>
                          <w:u w:val="single"/>
                        </w:rPr>
                        <w:t>Regressor</w:t>
                      </w:r>
                      <w:r w:rsidRPr="00D67096">
                        <w:rPr>
                          <w:sz w:val="32"/>
                          <w:szCs w:val="40"/>
                        </w:rPr>
                        <w:t xml:space="preserve"> to get </w:t>
                      </w:r>
                      <w:r w:rsidR="00B9324C">
                        <w:rPr>
                          <w:sz w:val="32"/>
                          <w:szCs w:val="40"/>
                        </w:rPr>
                        <w:t>least RMSE</w:t>
                      </w:r>
                      <w:r w:rsidRPr="00D67096">
                        <w:rPr>
                          <w:sz w:val="32"/>
                          <w:szCs w:val="40"/>
                        </w:rPr>
                        <w:t xml:space="preserve"> of </w:t>
                      </w:r>
                      <w:r w:rsidR="00B9324C">
                        <w:rPr>
                          <w:sz w:val="32"/>
                          <w:szCs w:val="40"/>
                          <w:u w:val="single"/>
                        </w:rPr>
                        <w:t>1.92</w:t>
                      </w:r>
                      <w:r w:rsidRPr="00D67096">
                        <w:rPr>
                          <w:sz w:val="32"/>
                          <w:szCs w:val="40"/>
                        </w:rPr>
                        <w:t xml:space="preserve"> and </w:t>
                      </w:r>
                      <w:r w:rsidR="00B9324C">
                        <w:rPr>
                          <w:sz w:val="32"/>
                          <w:szCs w:val="40"/>
                        </w:rPr>
                        <w:t xml:space="preserve">maximum R2 score of </w:t>
                      </w:r>
                      <w:r w:rsidR="00B66E00">
                        <w:rPr>
                          <w:sz w:val="32"/>
                          <w:szCs w:val="40"/>
                          <w:u w:val="single"/>
                        </w:rPr>
                        <w:t>0.95</w:t>
                      </w:r>
                      <w:r>
                        <w:rPr>
                          <w:sz w:val="32"/>
                          <w:szCs w:val="40"/>
                          <w:u w:val="single"/>
                        </w:rPr>
                        <w:t>.</w:t>
                      </w:r>
                      <w:r w:rsidRPr="00D67096">
                        <w:rPr>
                          <w:sz w:val="32"/>
                          <w:szCs w:val="40"/>
                        </w:rPr>
                        <w:t xml:space="preserve"> </w:t>
                      </w:r>
                    </w:p>
                    <w:p w14:paraId="5A303AAB" w14:textId="77777777" w:rsidR="00EE2CF7" w:rsidRDefault="00EE2CF7" w:rsidP="00EE2CF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A290E">
        <w:rPr>
          <w:b/>
          <w:bCs/>
        </w:rPr>
        <w:br/>
      </w:r>
    </w:p>
    <w:p w14:paraId="3A0EF80A" w14:textId="66C92CEB" w:rsidR="004B5D78" w:rsidRPr="006F3D7B" w:rsidRDefault="004B5D78" w:rsidP="006F3D7B">
      <w:pPr>
        <w:rPr>
          <w:b/>
          <w:bCs/>
        </w:rPr>
      </w:pPr>
    </w:p>
    <w:p w14:paraId="16CF9D98" w14:textId="77777777" w:rsidR="00D67096" w:rsidRDefault="00D67096" w:rsidP="00D67096"/>
    <w:sectPr w:rsidR="00D67096" w:rsidSect="00F94F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8C5D7A"/>
    <w:multiLevelType w:val="hybridMultilevel"/>
    <w:tmpl w:val="C4023D28"/>
    <w:lvl w:ilvl="0" w:tplc="AD8C5D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84151"/>
    <w:multiLevelType w:val="hybridMultilevel"/>
    <w:tmpl w:val="151C25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23B2F"/>
    <w:multiLevelType w:val="hybridMultilevel"/>
    <w:tmpl w:val="94B68C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53099"/>
    <w:multiLevelType w:val="hybridMultilevel"/>
    <w:tmpl w:val="08B8C4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021464">
    <w:abstractNumId w:val="3"/>
  </w:num>
  <w:num w:numId="2" w16cid:durableId="702630611">
    <w:abstractNumId w:val="2"/>
  </w:num>
  <w:num w:numId="3" w16cid:durableId="1682007548">
    <w:abstractNumId w:val="1"/>
  </w:num>
  <w:num w:numId="4" w16cid:durableId="2073772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39"/>
    <w:rsid w:val="00047409"/>
    <w:rsid w:val="00060415"/>
    <w:rsid w:val="000623E5"/>
    <w:rsid w:val="00085C2E"/>
    <w:rsid w:val="000B621F"/>
    <w:rsid w:val="000B725D"/>
    <w:rsid w:val="000C0733"/>
    <w:rsid w:val="000C1D42"/>
    <w:rsid w:val="000D2B45"/>
    <w:rsid w:val="000E6799"/>
    <w:rsid w:val="00137F5E"/>
    <w:rsid w:val="00152F19"/>
    <w:rsid w:val="001A1089"/>
    <w:rsid w:val="001B1DFA"/>
    <w:rsid w:val="001D3288"/>
    <w:rsid w:val="00237C48"/>
    <w:rsid w:val="002A1E17"/>
    <w:rsid w:val="002B52CB"/>
    <w:rsid w:val="002D7C9F"/>
    <w:rsid w:val="00301036"/>
    <w:rsid w:val="0031109E"/>
    <w:rsid w:val="00352C70"/>
    <w:rsid w:val="00354AE8"/>
    <w:rsid w:val="003864E1"/>
    <w:rsid w:val="003C0AF0"/>
    <w:rsid w:val="003D1812"/>
    <w:rsid w:val="003D26BB"/>
    <w:rsid w:val="003E2DAC"/>
    <w:rsid w:val="00482F22"/>
    <w:rsid w:val="00485589"/>
    <w:rsid w:val="00492A6A"/>
    <w:rsid w:val="004A1B42"/>
    <w:rsid w:val="004A6B73"/>
    <w:rsid w:val="004B4A3A"/>
    <w:rsid w:val="004B5D78"/>
    <w:rsid w:val="004C6C04"/>
    <w:rsid w:val="005E4C7C"/>
    <w:rsid w:val="005E70A0"/>
    <w:rsid w:val="006007CF"/>
    <w:rsid w:val="00632C85"/>
    <w:rsid w:val="006370CB"/>
    <w:rsid w:val="00644B15"/>
    <w:rsid w:val="00697C03"/>
    <w:rsid w:val="006C4358"/>
    <w:rsid w:val="006F3D7B"/>
    <w:rsid w:val="00715E4A"/>
    <w:rsid w:val="00716BD6"/>
    <w:rsid w:val="00755A32"/>
    <w:rsid w:val="007672A1"/>
    <w:rsid w:val="00771F93"/>
    <w:rsid w:val="00787FD4"/>
    <w:rsid w:val="007903D9"/>
    <w:rsid w:val="007A290E"/>
    <w:rsid w:val="007A663E"/>
    <w:rsid w:val="00804065"/>
    <w:rsid w:val="00806A87"/>
    <w:rsid w:val="00820239"/>
    <w:rsid w:val="00821674"/>
    <w:rsid w:val="00852AA1"/>
    <w:rsid w:val="00866FD1"/>
    <w:rsid w:val="0087463B"/>
    <w:rsid w:val="008A40AB"/>
    <w:rsid w:val="008F64FB"/>
    <w:rsid w:val="00995FBB"/>
    <w:rsid w:val="00A14DE5"/>
    <w:rsid w:val="00A82E29"/>
    <w:rsid w:val="00AE7AE5"/>
    <w:rsid w:val="00B16A00"/>
    <w:rsid w:val="00B61821"/>
    <w:rsid w:val="00B6604C"/>
    <w:rsid w:val="00B6697F"/>
    <w:rsid w:val="00B66E00"/>
    <w:rsid w:val="00B9324C"/>
    <w:rsid w:val="00BA77A0"/>
    <w:rsid w:val="00BD7956"/>
    <w:rsid w:val="00C0302A"/>
    <w:rsid w:val="00C22DF6"/>
    <w:rsid w:val="00C4095D"/>
    <w:rsid w:val="00C611AF"/>
    <w:rsid w:val="00D47519"/>
    <w:rsid w:val="00D63515"/>
    <w:rsid w:val="00D67096"/>
    <w:rsid w:val="00D93F94"/>
    <w:rsid w:val="00DC4880"/>
    <w:rsid w:val="00DC61E6"/>
    <w:rsid w:val="00DD0B6D"/>
    <w:rsid w:val="00E03CF6"/>
    <w:rsid w:val="00E5341A"/>
    <w:rsid w:val="00E873D2"/>
    <w:rsid w:val="00EA3E7F"/>
    <w:rsid w:val="00EC05FA"/>
    <w:rsid w:val="00EE2CF7"/>
    <w:rsid w:val="00F119D9"/>
    <w:rsid w:val="00F94F0C"/>
    <w:rsid w:val="00FA3E51"/>
    <w:rsid w:val="00FA5088"/>
    <w:rsid w:val="00FC1682"/>
    <w:rsid w:val="00FC4D6C"/>
    <w:rsid w:val="00FD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EC0EE"/>
  <w15:chartTrackingRefBased/>
  <w15:docId w15:val="{E5FA3681-0252-48AF-8576-C0D69DF5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IN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02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2023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0239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0239"/>
    <w:rPr>
      <w:rFonts w:ascii="Consolas" w:hAnsi="Consolas"/>
      <w:sz w:val="20"/>
      <w:szCs w:val="25"/>
    </w:rPr>
  </w:style>
  <w:style w:type="paragraph" w:styleId="ListParagraph">
    <w:name w:val="List Paragraph"/>
    <w:basedOn w:val="Normal"/>
    <w:uiPriority w:val="34"/>
    <w:qFormat/>
    <w:rsid w:val="0082023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6709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67096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D670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09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21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7903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7A66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7A66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7A663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5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ode/ranasabrii/life-expectancy-regression-with-ann/inpu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Dhupar</dc:creator>
  <cp:keywords/>
  <dc:description/>
  <cp:lastModifiedBy>Rishabh Dhupar</cp:lastModifiedBy>
  <cp:revision>85</cp:revision>
  <cp:lastPrinted>2024-11-29T10:12:00Z</cp:lastPrinted>
  <dcterms:created xsi:type="dcterms:W3CDTF">2024-12-05T08:32:00Z</dcterms:created>
  <dcterms:modified xsi:type="dcterms:W3CDTF">2024-12-17T07:03:00Z</dcterms:modified>
</cp:coreProperties>
</file>