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85F5"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A</w:t>
      </w:r>
    </w:p>
    <w:p w14:paraId="43C7067C"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Seminar Report</w:t>
      </w:r>
    </w:p>
    <w:p w14:paraId="45508DE6" w14:textId="671C0386" w:rsid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On</w:t>
      </w:r>
    </w:p>
    <w:p w14:paraId="3E609C01" w14:textId="25BFC95C" w:rsidR="008C1280" w:rsidRPr="00C438A3" w:rsidRDefault="00F462D7" w:rsidP="008C1280">
      <w:pPr>
        <w:autoSpaceDE w:val="0"/>
        <w:autoSpaceDN w:val="0"/>
        <w:adjustRightInd w:val="0"/>
        <w:spacing w:after="0" w:line="360" w:lineRule="auto"/>
        <w:jc w:val="center"/>
        <w:rPr>
          <w:rFonts w:ascii="Times New Roman" w:hAnsi="Times New Roman" w:cs="Times New Roman"/>
          <w:b/>
          <w:bCs/>
          <w:sz w:val="32"/>
          <w:szCs w:val="32"/>
          <w:u w:val="single"/>
        </w:rPr>
      </w:pPr>
      <w:r w:rsidRPr="00F462D7">
        <w:rPr>
          <w:rFonts w:ascii="Times New Roman" w:hAnsi="Times New Roman" w:cs="Times New Roman"/>
          <w:b/>
          <w:bCs/>
          <w:sz w:val="32"/>
          <w:szCs w:val="32"/>
          <w:u w:val="single"/>
        </w:rPr>
        <w:t>Nvidia’s Role in Autonomous Vehicles</w:t>
      </w:r>
    </w:p>
    <w:p w14:paraId="3CEDAAF8" w14:textId="04C4AF29" w:rsid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p>
    <w:p w14:paraId="1B4D97F9"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Submitted by</w:t>
      </w:r>
    </w:p>
    <w:p w14:paraId="0ACBFB7C" w14:textId="0E1B1B2D" w:rsidR="008C1280" w:rsidRDefault="00F462D7" w:rsidP="008C1280">
      <w:pPr>
        <w:autoSpaceDE w:val="0"/>
        <w:autoSpaceDN w:val="0"/>
        <w:adjustRightInd w:val="0"/>
        <w:spacing w:after="0"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Dhruv Mali</w:t>
      </w:r>
      <w:r w:rsidR="008C1280" w:rsidRPr="008C1280">
        <w:rPr>
          <w:rFonts w:ascii="Times New Roman" w:hAnsi="Times New Roman" w:cs="Times New Roman"/>
          <w:b/>
          <w:bCs/>
          <w:i/>
          <w:iCs/>
          <w:sz w:val="28"/>
          <w:szCs w:val="28"/>
        </w:rPr>
        <w:t xml:space="preserve"> [</w:t>
      </w:r>
      <w:r>
        <w:rPr>
          <w:rFonts w:ascii="Times New Roman" w:hAnsi="Times New Roman" w:cs="Times New Roman"/>
          <w:b/>
          <w:bCs/>
          <w:i/>
          <w:iCs/>
          <w:sz w:val="28"/>
          <w:szCs w:val="28"/>
        </w:rPr>
        <w:t>2405112070025</w:t>
      </w:r>
      <w:r w:rsidR="008C1280" w:rsidRPr="008C1280">
        <w:rPr>
          <w:rFonts w:ascii="Times New Roman" w:hAnsi="Times New Roman" w:cs="Times New Roman"/>
          <w:b/>
          <w:bCs/>
          <w:i/>
          <w:iCs/>
          <w:sz w:val="28"/>
          <w:szCs w:val="28"/>
        </w:rPr>
        <w:t>]</w:t>
      </w:r>
    </w:p>
    <w:p w14:paraId="06E543B6"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i/>
          <w:iCs/>
          <w:sz w:val="28"/>
          <w:szCs w:val="28"/>
        </w:rPr>
      </w:pPr>
    </w:p>
    <w:p w14:paraId="4E7B7739"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as</w:t>
      </w:r>
    </w:p>
    <w:p w14:paraId="7199A1DE" w14:textId="01C49CBA"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P</w:t>
      </w:r>
      <w:r w:rsidR="008165E7">
        <w:rPr>
          <w:rFonts w:ascii="Times New Roman" w:hAnsi="Times New Roman" w:cs="Times New Roman"/>
          <w:b/>
          <w:bCs/>
          <w:sz w:val="28"/>
          <w:szCs w:val="28"/>
        </w:rPr>
        <w:t>artial fulfilment of Semester II</w:t>
      </w:r>
      <w:r w:rsidRPr="008C1280">
        <w:rPr>
          <w:rFonts w:ascii="Times New Roman" w:hAnsi="Times New Roman" w:cs="Times New Roman"/>
          <w:b/>
          <w:bCs/>
          <w:sz w:val="28"/>
          <w:szCs w:val="28"/>
        </w:rPr>
        <w:t xml:space="preserve"> </w:t>
      </w:r>
    </w:p>
    <w:p w14:paraId="2DE3AB86"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of Master of Computer Applications</w:t>
      </w:r>
    </w:p>
    <w:p w14:paraId="1238007C" w14:textId="74F2AA65" w:rsid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for A.Y. 20</w:t>
      </w:r>
      <w:r w:rsidR="00D60D29">
        <w:rPr>
          <w:rFonts w:ascii="Times New Roman" w:hAnsi="Times New Roman" w:cs="Times New Roman"/>
          <w:b/>
          <w:bCs/>
          <w:sz w:val="28"/>
          <w:szCs w:val="28"/>
        </w:rPr>
        <w:t>2</w:t>
      </w:r>
      <w:r w:rsidR="007415F2">
        <w:rPr>
          <w:rFonts w:ascii="Times New Roman" w:hAnsi="Times New Roman" w:cs="Times New Roman"/>
          <w:b/>
          <w:bCs/>
          <w:sz w:val="28"/>
          <w:szCs w:val="28"/>
        </w:rPr>
        <w:t>4</w:t>
      </w:r>
      <w:r w:rsidRPr="008C1280">
        <w:rPr>
          <w:rFonts w:ascii="Times New Roman" w:hAnsi="Times New Roman" w:cs="Times New Roman"/>
          <w:b/>
          <w:bCs/>
          <w:sz w:val="28"/>
          <w:szCs w:val="28"/>
        </w:rPr>
        <w:t>-20</w:t>
      </w:r>
      <w:r>
        <w:rPr>
          <w:rFonts w:ascii="Times New Roman" w:hAnsi="Times New Roman" w:cs="Times New Roman"/>
          <w:b/>
          <w:bCs/>
          <w:sz w:val="28"/>
          <w:szCs w:val="28"/>
        </w:rPr>
        <w:t>2</w:t>
      </w:r>
      <w:r w:rsidR="007415F2">
        <w:rPr>
          <w:rFonts w:ascii="Times New Roman" w:hAnsi="Times New Roman" w:cs="Times New Roman"/>
          <w:b/>
          <w:bCs/>
          <w:sz w:val="28"/>
          <w:szCs w:val="28"/>
        </w:rPr>
        <w:t>5</w:t>
      </w:r>
    </w:p>
    <w:p w14:paraId="2904DE1B"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p>
    <w:p w14:paraId="09774F7F"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Under the Guidance of</w:t>
      </w:r>
    </w:p>
    <w:p w14:paraId="001D0D38" w14:textId="3BE19902" w:rsidR="003D4125" w:rsidRPr="003D4125" w:rsidRDefault="00CE253E" w:rsidP="003D4125">
      <w:pPr>
        <w:autoSpaceDE w:val="0"/>
        <w:autoSpaceDN w:val="0"/>
        <w:adjustRightInd w:val="0"/>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Prof. </w:t>
      </w:r>
      <w:r w:rsidR="003D4125" w:rsidRPr="003D4125">
        <w:rPr>
          <w:rFonts w:ascii="Times New Roman" w:hAnsi="Times New Roman" w:cs="Times New Roman"/>
          <w:b/>
          <w:bCs/>
          <w:sz w:val="28"/>
          <w:szCs w:val="28"/>
        </w:rPr>
        <w:t>Smarika Rai</w:t>
      </w:r>
    </w:p>
    <w:p w14:paraId="5C08AA23" w14:textId="77777777" w:rsidR="008C1280" w:rsidRPr="008C1280" w:rsidRDefault="008C1280" w:rsidP="003D4125">
      <w:pPr>
        <w:autoSpaceDE w:val="0"/>
        <w:autoSpaceDN w:val="0"/>
        <w:adjustRightInd w:val="0"/>
        <w:spacing w:after="0" w:line="360" w:lineRule="auto"/>
        <w:rPr>
          <w:rFonts w:ascii="Times New Roman" w:hAnsi="Times New Roman" w:cs="Times New Roman"/>
          <w:b/>
          <w:bCs/>
          <w:sz w:val="28"/>
          <w:szCs w:val="28"/>
        </w:rPr>
      </w:pPr>
    </w:p>
    <w:p w14:paraId="1E95E3EB"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Submitted To</w:t>
      </w:r>
    </w:p>
    <w:p w14:paraId="77557912"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Department of MCA</w:t>
      </w:r>
    </w:p>
    <w:p w14:paraId="2512AB6A" w14:textId="77777777" w:rsidR="008C1280" w:rsidRPr="008C1280" w:rsidRDefault="008C1280" w:rsidP="008C1280">
      <w:pPr>
        <w:autoSpaceDE w:val="0"/>
        <w:autoSpaceDN w:val="0"/>
        <w:adjustRightInd w:val="0"/>
        <w:spacing w:after="0"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Faculty of IT &amp; Computer Science</w:t>
      </w:r>
    </w:p>
    <w:p w14:paraId="5FD27C53" w14:textId="2E804C03" w:rsidR="00F85E81" w:rsidRDefault="008C1280" w:rsidP="008C1280">
      <w:pPr>
        <w:spacing w:line="360" w:lineRule="auto"/>
        <w:jc w:val="center"/>
        <w:rPr>
          <w:rFonts w:ascii="Times New Roman" w:hAnsi="Times New Roman" w:cs="Times New Roman"/>
          <w:b/>
          <w:bCs/>
          <w:sz w:val="28"/>
          <w:szCs w:val="28"/>
        </w:rPr>
      </w:pPr>
      <w:r w:rsidRPr="008C1280">
        <w:rPr>
          <w:rFonts w:ascii="Times New Roman" w:hAnsi="Times New Roman" w:cs="Times New Roman"/>
          <w:b/>
          <w:bCs/>
          <w:sz w:val="28"/>
          <w:szCs w:val="28"/>
        </w:rPr>
        <w:t>Parul University</w:t>
      </w:r>
    </w:p>
    <w:p w14:paraId="0AF0E556" w14:textId="569ACA57" w:rsidR="008C1280" w:rsidRDefault="008C1280" w:rsidP="008C1280">
      <w:pPr>
        <w:spacing w:line="360" w:lineRule="auto"/>
        <w:jc w:val="center"/>
        <w:rPr>
          <w:rFonts w:ascii="Times New Roman" w:hAnsi="Times New Roman" w:cs="Times New Roman"/>
          <w:b/>
          <w:bCs/>
          <w:sz w:val="28"/>
          <w:szCs w:val="28"/>
        </w:rPr>
      </w:pPr>
    </w:p>
    <w:p w14:paraId="0B514AFE" w14:textId="2610F85D" w:rsidR="003D0AEA" w:rsidRDefault="008C1280" w:rsidP="008C1280">
      <w:pPr>
        <w:spacing w:line="360" w:lineRule="auto"/>
        <w:jc w:val="center"/>
        <w:rPr>
          <w:sz w:val="28"/>
          <w:szCs w:val="28"/>
        </w:rPr>
      </w:pPr>
      <w:r>
        <w:rPr>
          <w:noProof/>
          <w:lang w:val="en-US" w:bidi="hi-IN"/>
        </w:rPr>
        <w:drawing>
          <wp:inline distT="0" distB="0" distL="0" distR="0" wp14:anchorId="46F80885" wp14:editId="346BB70D">
            <wp:extent cx="2752725" cy="1571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2725" cy="1571625"/>
                    </a:xfrm>
                    <a:prstGeom prst="rect">
                      <a:avLst/>
                    </a:prstGeom>
                  </pic:spPr>
                </pic:pic>
              </a:graphicData>
            </a:graphic>
          </wp:inline>
        </w:drawing>
      </w:r>
    </w:p>
    <w:p w14:paraId="7414BC02" w14:textId="77777777" w:rsidR="003D0AEA" w:rsidRDefault="003D0AEA">
      <w:pPr>
        <w:rPr>
          <w:sz w:val="28"/>
          <w:szCs w:val="28"/>
        </w:rPr>
      </w:pPr>
      <w:r>
        <w:rPr>
          <w:sz w:val="28"/>
          <w:szCs w:val="28"/>
        </w:rPr>
        <w:br w:type="page"/>
      </w:r>
    </w:p>
    <w:p w14:paraId="300640F4" w14:textId="77777777" w:rsidR="00B90B88" w:rsidRDefault="00B90B88" w:rsidP="00B90B88">
      <w:pPr>
        <w:jc w:val="center"/>
        <w:rPr>
          <w:rFonts w:ascii="Times New Roman" w:hAnsi="Times New Roman" w:cs="Times New Roman"/>
        </w:rPr>
      </w:pPr>
    </w:p>
    <w:p w14:paraId="1126FDF6" w14:textId="5B5A3DEB" w:rsidR="00B90B88" w:rsidRPr="009B6A32" w:rsidRDefault="00B90B88" w:rsidP="00B90B88">
      <w:pPr>
        <w:jc w:val="center"/>
        <w:rPr>
          <w:rFonts w:ascii="Times New Roman" w:hAnsi="Times New Roman" w:cs="Times New Roman"/>
        </w:rPr>
      </w:pPr>
      <w:r w:rsidRPr="009B6A32">
        <w:rPr>
          <w:rFonts w:ascii="Times New Roman" w:hAnsi="Times New Roman" w:cs="Times New Roman"/>
          <w:noProof/>
        </w:rPr>
        <w:drawing>
          <wp:inline distT="0" distB="0" distL="0" distR="0" wp14:anchorId="476359A6" wp14:editId="497312BD">
            <wp:extent cx="2242268" cy="1208277"/>
            <wp:effectExtent l="0" t="0" r="0" b="0"/>
            <wp:docPr id="5" name="Picture 1" descr="C:\Users\HP\Desktop\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u.jpg"/>
                    <pic:cNvPicPr>
                      <a:picLocks noChangeAspect="1" noChangeArrowheads="1"/>
                    </pic:cNvPicPr>
                  </pic:nvPicPr>
                  <pic:blipFill>
                    <a:blip r:embed="rId10" cstate="print"/>
                    <a:srcRect/>
                    <a:stretch>
                      <a:fillRect/>
                    </a:stretch>
                  </pic:blipFill>
                  <pic:spPr bwMode="auto">
                    <a:xfrm>
                      <a:off x="0" y="0"/>
                      <a:ext cx="2255808" cy="1215573"/>
                    </a:xfrm>
                    <a:prstGeom prst="rect">
                      <a:avLst/>
                    </a:prstGeom>
                    <a:noFill/>
                    <a:ln w="9525">
                      <a:noFill/>
                      <a:miter lim="800000"/>
                      <a:headEnd/>
                      <a:tailEnd/>
                    </a:ln>
                  </pic:spPr>
                </pic:pic>
              </a:graphicData>
            </a:graphic>
          </wp:inline>
        </w:drawing>
      </w:r>
    </w:p>
    <w:p w14:paraId="1FE99053" w14:textId="77777777" w:rsidR="00B90B88" w:rsidRPr="009B6A32" w:rsidRDefault="00B90B88" w:rsidP="00B90B88">
      <w:pPr>
        <w:jc w:val="center"/>
        <w:rPr>
          <w:rFonts w:ascii="Times New Roman" w:hAnsi="Times New Roman" w:cs="Times New Roman"/>
          <w:b/>
          <w:bCs/>
          <w:sz w:val="40"/>
          <w:szCs w:val="40"/>
          <w:u w:val="single"/>
        </w:rPr>
      </w:pPr>
    </w:p>
    <w:p w14:paraId="5E527E57" w14:textId="77777777" w:rsidR="00B90B88" w:rsidRPr="009B6A32" w:rsidRDefault="00B90B88" w:rsidP="00B90B88">
      <w:pPr>
        <w:spacing w:line="360" w:lineRule="auto"/>
        <w:jc w:val="center"/>
        <w:rPr>
          <w:rFonts w:ascii="Times New Roman" w:hAnsi="Times New Roman" w:cs="Times New Roman"/>
          <w:b/>
          <w:bCs/>
          <w:sz w:val="40"/>
          <w:szCs w:val="40"/>
          <w:u w:val="single"/>
        </w:rPr>
      </w:pPr>
      <w:r w:rsidRPr="009B6A32">
        <w:rPr>
          <w:rFonts w:ascii="Times New Roman" w:hAnsi="Times New Roman" w:cs="Times New Roman"/>
          <w:b/>
          <w:bCs/>
          <w:sz w:val="40"/>
          <w:szCs w:val="40"/>
          <w:u w:val="single"/>
        </w:rPr>
        <w:t>CERTIFICATE</w:t>
      </w:r>
    </w:p>
    <w:p w14:paraId="1DC5C6AB" w14:textId="23E41011" w:rsidR="00B90B88" w:rsidRDefault="00B90B88" w:rsidP="00E24FDB">
      <w:pPr>
        <w:jc w:val="both"/>
        <w:rPr>
          <w:rFonts w:ascii="Times New Roman" w:hAnsi="Times New Roman" w:cs="Times New Roman"/>
          <w:bCs/>
          <w:sz w:val="32"/>
          <w:szCs w:val="32"/>
        </w:rPr>
      </w:pPr>
      <w:r w:rsidRPr="009B6A32">
        <w:rPr>
          <w:rFonts w:ascii="Times New Roman" w:hAnsi="Times New Roman" w:cs="Times New Roman"/>
          <w:bCs/>
          <w:sz w:val="32"/>
          <w:szCs w:val="32"/>
        </w:rPr>
        <w:t>This is to certify that</w:t>
      </w:r>
      <w:r w:rsidR="00E24FDB">
        <w:rPr>
          <w:rFonts w:ascii="Times New Roman" w:hAnsi="Times New Roman" w:cs="Times New Roman"/>
          <w:bCs/>
          <w:sz w:val="32"/>
          <w:szCs w:val="32"/>
        </w:rPr>
        <w:t xml:space="preserve"> </w:t>
      </w:r>
      <w:r w:rsidR="00E24FDB" w:rsidRPr="009B6A32">
        <w:rPr>
          <w:rFonts w:ascii="Times New Roman" w:hAnsi="Times New Roman" w:cs="Times New Roman"/>
          <w:b/>
          <w:sz w:val="32"/>
          <w:szCs w:val="32"/>
        </w:rPr>
        <w:t>Mr.</w:t>
      </w:r>
      <w:r w:rsidR="00E24FDB">
        <w:rPr>
          <w:rFonts w:ascii="Times New Roman" w:hAnsi="Times New Roman" w:cs="Times New Roman"/>
          <w:b/>
          <w:sz w:val="32"/>
          <w:szCs w:val="32"/>
        </w:rPr>
        <w:t xml:space="preserve"> Dhruv Mali</w:t>
      </w:r>
      <w:r w:rsidRPr="009B6A32">
        <w:rPr>
          <w:rFonts w:ascii="Times New Roman" w:hAnsi="Times New Roman" w:cs="Times New Roman"/>
          <w:b/>
          <w:sz w:val="32"/>
          <w:szCs w:val="32"/>
        </w:rPr>
        <w:t>,</w:t>
      </w:r>
      <w:r w:rsidR="00E24FDB">
        <w:rPr>
          <w:rFonts w:ascii="Times New Roman" w:hAnsi="Times New Roman" w:cs="Times New Roman"/>
          <w:b/>
          <w:sz w:val="32"/>
          <w:szCs w:val="32"/>
        </w:rPr>
        <w:t xml:space="preserve"> </w:t>
      </w:r>
      <w:r w:rsidRPr="009B6A32">
        <w:rPr>
          <w:rFonts w:ascii="Times New Roman" w:hAnsi="Times New Roman" w:cs="Times New Roman"/>
          <w:b/>
          <w:sz w:val="32"/>
          <w:szCs w:val="32"/>
        </w:rPr>
        <w:t>Enrollment</w:t>
      </w:r>
      <w:r w:rsidR="00E24FDB">
        <w:rPr>
          <w:rFonts w:ascii="Times New Roman" w:hAnsi="Times New Roman" w:cs="Times New Roman"/>
          <w:b/>
          <w:sz w:val="32"/>
          <w:szCs w:val="32"/>
        </w:rPr>
        <w:t xml:space="preserve"> No: 2405112070025</w:t>
      </w:r>
      <w:r w:rsidRPr="009B6A32">
        <w:rPr>
          <w:rFonts w:ascii="Times New Roman" w:hAnsi="Times New Roman" w:cs="Times New Roman"/>
          <w:bCs/>
          <w:sz w:val="32"/>
          <w:szCs w:val="32"/>
        </w:rPr>
        <w:t xml:space="preserve"> student(s) of Master of Computer Applications ha</w:t>
      </w:r>
      <w:r w:rsidR="00714EFB">
        <w:rPr>
          <w:rFonts w:ascii="Times New Roman" w:hAnsi="Times New Roman" w:cs="Times New Roman"/>
          <w:bCs/>
          <w:sz w:val="32"/>
          <w:szCs w:val="32"/>
        </w:rPr>
        <w:t>s</w:t>
      </w:r>
      <w:r w:rsidRPr="009B6A32">
        <w:rPr>
          <w:rFonts w:ascii="Times New Roman" w:hAnsi="Times New Roman" w:cs="Times New Roman"/>
          <w:bCs/>
          <w:sz w:val="32"/>
          <w:szCs w:val="32"/>
        </w:rPr>
        <w:t xml:space="preserve"> satisfactorily completed the Seminar on </w:t>
      </w:r>
      <w:r w:rsidRPr="009B6A32">
        <w:rPr>
          <w:rFonts w:ascii="Times New Roman" w:hAnsi="Times New Roman" w:cs="Times New Roman"/>
          <w:b/>
          <w:sz w:val="32"/>
          <w:szCs w:val="32"/>
        </w:rPr>
        <w:t>“</w:t>
      </w:r>
      <w:r w:rsidR="00E24FDB" w:rsidRPr="00E24FDB">
        <w:rPr>
          <w:rFonts w:ascii="Times New Roman" w:hAnsi="Times New Roman" w:cs="Times New Roman"/>
          <w:b/>
          <w:bCs/>
          <w:sz w:val="32"/>
          <w:szCs w:val="32"/>
        </w:rPr>
        <w:t>Nvidia’s Role in Autonomous Vehicles</w:t>
      </w:r>
      <w:r w:rsidRPr="009B6A32">
        <w:rPr>
          <w:rFonts w:ascii="Times New Roman" w:hAnsi="Times New Roman" w:cs="Times New Roman"/>
          <w:b/>
          <w:sz w:val="32"/>
          <w:szCs w:val="32"/>
        </w:rPr>
        <w:t>”</w:t>
      </w:r>
      <w:r w:rsidRPr="009B6A32">
        <w:rPr>
          <w:rFonts w:ascii="Times New Roman" w:hAnsi="Times New Roman" w:cs="Times New Roman"/>
          <w:bCs/>
          <w:sz w:val="32"/>
          <w:szCs w:val="32"/>
        </w:rPr>
        <w:t xml:space="preserve"> as </w:t>
      </w:r>
      <w:r w:rsidR="00E24FDB" w:rsidRPr="009B6A32">
        <w:rPr>
          <w:rFonts w:ascii="Times New Roman" w:hAnsi="Times New Roman" w:cs="Times New Roman"/>
          <w:bCs/>
          <w:sz w:val="32"/>
          <w:szCs w:val="32"/>
        </w:rPr>
        <w:t>fulfilment</w:t>
      </w:r>
      <w:r w:rsidRPr="009B6A32">
        <w:rPr>
          <w:rFonts w:ascii="Times New Roman" w:hAnsi="Times New Roman" w:cs="Times New Roman"/>
          <w:bCs/>
          <w:sz w:val="32"/>
          <w:szCs w:val="32"/>
        </w:rPr>
        <w:t xml:space="preserve"> of MCA Semester </w:t>
      </w:r>
      <w:r>
        <w:rPr>
          <w:rFonts w:ascii="Times New Roman" w:hAnsi="Times New Roman" w:cs="Times New Roman"/>
          <w:bCs/>
          <w:sz w:val="32"/>
          <w:szCs w:val="32"/>
        </w:rPr>
        <w:t>II</w:t>
      </w:r>
      <w:r w:rsidRPr="009B6A32">
        <w:rPr>
          <w:rFonts w:ascii="Times New Roman" w:hAnsi="Times New Roman" w:cs="Times New Roman"/>
          <w:bCs/>
          <w:sz w:val="32"/>
          <w:szCs w:val="32"/>
        </w:rPr>
        <w:t>.</w:t>
      </w:r>
    </w:p>
    <w:p w14:paraId="7080CDF1" w14:textId="77777777" w:rsidR="00B90B88" w:rsidRDefault="00B90B88" w:rsidP="00B90B88">
      <w:pPr>
        <w:jc w:val="both"/>
        <w:rPr>
          <w:rFonts w:ascii="Times New Roman" w:hAnsi="Times New Roman" w:cs="Times New Roman"/>
          <w:bCs/>
          <w:sz w:val="32"/>
          <w:szCs w:val="32"/>
        </w:rPr>
      </w:pPr>
    </w:p>
    <w:p w14:paraId="6DA06344" w14:textId="40B1F8D9" w:rsidR="00B90B88" w:rsidRPr="009B6A32" w:rsidRDefault="00B90B88" w:rsidP="00B90B88">
      <w:pPr>
        <w:jc w:val="both"/>
        <w:rPr>
          <w:rFonts w:ascii="Times New Roman" w:hAnsi="Times New Roman" w:cs="Times New Roman"/>
          <w:bCs/>
          <w:sz w:val="30"/>
          <w:szCs w:val="30"/>
        </w:rPr>
      </w:pPr>
      <w:r w:rsidRPr="009B6A32">
        <w:rPr>
          <w:rFonts w:ascii="Times New Roman" w:hAnsi="Times New Roman" w:cs="Times New Roman"/>
          <w:bCs/>
          <w:sz w:val="30"/>
          <w:szCs w:val="30"/>
        </w:rPr>
        <w:t>Seat No. _______________</w:t>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Pr>
          <w:rFonts w:ascii="Times New Roman" w:hAnsi="Times New Roman" w:cs="Times New Roman"/>
          <w:bCs/>
          <w:sz w:val="30"/>
          <w:szCs w:val="30"/>
        </w:rPr>
        <w:t xml:space="preserve"> Date of Submission</w:t>
      </w:r>
      <w:r w:rsidRPr="009B6A32">
        <w:rPr>
          <w:rFonts w:ascii="Times New Roman" w:hAnsi="Times New Roman" w:cs="Times New Roman"/>
          <w:bCs/>
          <w:sz w:val="30"/>
          <w:szCs w:val="30"/>
        </w:rPr>
        <w:t>:</w:t>
      </w:r>
      <w:r>
        <w:rPr>
          <w:rFonts w:ascii="Times New Roman" w:hAnsi="Times New Roman" w:cs="Times New Roman"/>
          <w:bCs/>
          <w:sz w:val="30"/>
          <w:szCs w:val="30"/>
        </w:rPr>
        <w:t xml:space="preserve"> </w:t>
      </w:r>
      <w:r w:rsidRPr="009B6A32">
        <w:rPr>
          <w:rFonts w:ascii="Times New Roman" w:hAnsi="Times New Roman" w:cs="Times New Roman"/>
          <w:bCs/>
          <w:sz w:val="30"/>
          <w:szCs w:val="30"/>
        </w:rPr>
        <w:t>_</w:t>
      </w:r>
      <w:r w:rsidR="00E24FDB">
        <w:rPr>
          <w:rFonts w:ascii="Times New Roman" w:hAnsi="Times New Roman" w:cs="Times New Roman"/>
          <w:bCs/>
          <w:sz w:val="30"/>
          <w:szCs w:val="30"/>
        </w:rPr>
        <w:t>____</w:t>
      </w:r>
      <w:r w:rsidRPr="009B6A32">
        <w:rPr>
          <w:rFonts w:ascii="Times New Roman" w:hAnsi="Times New Roman" w:cs="Times New Roman"/>
          <w:bCs/>
          <w:sz w:val="30"/>
          <w:szCs w:val="30"/>
        </w:rPr>
        <w:t>________</w:t>
      </w:r>
    </w:p>
    <w:p w14:paraId="3D0D2B5A" w14:textId="77777777" w:rsidR="00B90B88" w:rsidRPr="009B6A32" w:rsidRDefault="00B90B88" w:rsidP="00B90B88">
      <w:pPr>
        <w:jc w:val="both"/>
        <w:rPr>
          <w:rFonts w:ascii="Times New Roman" w:hAnsi="Times New Roman" w:cs="Times New Roman"/>
          <w:bCs/>
          <w:sz w:val="30"/>
          <w:szCs w:val="30"/>
        </w:rPr>
      </w:pPr>
      <w:r w:rsidRPr="009B6A32">
        <w:rPr>
          <w:rFonts w:ascii="Times New Roman" w:hAnsi="Times New Roman" w:cs="Times New Roman"/>
          <w:bCs/>
          <w:sz w:val="30"/>
          <w:szCs w:val="30"/>
        </w:rPr>
        <w:tab/>
        <w:t xml:space="preserve">     _______________</w:t>
      </w:r>
    </w:p>
    <w:p w14:paraId="3D44FB14" w14:textId="77777777" w:rsidR="00B90B88" w:rsidRDefault="00B90B88" w:rsidP="00B90B88">
      <w:pPr>
        <w:jc w:val="both"/>
        <w:rPr>
          <w:rFonts w:ascii="Times New Roman" w:hAnsi="Times New Roman" w:cs="Times New Roman"/>
          <w:bCs/>
          <w:sz w:val="30"/>
          <w:szCs w:val="30"/>
        </w:rPr>
      </w:pPr>
    </w:p>
    <w:p w14:paraId="49E88FD9" w14:textId="77777777" w:rsidR="009F35F7" w:rsidRPr="009B6A32" w:rsidRDefault="009F35F7" w:rsidP="00B90B88">
      <w:pPr>
        <w:jc w:val="both"/>
        <w:rPr>
          <w:rFonts w:ascii="Times New Roman" w:hAnsi="Times New Roman" w:cs="Times New Roman"/>
          <w:bCs/>
          <w:sz w:val="30"/>
          <w:szCs w:val="30"/>
        </w:rPr>
      </w:pPr>
    </w:p>
    <w:p w14:paraId="1A6110E0" w14:textId="77777777" w:rsidR="00B90B88" w:rsidRPr="009B6A32" w:rsidRDefault="00B90B88" w:rsidP="00B90B88">
      <w:pPr>
        <w:jc w:val="both"/>
        <w:rPr>
          <w:rFonts w:ascii="Times New Roman" w:hAnsi="Times New Roman" w:cs="Times New Roman"/>
          <w:bCs/>
          <w:sz w:val="30"/>
          <w:szCs w:val="30"/>
        </w:rPr>
      </w:pPr>
    </w:p>
    <w:p w14:paraId="18D1165A" w14:textId="785703C4" w:rsidR="00B90B88" w:rsidRPr="009B6A32" w:rsidRDefault="00B90B88" w:rsidP="002E6E6E">
      <w:pPr>
        <w:rPr>
          <w:rFonts w:ascii="Times New Roman" w:hAnsi="Times New Roman" w:cs="Times New Roman"/>
          <w:bCs/>
          <w:sz w:val="30"/>
          <w:szCs w:val="30"/>
        </w:rPr>
      </w:pPr>
      <w:r w:rsidRPr="009B6A32">
        <w:rPr>
          <w:rFonts w:ascii="Times New Roman" w:hAnsi="Times New Roman" w:cs="Times New Roman"/>
          <w:bCs/>
          <w:sz w:val="30"/>
          <w:szCs w:val="30"/>
        </w:rPr>
        <w:t>_______________</w:t>
      </w:r>
      <w:r w:rsidRPr="009B6A32">
        <w:rPr>
          <w:rFonts w:ascii="Times New Roman" w:hAnsi="Times New Roman" w:cs="Times New Roman"/>
          <w:bCs/>
          <w:sz w:val="30"/>
          <w:szCs w:val="30"/>
        </w:rPr>
        <w:tab/>
      </w:r>
      <w:r w:rsidRPr="009B6A32">
        <w:rPr>
          <w:rFonts w:ascii="Times New Roman" w:hAnsi="Times New Roman" w:cs="Times New Roman"/>
          <w:bCs/>
          <w:sz w:val="30"/>
          <w:szCs w:val="30"/>
        </w:rPr>
        <w:tab/>
        <w:t xml:space="preserve">  </w:t>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sidRPr="009B6A32">
        <w:rPr>
          <w:rFonts w:ascii="Times New Roman" w:hAnsi="Times New Roman" w:cs="Times New Roman"/>
          <w:bCs/>
          <w:sz w:val="30"/>
          <w:szCs w:val="30"/>
        </w:rPr>
        <w:tab/>
        <w:t xml:space="preserve">  _______________</w:t>
      </w:r>
    </w:p>
    <w:p w14:paraId="28533E48" w14:textId="77777777" w:rsidR="00B90B88" w:rsidRPr="009B6A32" w:rsidRDefault="00B90B88" w:rsidP="00B90B88">
      <w:pPr>
        <w:jc w:val="both"/>
        <w:rPr>
          <w:rFonts w:ascii="Times New Roman" w:hAnsi="Times New Roman" w:cs="Times New Roman"/>
          <w:bCs/>
          <w:sz w:val="30"/>
          <w:szCs w:val="30"/>
        </w:rPr>
      </w:pPr>
      <w:r w:rsidRPr="009B6A32">
        <w:rPr>
          <w:rFonts w:ascii="Times New Roman" w:hAnsi="Times New Roman" w:cs="Times New Roman"/>
          <w:bCs/>
          <w:sz w:val="30"/>
          <w:szCs w:val="30"/>
        </w:rPr>
        <w:t>Internal Guide</w:t>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sidRPr="009B6A32">
        <w:rPr>
          <w:rFonts w:ascii="Times New Roman" w:hAnsi="Times New Roman" w:cs="Times New Roman"/>
          <w:bCs/>
          <w:sz w:val="30"/>
          <w:szCs w:val="30"/>
        </w:rPr>
        <w:tab/>
        <w:t xml:space="preserve">         </w:t>
      </w:r>
      <w:r w:rsidRPr="009B6A32">
        <w:rPr>
          <w:rFonts w:ascii="Times New Roman" w:hAnsi="Times New Roman" w:cs="Times New Roman"/>
          <w:bCs/>
          <w:sz w:val="30"/>
          <w:szCs w:val="30"/>
        </w:rPr>
        <w:tab/>
      </w:r>
      <w:r w:rsidRPr="009B6A32">
        <w:rPr>
          <w:rFonts w:ascii="Times New Roman" w:hAnsi="Times New Roman" w:cs="Times New Roman"/>
          <w:bCs/>
          <w:sz w:val="30"/>
          <w:szCs w:val="30"/>
        </w:rPr>
        <w:tab/>
      </w:r>
      <w:r w:rsidRPr="009B6A32">
        <w:rPr>
          <w:rFonts w:ascii="Times New Roman" w:hAnsi="Times New Roman" w:cs="Times New Roman"/>
          <w:bCs/>
          <w:sz w:val="30"/>
          <w:szCs w:val="30"/>
        </w:rPr>
        <w:tab/>
        <w:t xml:space="preserve">       Director - MCA</w:t>
      </w:r>
    </w:p>
    <w:p w14:paraId="1C8923DB" w14:textId="77777777" w:rsidR="00B90B88" w:rsidRDefault="00B90B88" w:rsidP="00B90B88">
      <w:pPr>
        <w:jc w:val="center"/>
        <w:rPr>
          <w:rFonts w:ascii="Times New Roman" w:hAnsi="Times New Roman" w:cs="Times New Roman"/>
        </w:rPr>
      </w:pPr>
    </w:p>
    <w:p w14:paraId="1429F18A" w14:textId="77777777" w:rsidR="001C4E83" w:rsidRDefault="001C4E83" w:rsidP="00B90B88">
      <w:pPr>
        <w:jc w:val="center"/>
        <w:rPr>
          <w:rFonts w:ascii="Times New Roman" w:hAnsi="Times New Roman" w:cs="Times New Roman"/>
        </w:rPr>
      </w:pPr>
    </w:p>
    <w:p w14:paraId="669CBCA6" w14:textId="77777777" w:rsidR="001C4E83" w:rsidRPr="009B6A32" w:rsidRDefault="001C4E83" w:rsidP="00B90B88">
      <w:pPr>
        <w:jc w:val="center"/>
        <w:rPr>
          <w:rFonts w:ascii="Times New Roman" w:hAnsi="Times New Roman" w:cs="Times New Roman"/>
        </w:rPr>
      </w:pPr>
    </w:p>
    <w:p w14:paraId="543137EA" w14:textId="77777777" w:rsidR="00B90B88" w:rsidRPr="009B6A32" w:rsidRDefault="00B90B88" w:rsidP="00B90B88">
      <w:pPr>
        <w:jc w:val="center"/>
        <w:rPr>
          <w:rFonts w:ascii="Times New Roman" w:hAnsi="Times New Roman" w:cs="Times New Roman"/>
        </w:rPr>
      </w:pPr>
    </w:p>
    <w:p w14:paraId="7F3ADE0D" w14:textId="77777777" w:rsidR="00B90B88" w:rsidRPr="009B6A32" w:rsidRDefault="00B90B88" w:rsidP="00B90B88">
      <w:pPr>
        <w:spacing w:after="0"/>
        <w:jc w:val="center"/>
        <w:rPr>
          <w:rFonts w:ascii="Times New Roman" w:hAnsi="Times New Roman" w:cs="Times New Roman"/>
          <w:b/>
          <w:sz w:val="30"/>
          <w:szCs w:val="30"/>
        </w:rPr>
      </w:pPr>
      <w:r w:rsidRPr="009B6A32">
        <w:rPr>
          <w:rFonts w:ascii="Times New Roman" w:hAnsi="Times New Roman" w:cs="Times New Roman"/>
          <w:b/>
          <w:sz w:val="30"/>
          <w:szCs w:val="30"/>
        </w:rPr>
        <w:t>Department of MCA</w:t>
      </w:r>
    </w:p>
    <w:p w14:paraId="106594F5" w14:textId="77777777" w:rsidR="00B90B88" w:rsidRPr="009B6A32" w:rsidRDefault="00B90B88" w:rsidP="00B90B88">
      <w:pPr>
        <w:spacing w:after="0"/>
        <w:jc w:val="center"/>
        <w:rPr>
          <w:rFonts w:ascii="Times New Roman" w:hAnsi="Times New Roman" w:cs="Times New Roman"/>
          <w:b/>
          <w:sz w:val="30"/>
          <w:szCs w:val="30"/>
        </w:rPr>
      </w:pPr>
      <w:r w:rsidRPr="009B6A32">
        <w:rPr>
          <w:rFonts w:ascii="Times New Roman" w:hAnsi="Times New Roman" w:cs="Times New Roman"/>
          <w:b/>
          <w:sz w:val="30"/>
          <w:szCs w:val="30"/>
        </w:rPr>
        <w:t>Faculty of IT &amp; Computer Science</w:t>
      </w:r>
    </w:p>
    <w:p w14:paraId="22E95CF8" w14:textId="2B805776" w:rsidR="00B90B88" w:rsidRPr="009B6A32" w:rsidRDefault="00B90B88" w:rsidP="00B90B88">
      <w:pPr>
        <w:ind w:left="2160"/>
        <w:jc w:val="both"/>
        <w:rPr>
          <w:rFonts w:ascii="Times New Roman" w:hAnsi="Times New Roman" w:cs="Times New Roman"/>
          <w:bCs/>
          <w:sz w:val="32"/>
          <w:szCs w:val="32"/>
        </w:rPr>
      </w:pPr>
      <w:r>
        <w:rPr>
          <w:rFonts w:ascii="Times New Roman" w:hAnsi="Times New Roman" w:cs="Times New Roman"/>
          <w:b/>
          <w:sz w:val="30"/>
          <w:szCs w:val="30"/>
        </w:rPr>
        <w:t xml:space="preserve">     </w:t>
      </w:r>
      <w:r w:rsidRPr="009B6A32">
        <w:rPr>
          <w:rFonts w:ascii="Times New Roman" w:hAnsi="Times New Roman" w:cs="Times New Roman"/>
          <w:b/>
          <w:sz w:val="30"/>
          <w:szCs w:val="30"/>
        </w:rPr>
        <w:t>PARUL University, Vadodara</w:t>
      </w:r>
    </w:p>
    <w:p w14:paraId="422400AA" w14:textId="1734E3B1" w:rsidR="008847B0" w:rsidRDefault="008847B0">
      <w:pPr>
        <w:rPr>
          <w:sz w:val="28"/>
          <w:szCs w:val="28"/>
        </w:rPr>
      </w:pPr>
    </w:p>
    <w:p w14:paraId="6D288683" w14:textId="77777777" w:rsidR="001C4E83" w:rsidRDefault="001C4E83">
      <w:pPr>
        <w:rPr>
          <w:sz w:val="28"/>
          <w:szCs w:val="28"/>
        </w:rPr>
      </w:pPr>
    </w:p>
    <w:p w14:paraId="2D61AB97" w14:textId="242C388C" w:rsidR="008847B0" w:rsidRPr="00EB492A" w:rsidRDefault="008847B0" w:rsidP="008847B0">
      <w:pPr>
        <w:spacing w:line="360" w:lineRule="auto"/>
        <w:jc w:val="center"/>
        <w:rPr>
          <w:rFonts w:ascii="Times New Roman" w:hAnsi="Times New Roman" w:cs="Times New Roman"/>
          <w:b/>
          <w:bCs/>
          <w:sz w:val="28"/>
          <w:szCs w:val="28"/>
          <w:lang w:val="en-US"/>
        </w:rPr>
      </w:pPr>
      <w:r w:rsidRPr="00EB492A">
        <w:rPr>
          <w:rFonts w:ascii="Times New Roman" w:hAnsi="Times New Roman" w:cs="Times New Roman"/>
          <w:b/>
          <w:bCs/>
          <w:sz w:val="28"/>
          <w:szCs w:val="28"/>
          <w:lang w:val="en-US"/>
        </w:rPr>
        <w:lastRenderedPageBreak/>
        <w:t>TABLE OF CONTENTS</w:t>
      </w:r>
    </w:p>
    <w:p w14:paraId="11E4B625" w14:textId="77777777" w:rsidR="002E6E6E" w:rsidRPr="008847B0" w:rsidRDefault="002E6E6E" w:rsidP="008847B0">
      <w:pPr>
        <w:spacing w:line="360" w:lineRule="auto"/>
        <w:jc w:val="center"/>
        <w:rPr>
          <w:b/>
          <w:bCs/>
          <w:sz w:val="28"/>
          <w:szCs w:val="28"/>
          <w:lang w:val="en-US"/>
        </w:rPr>
      </w:pPr>
    </w:p>
    <w:tbl>
      <w:tblPr>
        <w:tblpPr w:leftFromText="180" w:rightFromText="180" w:horzAnchor="margin" w:tblpXSpec="center" w:tblpY="480"/>
        <w:tblW w:w="10065"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993"/>
        <w:gridCol w:w="7513"/>
        <w:gridCol w:w="1559"/>
      </w:tblGrid>
      <w:tr w:rsidR="008847B0" w:rsidRPr="008847B0" w14:paraId="01E1F07C" w14:textId="77777777" w:rsidTr="002E6E6E">
        <w:trPr>
          <w:tblCellSpacing w:w="20" w:type="dxa"/>
        </w:trPr>
        <w:tc>
          <w:tcPr>
            <w:tcW w:w="933" w:type="dxa"/>
            <w:tcBorders>
              <w:top w:val="outset" w:sz="6" w:space="0" w:color="auto"/>
              <w:left w:val="outset" w:sz="6" w:space="0" w:color="auto"/>
              <w:bottom w:val="outset" w:sz="6" w:space="0" w:color="auto"/>
              <w:right w:val="outset" w:sz="6" w:space="0" w:color="auto"/>
            </w:tcBorders>
            <w:shd w:val="clear" w:color="auto" w:fill="BFBFBF"/>
            <w:hideMark/>
          </w:tcPr>
          <w:p w14:paraId="17008996"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No.</w:t>
            </w:r>
          </w:p>
        </w:tc>
        <w:tc>
          <w:tcPr>
            <w:tcW w:w="7473" w:type="dxa"/>
            <w:tcBorders>
              <w:top w:val="outset" w:sz="6" w:space="0" w:color="auto"/>
              <w:left w:val="outset" w:sz="6" w:space="0" w:color="auto"/>
              <w:bottom w:val="outset" w:sz="6" w:space="0" w:color="auto"/>
              <w:right w:val="outset" w:sz="6" w:space="0" w:color="auto"/>
            </w:tcBorders>
            <w:shd w:val="clear" w:color="auto" w:fill="BFBFBF"/>
            <w:hideMark/>
          </w:tcPr>
          <w:p w14:paraId="0AAB0F25"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Description</w:t>
            </w:r>
          </w:p>
        </w:tc>
        <w:tc>
          <w:tcPr>
            <w:tcW w:w="1499" w:type="dxa"/>
            <w:tcBorders>
              <w:top w:val="outset" w:sz="6" w:space="0" w:color="auto"/>
              <w:left w:val="outset" w:sz="6" w:space="0" w:color="auto"/>
              <w:bottom w:val="outset" w:sz="6" w:space="0" w:color="auto"/>
              <w:right w:val="outset" w:sz="6" w:space="0" w:color="auto"/>
            </w:tcBorders>
            <w:shd w:val="clear" w:color="auto" w:fill="BFBFBF"/>
            <w:hideMark/>
          </w:tcPr>
          <w:p w14:paraId="5F70B523"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Page No.</w:t>
            </w:r>
          </w:p>
        </w:tc>
      </w:tr>
      <w:tr w:rsidR="008847B0" w:rsidRPr="008847B0" w14:paraId="0C02EE85" w14:textId="77777777" w:rsidTr="002E6E6E">
        <w:trPr>
          <w:trHeight w:val="475"/>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53D386AF"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1.</w:t>
            </w:r>
          </w:p>
        </w:tc>
        <w:tc>
          <w:tcPr>
            <w:tcW w:w="7473" w:type="dxa"/>
            <w:tcBorders>
              <w:top w:val="outset" w:sz="6" w:space="0" w:color="auto"/>
              <w:left w:val="outset" w:sz="6" w:space="0" w:color="auto"/>
              <w:bottom w:val="outset" w:sz="6" w:space="0" w:color="auto"/>
              <w:right w:val="outset" w:sz="6" w:space="0" w:color="auto"/>
            </w:tcBorders>
            <w:hideMark/>
          </w:tcPr>
          <w:p w14:paraId="74E2C5E9" w14:textId="77777777" w:rsidR="008847B0" w:rsidRPr="00EB492A" w:rsidRDefault="008847B0" w:rsidP="002E6E6E">
            <w:pPr>
              <w:spacing w:line="240" w:lineRule="auto"/>
              <w:rPr>
                <w:rFonts w:ascii="Times New Roman" w:hAnsi="Times New Roman" w:cs="Times New Roman"/>
                <w:b/>
                <w:bCs/>
                <w:lang w:val="en-US"/>
              </w:rPr>
            </w:pPr>
            <w:r w:rsidRPr="00EB492A">
              <w:rPr>
                <w:rFonts w:ascii="Times New Roman" w:hAnsi="Times New Roman" w:cs="Times New Roman"/>
                <w:b/>
                <w:bCs/>
                <w:lang w:val="en-US"/>
              </w:rPr>
              <w:t>Introduction</w:t>
            </w:r>
          </w:p>
          <w:p w14:paraId="3ACF606C" w14:textId="661642F1" w:rsidR="008847B0" w:rsidRPr="00EB492A" w:rsidRDefault="00356ED0" w:rsidP="002E6E6E">
            <w:pPr>
              <w:numPr>
                <w:ilvl w:val="0"/>
                <w:numId w:val="1"/>
              </w:numPr>
              <w:spacing w:line="240" w:lineRule="auto"/>
              <w:rPr>
                <w:rFonts w:ascii="Times New Roman" w:hAnsi="Times New Roman" w:cs="Times New Roman"/>
                <w:lang w:val="en-US"/>
              </w:rPr>
            </w:pPr>
            <w:r w:rsidRPr="00EB492A">
              <w:rPr>
                <w:rFonts w:ascii="Times New Roman" w:hAnsi="Times New Roman" w:cs="Times New Roman"/>
              </w:rPr>
              <w:t>Abstract</w:t>
            </w:r>
          </w:p>
          <w:p w14:paraId="40B2F4EA" w14:textId="0EC6044A" w:rsidR="008847B0" w:rsidRPr="00EB492A" w:rsidRDefault="00356ED0" w:rsidP="002E6E6E">
            <w:pPr>
              <w:numPr>
                <w:ilvl w:val="0"/>
                <w:numId w:val="1"/>
              </w:numPr>
              <w:spacing w:line="240" w:lineRule="auto"/>
              <w:rPr>
                <w:rFonts w:ascii="Times New Roman" w:hAnsi="Times New Roman" w:cs="Times New Roman"/>
                <w:lang w:val="en-US"/>
              </w:rPr>
            </w:pPr>
            <w:r w:rsidRPr="00EB492A">
              <w:rPr>
                <w:rFonts w:ascii="Times New Roman" w:hAnsi="Times New Roman" w:cs="Times New Roman"/>
                <w:lang w:val="en-US"/>
              </w:rPr>
              <w:t xml:space="preserve">Introduction </w:t>
            </w:r>
          </w:p>
        </w:tc>
        <w:tc>
          <w:tcPr>
            <w:tcW w:w="1499" w:type="dxa"/>
            <w:tcBorders>
              <w:top w:val="outset" w:sz="6" w:space="0" w:color="auto"/>
              <w:left w:val="outset" w:sz="6" w:space="0" w:color="auto"/>
              <w:bottom w:val="outset" w:sz="6" w:space="0" w:color="auto"/>
              <w:right w:val="outset" w:sz="6" w:space="0" w:color="auto"/>
            </w:tcBorders>
            <w:hideMark/>
          </w:tcPr>
          <w:p w14:paraId="2C6A7B24" w14:textId="77777777" w:rsidR="008847B0" w:rsidRPr="00EB492A" w:rsidRDefault="008847B0"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1</w:t>
            </w:r>
          </w:p>
        </w:tc>
      </w:tr>
      <w:tr w:rsidR="008847B0" w:rsidRPr="008847B0" w14:paraId="7128356E" w14:textId="77777777" w:rsidTr="002E6E6E">
        <w:trPr>
          <w:trHeight w:val="496"/>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67852102"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2.</w:t>
            </w:r>
          </w:p>
        </w:tc>
        <w:tc>
          <w:tcPr>
            <w:tcW w:w="7473" w:type="dxa"/>
            <w:tcBorders>
              <w:top w:val="outset" w:sz="6" w:space="0" w:color="auto"/>
              <w:left w:val="outset" w:sz="6" w:space="0" w:color="auto"/>
              <w:bottom w:val="outset" w:sz="6" w:space="0" w:color="auto"/>
              <w:right w:val="outset" w:sz="6" w:space="0" w:color="auto"/>
            </w:tcBorders>
            <w:hideMark/>
          </w:tcPr>
          <w:p w14:paraId="0C58D382" w14:textId="170B6FC2" w:rsidR="008847B0" w:rsidRPr="00EB492A" w:rsidRDefault="008847B0" w:rsidP="00A22A51">
            <w:pPr>
              <w:spacing w:line="240" w:lineRule="auto"/>
              <w:rPr>
                <w:rFonts w:ascii="Times New Roman" w:hAnsi="Times New Roman" w:cs="Times New Roman"/>
                <w:b/>
                <w:bCs/>
                <w:lang w:val="en-US"/>
              </w:rPr>
            </w:pPr>
            <w:r w:rsidRPr="00EB492A">
              <w:rPr>
                <w:rFonts w:ascii="Times New Roman" w:hAnsi="Times New Roman" w:cs="Times New Roman"/>
                <w:b/>
                <w:bCs/>
                <w:lang w:val="en-US"/>
              </w:rPr>
              <w:t>Application Areas</w:t>
            </w:r>
          </w:p>
        </w:tc>
        <w:tc>
          <w:tcPr>
            <w:tcW w:w="1499" w:type="dxa"/>
            <w:tcBorders>
              <w:top w:val="outset" w:sz="6" w:space="0" w:color="auto"/>
              <w:left w:val="outset" w:sz="6" w:space="0" w:color="auto"/>
              <w:bottom w:val="outset" w:sz="6" w:space="0" w:color="auto"/>
              <w:right w:val="outset" w:sz="6" w:space="0" w:color="auto"/>
            </w:tcBorders>
            <w:hideMark/>
          </w:tcPr>
          <w:p w14:paraId="46B6E2D1" w14:textId="569A98CA" w:rsidR="008847B0" w:rsidRPr="00EB492A" w:rsidRDefault="00C8371A"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3</w:t>
            </w:r>
          </w:p>
        </w:tc>
      </w:tr>
      <w:tr w:rsidR="008847B0" w:rsidRPr="008847B0" w14:paraId="109976B8" w14:textId="77777777" w:rsidTr="002E6E6E">
        <w:trPr>
          <w:trHeight w:val="504"/>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2E969E12"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3.</w:t>
            </w:r>
          </w:p>
        </w:tc>
        <w:tc>
          <w:tcPr>
            <w:tcW w:w="7473" w:type="dxa"/>
            <w:tcBorders>
              <w:top w:val="outset" w:sz="6" w:space="0" w:color="auto"/>
              <w:left w:val="outset" w:sz="6" w:space="0" w:color="auto"/>
              <w:bottom w:val="outset" w:sz="6" w:space="0" w:color="auto"/>
              <w:right w:val="outset" w:sz="6" w:space="0" w:color="auto"/>
            </w:tcBorders>
            <w:hideMark/>
          </w:tcPr>
          <w:p w14:paraId="0BCFB947" w14:textId="454D3E08" w:rsidR="008847B0" w:rsidRPr="00EB492A" w:rsidRDefault="008847B0" w:rsidP="00462DC2">
            <w:pPr>
              <w:spacing w:line="240" w:lineRule="auto"/>
              <w:rPr>
                <w:rFonts w:ascii="Times New Roman" w:hAnsi="Times New Roman" w:cs="Times New Roman"/>
                <w:b/>
                <w:bCs/>
                <w:lang w:val="en-US"/>
              </w:rPr>
            </w:pPr>
            <w:r w:rsidRPr="00EB492A">
              <w:rPr>
                <w:rFonts w:ascii="Times New Roman" w:hAnsi="Times New Roman" w:cs="Times New Roman"/>
                <w:b/>
                <w:bCs/>
                <w:lang w:val="en-US"/>
              </w:rPr>
              <w:t>Methodologies</w:t>
            </w:r>
          </w:p>
        </w:tc>
        <w:tc>
          <w:tcPr>
            <w:tcW w:w="1499" w:type="dxa"/>
            <w:tcBorders>
              <w:top w:val="outset" w:sz="6" w:space="0" w:color="auto"/>
              <w:left w:val="outset" w:sz="6" w:space="0" w:color="auto"/>
              <w:bottom w:val="outset" w:sz="6" w:space="0" w:color="auto"/>
              <w:right w:val="outset" w:sz="6" w:space="0" w:color="auto"/>
            </w:tcBorders>
            <w:hideMark/>
          </w:tcPr>
          <w:p w14:paraId="3B0381DB" w14:textId="75EE8875" w:rsidR="008847B0" w:rsidRPr="00EB492A" w:rsidRDefault="000D7838"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5</w:t>
            </w:r>
          </w:p>
        </w:tc>
      </w:tr>
      <w:tr w:rsidR="008847B0" w:rsidRPr="008847B0" w14:paraId="378115C1" w14:textId="77777777" w:rsidTr="002E6E6E">
        <w:trPr>
          <w:trHeight w:val="484"/>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6A6C213F"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4.</w:t>
            </w:r>
          </w:p>
        </w:tc>
        <w:tc>
          <w:tcPr>
            <w:tcW w:w="7473" w:type="dxa"/>
            <w:tcBorders>
              <w:top w:val="outset" w:sz="6" w:space="0" w:color="auto"/>
              <w:left w:val="outset" w:sz="6" w:space="0" w:color="auto"/>
              <w:bottom w:val="outset" w:sz="6" w:space="0" w:color="auto"/>
              <w:right w:val="outset" w:sz="6" w:space="0" w:color="auto"/>
            </w:tcBorders>
            <w:hideMark/>
          </w:tcPr>
          <w:p w14:paraId="4C21EED2" w14:textId="77777777" w:rsidR="008847B0" w:rsidRPr="00EB492A" w:rsidRDefault="008847B0" w:rsidP="00462DC2">
            <w:pPr>
              <w:spacing w:line="240" w:lineRule="auto"/>
              <w:rPr>
                <w:rFonts w:ascii="Times New Roman" w:hAnsi="Times New Roman" w:cs="Times New Roman"/>
                <w:b/>
                <w:bCs/>
                <w:lang w:val="en-US"/>
              </w:rPr>
            </w:pPr>
            <w:r w:rsidRPr="00EB492A">
              <w:rPr>
                <w:rFonts w:ascii="Times New Roman" w:hAnsi="Times New Roman" w:cs="Times New Roman"/>
                <w:b/>
                <w:bCs/>
                <w:lang w:val="en-US"/>
              </w:rPr>
              <w:t>Algorithms / Techniques</w:t>
            </w:r>
          </w:p>
          <w:p w14:paraId="0E1963AF" w14:textId="77777777" w:rsidR="00C31E4F" w:rsidRPr="00EB492A" w:rsidRDefault="00C31E4F" w:rsidP="00C31E4F">
            <w:pPr>
              <w:pStyle w:val="ListParagraph"/>
              <w:numPr>
                <w:ilvl w:val="0"/>
                <w:numId w:val="19"/>
              </w:numPr>
              <w:spacing w:line="240" w:lineRule="auto"/>
              <w:rPr>
                <w:rFonts w:ascii="Times New Roman" w:hAnsi="Times New Roman" w:cs="Times New Roman"/>
                <w:sz w:val="24"/>
                <w:szCs w:val="24"/>
                <w:lang w:val="en-US"/>
              </w:rPr>
            </w:pPr>
            <w:r w:rsidRPr="00EB492A">
              <w:rPr>
                <w:rFonts w:ascii="Times New Roman" w:hAnsi="Times New Roman" w:cs="Times New Roman"/>
                <w:sz w:val="24"/>
                <w:szCs w:val="24"/>
              </w:rPr>
              <w:t>Deep Neural Networks</w:t>
            </w:r>
          </w:p>
          <w:p w14:paraId="51D5D187" w14:textId="77777777" w:rsidR="00C31E4F" w:rsidRPr="00EB492A" w:rsidRDefault="00C31E4F" w:rsidP="00C31E4F">
            <w:pPr>
              <w:pStyle w:val="ListParagraph"/>
              <w:numPr>
                <w:ilvl w:val="0"/>
                <w:numId w:val="19"/>
              </w:numPr>
              <w:spacing w:line="240" w:lineRule="auto"/>
              <w:rPr>
                <w:rFonts w:ascii="Times New Roman" w:hAnsi="Times New Roman" w:cs="Times New Roman"/>
                <w:sz w:val="24"/>
                <w:szCs w:val="24"/>
                <w:lang w:val="en-US"/>
              </w:rPr>
            </w:pPr>
            <w:r w:rsidRPr="00EB492A">
              <w:rPr>
                <w:rFonts w:ascii="Times New Roman" w:hAnsi="Times New Roman" w:cs="Times New Roman"/>
                <w:sz w:val="24"/>
                <w:szCs w:val="24"/>
              </w:rPr>
              <w:t>Sensor Fusion</w:t>
            </w:r>
          </w:p>
          <w:p w14:paraId="2D212268" w14:textId="77777777" w:rsidR="00C31E4F" w:rsidRPr="00EB492A" w:rsidRDefault="00C31E4F" w:rsidP="00C31E4F">
            <w:pPr>
              <w:pStyle w:val="ListParagraph"/>
              <w:numPr>
                <w:ilvl w:val="0"/>
                <w:numId w:val="19"/>
              </w:numPr>
              <w:spacing w:line="240" w:lineRule="auto"/>
              <w:rPr>
                <w:rFonts w:ascii="Times New Roman" w:hAnsi="Times New Roman" w:cs="Times New Roman"/>
                <w:sz w:val="24"/>
                <w:szCs w:val="24"/>
                <w:lang w:val="en-US"/>
              </w:rPr>
            </w:pPr>
            <w:r w:rsidRPr="00EB492A">
              <w:rPr>
                <w:rFonts w:ascii="Times New Roman" w:hAnsi="Times New Roman" w:cs="Times New Roman"/>
                <w:sz w:val="24"/>
                <w:szCs w:val="24"/>
              </w:rPr>
              <w:t>Path Planning and Decision-Making</w:t>
            </w:r>
          </w:p>
          <w:p w14:paraId="270728E4" w14:textId="6B31BED4" w:rsidR="00C31E4F" w:rsidRPr="00EB492A" w:rsidRDefault="00C31E4F" w:rsidP="00C31E4F">
            <w:pPr>
              <w:pStyle w:val="ListParagraph"/>
              <w:numPr>
                <w:ilvl w:val="0"/>
                <w:numId w:val="19"/>
              </w:numPr>
              <w:spacing w:line="240" w:lineRule="auto"/>
              <w:rPr>
                <w:rFonts w:ascii="Times New Roman" w:hAnsi="Times New Roman" w:cs="Times New Roman"/>
                <w:sz w:val="24"/>
                <w:szCs w:val="24"/>
                <w:lang w:val="en-US"/>
              </w:rPr>
            </w:pPr>
            <w:r w:rsidRPr="00EB492A">
              <w:rPr>
                <w:rFonts w:ascii="Times New Roman" w:hAnsi="Times New Roman" w:cs="Times New Roman"/>
                <w:sz w:val="24"/>
                <w:szCs w:val="24"/>
              </w:rPr>
              <w:t>Simulation and Hardware-in-the-Loop Testing</w:t>
            </w:r>
          </w:p>
        </w:tc>
        <w:tc>
          <w:tcPr>
            <w:tcW w:w="1499" w:type="dxa"/>
            <w:tcBorders>
              <w:top w:val="outset" w:sz="6" w:space="0" w:color="auto"/>
              <w:left w:val="outset" w:sz="6" w:space="0" w:color="auto"/>
              <w:bottom w:val="outset" w:sz="6" w:space="0" w:color="auto"/>
              <w:right w:val="outset" w:sz="6" w:space="0" w:color="auto"/>
            </w:tcBorders>
            <w:hideMark/>
          </w:tcPr>
          <w:p w14:paraId="58B87583" w14:textId="72B73475" w:rsidR="008847B0" w:rsidRPr="00EB492A" w:rsidRDefault="00603A5A"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7</w:t>
            </w:r>
          </w:p>
        </w:tc>
      </w:tr>
      <w:tr w:rsidR="008847B0" w:rsidRPr="008847B0" w14:paraId="365D1366" w14:textId="77777777" w:rsidTr="002E6E6E">
        <w:trPr>
          <w:trHeight w:val="506"/>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6E2C6DEB"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5.</w:t>
            </w:r>
          </w:p>
        </w:tc>
        <w:tc>
          <w:tcPr>
            <w:tcW w:w="7473" w:type="dxa"/>
            <w:tcBorders>
              <w:top w:val="outset" w:sz="6" w:space="0" w:color="auto"/>
              <w:left w:val="outset" w:sz="6" w:space="0" w:color="auto"/>
              <w:bottom w:val="outset" w:sz="6" w:space="0" w:color="auto"/>
              <w:right w:val="outset" w:sz="6" w:space="0" w:color="auto"/>
            </w:tcBorders>
            <w:hideMark/>
          </w:tcPr>
          <w:p w14:paraId="2B51E118" w14:textId="25142EE4" w:rsidR="008847B0" w:rsidRPr="00EB492A" w:rsidRDefault="008847B0" w:rsidP="00462DC2">
            <w:pPr>
              <w:spacing w:line="240" w:lineRule="auto"/>
              <w:rPr>
                <w:rFonts w:ascii="Times New Roman" w:hAnsi="Times New Roman" w:cs="Times New Roman"/>
                <w:b/>
                <w:bCs/>
                <w:lang w:val="en-US"/>
              </w:rPr>
            </w:pPr>
            <w:r w:rsidRPr="00EB492A">
              <w:rPr>
                <w:rFonts w:ascii="Times New Roman" w:hAnsi="Times New Roman" w:cs="Times New Roman"/>
                <w:b/>
                <w:bCs/>
                <w:lang w:val="en-US"/>
              </w:rPr>
              <w:t>Tools &amp; Technologies</w:t>
            </w:r>
          </w:p>
        </w:tc>
        <w:tc>
          <w:tcPr>
            <w:tcW w:w="1499" w:type="dxa"/>
            <w:tcBorders>
              <w:top w:val="outset" w:sz="6" w:space="0" w:color="auto"/>
              <w:left w:val="outset" w:sz="6" w:space="0" w:color="auto"/>
              <w:bottom w:val="outset" w:sz="6" w:space="0" w:color="auto"/>
              <w:right w:val="outset" w:sz="6" w:space="0" w:color="auto"/>
            </w:tcBorders>
            <w:hideMark/>
          </w:tcPr>
          <w:p w14:paraId="7F352F1B" w14:textId="4114EBF3" w:rsidR="008847B0" w:rsidRPr="00EB492A" w:rsidRDefault="00A6095C"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10</w:t>
            </w:r>
          </w:p>
        </w:tc>
      </w:tr>
      <w:tr w:rsidR="008847B0" w:rsidRPr="008847B0" w14:paraId="1F1C279A" w14:textId="77777777" w:rsidTr="002E6E6E">
        <w:trPr>
          <w:trHeight w:val="500"/>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2BBDFBCF" w14:textId="77777777" w:rsidR="008847B0" w:rsidRPr="00EB492A" w:rsidRDefault="008847B0" w:rsidP="002E6E6E">
            <w:pPr>
              <w:spacing w:line="360" w:lineRule="auto"/>
              <w:jc w:val="center"/>
              <w:rPr>
                <w:rFonts w:ascii="Times New Roman" w:hAnsi="Times New Roman" w:cs="Times New Roman"/>
                <w:b/>
                <w:lang w:val="en-US"/>
              </w:rPr>
            </w:pPr>
            <w:r w:rsidRPr="00EB492A">
              <w:rPr>
                <w:rFonts w:ascii="Times New Roman" w:hAnsi="Times New Roman" w:cs="Times New Roman"/>
                <w:b/>
                <w:lang w:val="en-US"/>
              </w:rPr>
              <w:t>6.</w:t>
            </w:r>
          </w:p>
        </w:tc>
        <w:tc>
          <w:tcPr>
            <w:tcW w:w="7473" w:type="dxa"/>
            <w:tcBorders>
              <w:top w:val="outset" w:sz="6" w:space="0" w:color="auto"/>
              <w:left w:val="outset" w:sz="6" w:space="0" w:color="auto"/>
              <w:bottom w:val="outset" w:sz="6" w:space="0" w:color="auto"/>
              <w:right w:val="outset" w:sz="6" w:space="0" w:color="auto"/>
            </w:tcBorders>
            <w:hideMark/>
          </w:tcPr>
          <w:p w14:paraId="20526EF4" w14:textId="097BA557" w:rsidR="008847B0" w:rsidRPr="00EB492A" w:rsidRDefault="008847B0" w:rsidP="00E24FDB">
            <w:pPr>
              <w:spacing w:line="240" w:lineRule="auto"/>
              <w:rPr>
                <w:rFonts w:ascii="Times New Roman" w:hAnsi="Times New Roman" w:cs="Times New Roman"/>
                <w:b/>
                <w:bCs/>
                <w:lang w:val="en-US"/>
              </w:rPr>
            </w:pPr>
            <w:r w:rsidRPr="00EB492A">
              <w:rPr>
                <w:rFonts w:ascii="Times New Roman" w:hAnsi="Times New Roman" w:cs="Times New Roman"/>
                <w:b/>
                <w:bCs/>
                <w:lang w:val="en-US"/>
              </w:rPr>
              <w:t>Current/Latest R&amp;D works in the field</w:t>
            </w:r>
          </w:p>
        </w:tc>
        <w:tc>
          <w:tcPr>
            <w:tcW w:w="1499" w:type="dxa"/>
            <w:tcBorders>
              <w:top w:val="outset" w:sz="6" w:space="0" w:color="auto"/>
              <w:left w:val="outset" w:sz="6" w:space="0" w:color="auto"/>
              <w:bottom w:val="outset" w:sz="6" w:space="0" w:color="auto"/>
              <w:right w:val="outset" w:sz="6" w:space="0" w:color="auto"/>
            </w:tcBorders>
            <w:hideMark/>
          </w:tcPr>
          <w:p w14:paraId="15775C49" w14:textId="7EB8832A" w:rsidR="008847B0" w:rsidRPr="00EB492A" w:rsidRDefault="00A00C4B"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12</w:t>
            </w:r>
          </w:p>
        </w:tc>
      </w:tr>
      <w:tr w:rsidR="00B62082" w:rsidRPr="008847B0" w14:paraId="18CF279F" w14:textId="77777777" w:rsidTr="002E6E6E">
        <w:trPr>
          <w:trHeight w:val="500"/>
          <w:tblCellSpacing w:w="20" w:type="dxa"/>
        </w:trPr>
        <w:tc>
          <w:tcPr>
            <w:tcW w:w="933" w:type="dxa"/>
            <w:tcBorders>
              <w:top w:val="outset" w:sz="6" w:space="0" w:color="auto"/>
              <w:left w:val="outset" w:sz="6" w:space="0" w:color="auto"/>
              <w:bottom w:val="outset" w:sz="6" w:space="0" w:color="auto"/>
              <w:right w:val="outset" w:sz="6" w:space="0" w:color="auto"/>
            </w:tcBorders>
          </w:tcPr>
          <w:p w14:paraId="6C9698E3" w14:textId="6640268E" w:rsidR="00B62082" w:rsidRPr="00EB492A" w:rsidRDefault="00B62082" w:rsidP="002E6E6E">
            <w:pPr>
              <w:spacing w:line="360" w:lineRule="auto"/>
              <w:jc w:val="center"/>
              <w:rPr>
                <w:rFonts w:ascii="Times New Roman" w:hAnsi="Times New Roman" w:cs="Times New Roman"/>
                <w:b/>
                <w:lang w:val="en-US"/>
              </w:rPr>
            </w:pPr>
            <w:r>
              <w:rPr>
                <w:rFonts w:ascii="Times New Roman" w:hAnsi="Times New Roman" w:cs="Times New Roman"/>
                <w:b/>
                <w:lang w:val="en-US"/>
              </w:rPr>
              <w:t>7.</w:t>
            </w:r>
          </w:p>
        </w:tc>
        <w:tc>
          <w:tcPr>
            <w:tcW w:w="7473" w:type="dxa"/>
            <w:tcBorders>
              <w:top w:val="outset" w:sz="6" w:space="0" w:color="auto"/>
              <w:left w:val="outset" w:sz="6" w:space="0" w:color="auto"/>
              <w:bottom w:val="outset" w:sz="6" w:space="0" w:color="auto"/>
              <w:right w:val="outset" w:sz="6" w:space="0" w:color="auto"/>
            </w:tcBorders>
          </w:tcPr>
          <w:p w14:paraId="68743660" w14:textId="3A91977C" w:rsidR="00B62082" w:rsidRPr="00EB492A" w:rsidRDefault="00B62082" w:rsidP="00E24FDB">
            <w:pPr>
              <w:spacing w:line="240" w:lineRule="auto"/>
              <w:rPr>
                <w:rFonts w:ascii="Times New Roman" w:hAnsi="Times New Roman" w:cs="Times New Roman"/>
                <w:b/>
                <w:bCs/>
                <w:lang w:val="en-US"/>
              </w:rPr>
            </w:pPr>
            <w:r w:rsidRPr="00B62082">
              <w:rPr>
                <w:rFonts w:ascii="Times New Roman" w:hAnsi="Times New Roman" w:cs="Times New Roman"/>
                <w:b/>
                <w:bCs/>
              </w:rPr>
              <w:t>Demonstration</w:t>
            </w:r>
          </w:p>
        </w:tc>
        <w:tc>
          <w:tcPr>
            <w:tcW w:w="1499" w:type="dxa"/>
            <w:tcBorders>
              <w:top w:val="outset" w:sz="6" w:space="0" w:color="auto"/>
              <w:left w:val="outset" w:sz="6" w:space="0" w:color="auto"/>
              <w:bottom w:val="outset" w:sz="6" w:space="0" w:color="auto"/>
              <w:right w:val="outset" w:sz="6" w:space="0" w:color="auto"/>
            </w:tcBorders>
          </w:tcPr>
          <w:p w14:paraId="4D56DFA9" w14:textId="5390533A" w:rsidR="00B62082" w:rsidRPr="00EB492A" w:rsidRDefault="00B12185" w:rsidP="002E6E6E">
            <w:pPr>
              <w:spacing w:line="360" w:lineRule="auto"/>
              <w:jc w:val="center"/>
              <w:rPr>
                <w:rFonts w:ascii="Times New Roman" w:hAnsi="Times New Roman" w:cs="Times New Roman"/>
                <w:b/>
                <w:bCs/>
                <w:lang w:val="en-US"/>
              </w:rPr>
            </w:pPr>
            <w:r>
              <w:rPr>
                <w:rFonts w:ascii="Times New Roman" w:hAnsi="Times New Roman" w:cs="Times New Roman"/>
                <w:b/>
                <w:bCs/>
                <w:lang w:val="en-US"/>
              </w:rPr>
              <w:t>14</w:t>
            </w:r>
          </w:p>
        </w:tc>
      </w:tr>
      <w:tr w:rsidR="008847B0" w:rsidRPr="008847B0" w14:paraId="36661B0E" w14:textId="77777777" w:rsidTr="002E6E6E">
        <w:trPr>
          <w:trHeight w:val="1058"/>
          <w:tblCellSpacing w:w="20" w:type="dxa"/>
        </w:trPr>
        <w:tc>
          <w:tcPr>
            <w:tcW w:w="933" w:type="dxa"/>
            <w:tcBorders>
              <w:top w:val="outset" w:sz="6" w:space="0" w:color="auto"/>
              <w:left w:val="outset" w:sz="6" w:space="0" w:color="auto"/>
              <w:bottom w:val="outset" w:sz="6" w:space="0" w:color="auto"/>
              <w:right w:val="outset" w:sz="6" w:space="0" w:color="auto"/>
            </w:tcBorders>
            <w:hideMark/>
          </w:tcPr>
          <w:p w14:paraId="1725BE30" w14:textId="580C4E6E" w:rsidR="008847B0" w:rsidRPr="00EB492A" w:rsidRDefault="00B62082" w:rsidP="002E6E6E">
            <w:pPr>
              <w:spacing w:line="360" w:lineRule="auto"/>
              <w:jc w:val="center"/>
              <w:rPr>
                <w:rFonts w:ascii="Times New Roman" w:hAnsi="Times New Roman" w:cs="Times New Roman"/>
                <w:b/>
                <w:lang w:val="en-US"/>
              </w:rPr>
            </w:pPr>
            <w:r>
              <w:rPr>
                <w:rFonts w:ascii="Times New Roman" w:hAnsi="Times New Roman" w:cs="Times New Roman"/>
                <w:b/>
                <w:lang w:val="en-US"/>
              </w:rPr>
              <w:t>8</w:t>
            </w:r>
            <w:r w:rsidR="008847B0" w:rsidRPr="00EB492A">
              <w:rPr>
                <w:rFonts w:ascii="Times New Roman" w:hAnsi="Times New Roman" w:cs="Times New Roman"/>
                <w:b/>
                <w:lang w:val="en-US"/>
              </w:rPr>
              <w:t>.</w:t>
            </w:r>
          </w:p>
        </w:tc>
        <w:tc>
          <w:tcPr>
            <w:tcW w:w="7473" w:type="dxa"/>
            <w:tcBorders>
              <w:top w:val="outset" w:sz="6" w:space="0" w:color="auto"/>
              <w:left w:val="outset" w:sz="6" w:space="0" w:color="auto"/>
              <w:bottom w:val="outset" w:sz="6" w:space="0" w:color="auto"/>
              <w:right w:val="outset" w:sz="6" w:space="0" w:color="auto"/>
            </w:tcBorders>
            <w:hideMark/>
          </w:tcPr>
          <w:p w14:paraId="1DFE05D1" w14:textId="77777777" w:rsidR="008847B0" w:rsidRPr="00EB492A" w:rsidRDefault="008847B0" w:rsidP="002E6E6E">
            <w:pPr>
              <w:spacing w:line="240" w:lineRule="auto"/>
              <w:rPr>
                <w:rFonts w:ascii="Times New Roman" w:hAnsi="Times New Roman" w:cs="Times New Roman"/>
                <w:b/>
                <w:bCs/>
                <w:lang w:val="en-US"/>
              </w:rPr>
            </w:pPr>
            <w:r w:rsidRPr="00EB492A">
              <w:rPr>
                <w:rFonts w:ascii="Times New Roman" w:hAnsi="Times New Roman" w:cs="Times New Roman"/>
                <w:b/>
                <w:bCs/>
                <w:lang w:val="en-US"/>
              </w:rPr>
              <w:t>Bibliography / References</w:t>
            </w:r>
          </w:p>
          <w:p w14:paraId="3531D641" w14:textId="77777777" w:rsidR="008847B0" w:rsidRPr="00EB492A" w:rsidRDefault="008847B0" w:rsidP="002E6E6E">
            <w:pPr>
              <w:numPr>
                <w:ilvl w:val="0"/>
                <w:numId w:val="1"/>
              </w:numPr>
              <w:spacing w:line="240" w:lineRule="auto"/>
              <w:rPr>
                <w:rFonts w:ascii="Times New Roman" w:hAnsi="Times New Roman" w:cs="Times New Roman"/>
                <w:lang w:val="en-US"/>
              </w:rPr>
            </w:pPr>
            <w:r w:rsidRPr="00EB492A">
              <w:rPr>
                <w:rFonts w:ascii="Times New Roman" w:hAnsi="Times New Roman" w:cs="Times New Roman"/>
                <w:lang w:val="en-US"/>
              </w:rPr>
              <w:t>Books</w:t>
            </w:r>
          </w:p>
          <w:p w14:paraId="028C1AF8" w14:textId="64017E02" w:rsidR="008847B0" w:rsidRPr="00EB492A" w:rsidRDefault="008847B0" w:rsidP="002E6E6E">
            <w:pPr>
              <w:numPr>
                <w:ilvl w:val="0"/>
                <w:numId w:val="1"/>
              </w:numPr>
              <w:spacing w:line="240" w:lineRule="auto"/>
              <w:rPr>
                <w:rFonts w:ascii="Times New Roman" w:hAnsi="Times New Roman" w:cs="Times New Roman"/>
                <w:lang w:val="en-US"/>
              </w:rPr>
            </w:pPr>
            <w:r w:rsidRPr="00EB492A">
              <w:rPr>
                <w:rFonts w:ascii="Times New Roman" w:hAnsi="Times New Roman" w:cs="Times New Roman"/>
                <w:lang w:val="en-US"/>
              </w:rPr>
              <w:t>Research papers</w:t>
            </w:r>
          </w:p>
        </w:tc>
        <w:tc>
          <w:tcPr>
            <w:tcW w:w="1499" w:type="dxa"/>
            <w:tcBorders>
              <w:top w:val="outset" w:sz="6" w:space="0" w:color="auto"/>
              <w:left w:val="outset" w:sz="6" w:space="0" w:color="auto"/>
              <w:bottom w:val="outset" w:sz="6" w:space="0" w:color="auto"/>
              <w:right w:val="outset" w:sz="6" w:space="0" w:color="auto"/>
            </w:tcBorders>
            <w:hideMark/>
          </w:tcPr>
          <w:p w14:paraId="53F34335" w14:textId="30DF9C8C" w:rsidR="008847B0" w:rsidRPr="00EB492A" w:rsidRDefault="008E6836" w:rsidP="002E6E6E">
            <w:pPr>
              <w:spacing w:line="360" w:lineRule="auto"/>
              <w:jc w:val="center"/>
              <w:rPr>
                <w:rFonts w:ascii="Times New Roman" w:hAnsi="Times New Roman" w:cs="Times New Roman"/>
                <w:b/>
                <w:bCs/>
                <w:lang w:val="en-US"/>
              </w:rPr>
            </w:pPr>
            <w:r w:rsidRPr="00EB492A">
              <w:rPr>
                <w:rFonts w:ascii="Times New Roman" w:hAnsi="Times New Roman" w:cs="Times New Roman"/>
                <w:b/>
                <w:bCs/>
                <w:lang w:val="en-US"/>
              </w:rPr>
              <w:t>16</w:t>
            </w:r>
          </w:p>
        </w:tc>
      </w:tr>
    </w:tbl>
    <w:p w14:paraId="0628A78E" w14:textId="11A681C9" w:rsidR="00DD5037" w:rsidRDefault="00DD5037" w:rsidP="008847B0">
      <w:pPr>
        <w:spacing w:line="360" w:lineRule="auto"/>
        <w:jc w:val="center"/>
        <w:rPr>
          <w:sz w:val="28"/>
          <w:szCs w:val="28"/>
          <w:lang w:val="en-US"/>
        </w:rPr>
      </w:pPr>
      <w:r>
        <w:rPr>
          <w:sz w:val="28"/>
          <w:szCs w:val="28"/>
          <w:lang w:val="en-US"/>
        </w:rPr>
        <w:br w:type="page"/>
      </w:r>
    </w:p>
    <w:p w14:paraId="072C50F8" w14:textId="77777777" w:rsidR="00DD5037" w:rsidRDefault="00DD5037" w:rsidP="008847B0">
      <w:pPr>
        <w:spacing w:line="360" w:lineRule="auto"/>
        <w:jc w:val="center"/>
        <w:rPr>
          <w:sz w:val="28"/>
          <w:szCs w:val="28"/>
          <w:lang w:val="en-US"/>
        </w:rPr>
        <w:sectPr w:rsidR="00DD5037" w:rsidSect="004D60D7">
          <w:pgSz w:w="11906" w:h="16838"/>
          <w:pgMar w:top="1440" w:right="1440" w:bottom="1440" w:left="1440"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p>
    <w:p w14:paraId="3CFB3EBE" w14:textId="621CA042" w:rsidR="00356ED0" w:rsidRDefault="00356ED0" w:rsidP="002563CA">
      <w:pPr>
        <w:pStyle w:val="ListParagraph"/>
        <w:numPr>
          <w:ilvl w:val="0"/>
          <w:numId w:val="2"/>
        </w:numPr>
        <w:spacing w:line="360" w:lineRule="auto"/>
        <w:jc w:val="center"/>
        <w:rPr>
          <w:rFonts w:ascii="Times New Roman" w:hAnsi="Times New Roman" w:cs="Times New Roman"/>
          <w:b/>
          <w:bCs/>
          <w:sz w:val="28"/>
          <w:szCs w:val="28"/>
          <w:lang w:val="en-US"/>
        </w:rPr>
      </w:pPr>
      <w:r w:rsidRPr="00356ED0">
        <w:rPr>
          <w:rFonts w:ascii="Times New Roman" w:hAnsi="Times New Roman" w:cs="Times New Roman"/>
          <w:b/>
          <w:bCs/>
          <w:sz w:val="28"/>
          <w:szCs w:val="28"/>
          <w:lang w:val="en-US"/>
        </w:rPr>
        <w:lastRenderedPageBreak/>
        <w:t xml:space="preserve">Introduction </w:t>
      </w:r>
    </w:p>
    <w:p w14:paraId="513B0F6D" w14:textId="77777777" w:rsidR="002563CA" w:rsidRPr="002563CA" w:rsidRDefault="002563CA" w:rsidP="002563CA">
      <w:pPr>
        <w:pStyle w:val="ListParagraph"/>
        <w:spacing w:line="360" w:lineRule="auto"/>
        <w:rPr>
          <w:rFonts w:ascii="Times New Roman" w:hAnsi="Times New Roman" w:cs="Times New Roman"/>
          <w:b/>
          <w:bCs/>
          <w:sz w:val="28"/>
          <w:szCs w:val="28"/>
          <w:lang w:val="en-US"/>
        </w:rPr>
      </w:pPr>
    </w:p>
    <w:p w14:paraId="474E9A9B" w14:textId="7000DE73" w:rsidR="00356ED0" w:rsidRDefault="00356ED0" w:rsidP="00F80F3D">
      <w:pPr>
        <w:pStyle w:val="ListParagraph"/>
        <w:numPr>
          <w:ilvl w:val="1"/>
          <w:numId w:val="2"/>
        </w:numPr>
        <w:spacing w:line="360" w:lineRule="auto"/>
        <w:jc w:val="both"/>
        <w:rPr>
          <w:rFonts w:ascii="Times New Roman" w:hAnsi="Times New Roman" w:cs="Times New Roman"/>
          <w:b/>
          <w:bCs/>
          <w:sz w:val="28"/>
          <w:szCs w:val="28"/>
        </w:rPr>
      </w:pPr>
      <w:r w:rsidRPr="00356ED0">
        <w:rPr>
          <w:rFonts w:ascii="Times New Roman" w:hAnsi="Times New Roman" w:cs="Times New Roman"/>
          <w:b/>
          <w:bCs/>
          <w:sz w:val="28"/>
          <w:szCs w:val="28"/>
        </w:rPr>
        <w:t>Abstract</w:t>
      </w:r>
    </w:p>
    <w:p w14:paraId="073BD7E9" w14:textId="157E5704" w:rsidR="002563CA" w:rsidRDefault="002563CA" w:rsidP="004D60D7">
      <w:pPr>
        <w:spacing w:line="360" w:lineRule="auto"/>
        <w:jc w:val="both"/>
        <w:rPr>
          <w:rFonts w:ascii="Times New Roman" w:hAnsi="Times New Roman" w:cs="Times New Roman"/>
          <w:sz w:val="24"/>
          <w:szCs w:val="24"/>
        </w:rPr>
      </w:pPr>
      <w:r w:rsidRPr="002563CA">
        <w:rPr>
          <w:rFonts w:ascii="Times New Roman" w:hAnsi="Times New Roman" w:cs="Times New Roman"/>
          <w:sz w:val="24"/>
          <w:szCs w:val="24"/>
        </w:rPr>
        <w:t xml:space="preserve">The advancement of autonomous vehicles (AVs) marks a pivotal shift in modern transportation, powered significantly by artificial intelligence (AI), high-performance computing, and sensor fusion technologies. At the forefront of this transformation is </w:t>
      </w:r>
      <w:r w:rsidRPr="002563CA">
        <w:rPr>
          <w:rFonts w:ascii="Times New Roman" w:hAnsi="Times New Roman" w:cs="Times New Roman"/>
          <w:b/>
          <w:bCs/>
          <w:sz w:val="24"/>
          <w:szCs w:val="24"/>
        </w:rPr>
        <w:t>Nvidia</w:t>
      </w:r>
      <w:r w:rsidRPr="002563CA">
        <w:rPr>
          <w:rFonts w:ascii="Times New Roman" w:hAnsi="Times New Roman" w:cs="Times New Roman"/>
          <w:sz w:val="24"/>
          <w:szCs w:val="24"/>
        </w:rPr>
        <w:t>, whose cutting-edge hardware and software platforms are enabling safer, more efficient, and intelligent self-driving systems. This paper explores Nvidia’s role in the autonomous vehicle ecosystem, focusing on its Drive platform, deep learning capabilities, edge computing solutions, and cloud-based simulation tools. We examine the technological stack, algorithms, and architectural innovations that Nvidia employs to handle real-time decision-making and perception tasks in AVs. Furthermore, the research delves into real-world applications, collaborations with automotive manufacturers, and the future trajectory of Nvidia's AV initiatives. By analysing the integration of Nvidia’s technologies in self-driving cars, this study highlights the critical contributions that shape the development and deployment of autonomous transportation systems.</w:t>
      </w:r>
    </w:p>
    <w:p w14:paraId="39C3011B" w14:textId="76793F96" w:rsidR="00356ED0" w:rsidRPr="00356ED0" w:rsidRDefault="00356ED0" w:rsidP="00F80F3D">
      <w:pPr>
        <w:pStyle w:val="ListParagraph"/>
        <w:numPr>
          <w:ilvl w:val="1"/>
          <w:numId w:val="2"/>
        </w:numPr>
        <w:spacing w:line="360" w:lineRule="auto"/>
        <w:jc w:val="both"/>
        <w:rPr>
          <w:rFonts w:ascii="Times New Roman" w:hAnsi="Times New Roman" w:cs="Times New Roman"/>
          <w:b/>
          <w:bCs/>
          <w:sz w:val="28"/>
          <w:szCs w:val="28"/>
        </w:rPr>
      </w:pPr>
      <w:r w:rsidRPr="00356ED0">
        <w:rPr>
          <w:rFonts w:ascii="Times New Roman" w:hAnsi="Times New Roman" w:cs="Times New Roman"/>
          <w:b/>
          <w:bCs/>
          <w:sz w:val="28"/>
          <w:szCs w:val="28"/>
        </w:rPr>
        <w:t>Introduction</w:t>
      </w:r>
    </w:p>
    <w:p w14:paraId="09E0BB7B" w14:textId="38B59E64" w:rsidR="00356ED0" w:rsidRPr="00356ED0" w:rsidRDefault="00356ED0" w:rsidP="004D60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56ED0">
        <w:rPr>
          <w:rFonts w:ascii="Times New Roman" w:eastAsia="Times New Roman" w:hAnsi="Times New Roman" w:cs="Times New Roman"/>
          <w:sz w:val="24"/>
          <w:szCs w:val="24"/>
          <w:lang w:eastAsia="en-IN"/>
        </w:rPr>
        <w:t>Autonomous vehicles represent one of the most complex and promising applications of artificial intelligence and embedded systems in the 21st century. These vehicles must process vast amounts of data in real time, make intelligent decisions, and ensure passenger safety in dynamic environments. Nvidia has emerged as a key enabler in this domain, providing the computational power and AI frameworks necessary for the evolution of self-driving technology.</w:t>
      </w:r>
    </w:p>
    <w:p w14:paraId="31E3A13F" w14:textId="2E16CBE8" w:rsidR="003F3EC6" w:rsidRDefault="00356ED0" w:rsidP="004D60D7">
      <w:pPr>
        <w:spacing w:before="100" w:beforeAutospacing="1" w:after="100" w:afterAutospacing="1" w:line="360" w:lineRule="auto"/>
        <w:jc w:val="both"/>
        <w:rPr>
          <w:rFonts w:ascii="Times New Roman" w:eastAsia="Times New Roman" w:hAnsi="Times New Roman" w:cs="Times New Roman"/>
          <w:sz w:val="24"/>
          <w:szCs w:val="24"/>
          <w:lang w:eastAsia="en-IN"/>
        </w:rPr>
        <w:sectPr w:rsidR="003F3EC6" w:rsidSect="008C1280">
          <w:headerReference w:type="default" r:id="rId11"/>
          <w:footerReference w:type="default" r:id="rId12"/>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56ED0">
        <w:rPr>
          <w:rFonts w:ascii="Times New Roman" w:eastAsia="Times New Roman" w:hAnsi="Times New Roman" w:cs="Times New Roman"/>
          <w:sz w:val="24"/>
          <w:szCs w:val="24"/>
          <w:lang w:eastAsia="en-IN"/>
        </w:rPr>
        <w:t xml:space="preserve">With its </w:t>
      </w:r>
      <w:r w:rsidRPr="00356ED0">
        <w:rPr>
          <w:rFonts w:ascii="Times New Roman" w:eastAsia="Times New Roman" w:hAnsi="Times New Roman" w:cs="Times New Roman"/>
          <w:b/>
          <w:bCs/>
          <w:sz w:val="24"/>
          <w:szCs w:val="24"/>
          <w:lang w:eastAsia="en-IN"/>
        </w:rPr>
        <w:t>Nvidia Drive</w:t>
      </w:r>
      <w:r w:rsidRPr="00356ED0">
        <w:rPr>
          <w:rFonts w:ascii="Times New Roman" w:eastAsia="Times New Roman" w:hAnsi="Times New Roman" w:cs="Times New Roman"/>
          <w:sz w:val="24"/>
          <w:szCs w:val="24"/>
          <w:lang w:eastAsia="en-IN"/>
        </w:rPr>
        <w:t xml:space="preserve"> platform, including </w:t>
      </w:r>
      <w:r w:rsidRPr="00356ED0">
        <w:rPr>
          <w:rFonts w:ascii="Times New Roman" w:eastAsia="Times New Roman" w:hAnsi="Times New Roman" w:cs="Times New Roman"/>
          <w:b/>
          <w:bCs/>
          <w:sz w:val="24"/>
          <w:szCs w:val="24"/>
          <w:lang w:eastAsia="en-IN"/>
        </w:rPr>
        <w:t>Drive PX, Drive AGX, and Drive Hyperion</w:t>
      </w:r>
      <w:r w:rsidRPr="00356ED0">
        <w:rPr>
          <w:rFonts w:ascii="Times New Roman" w:eastAsia="Times New Roman" w:hAnsi="Times New Roman" w:cs="Times New Roman"/>
          <w:sz w:val="24"/>
          <w:szCs w:val="24"/>
          <w:lang w:eastAsia="en-IN"/>
        </w:rPr>
        <w:t xml:space="preserve">, the company offers a comprehensive suite of hardware and software solutions designed specifically for autonomous driving. These platforms integrate GPUs, deep learning algorithms, and sensor data processing to facilitate perception, localization, path planning, and control. Moreover, Nvidia’s cloud-based simulation tool, </w:t>
      </w:r>
      <w:r w:rsidRPr="00356ED0">
        <w:rPr>
          <w:rFonts w:ascii="Times New Roman" w:eastAsia="Times New Roman" w:hAnsi="Times New Roman" w:cs="Times New Roman"/>
          <w:b/>
          <w:bCs/>
          <w:sz w:val="24"/>
          <w:szCs w:val="24"/>
          <w:lang w:eastAsia="en-IN"/>
        </w:rPr>
        <w:t>Drive Sim</w:t>
      </w:r>
      <w:r w:rsidRPr="00356ED0">
        <w:rPr>
          <w:rFonts w:ascii="Times New Roman" w:eastAsia="Times New Roman" w:hAnsi="Times New Roman" w:cs="Times New Roman"/>
          <w:sz w:val="24"/>
          <w:szCs w:val="24"/>
          <w:lang w:eastAsia="en-IN"/>
        </w:rPr>
        <w:t xml:space="preserve">, built on </w:t>
      </w:r>
      <w:r w:rsidRPr="00356ED0">
        <w:rPr>
          <w:rFonts w:ascii="Times New Roman" w:eastAsia="Times New Roman" w:hAnsi="Times New Roman" w:cs="Times New Roman"/>
          <w:b/>
          <w:bCs/>
          <w:sz w:val="24"/>
          <w:szCs w:val="24"/>
          <w:lang w:eastAsia="en-IN"/>
        </w:rPr>
        <w:t>Omniverse</w:t>
      </w:r>
      <w:r w:rsidRPr="00356ED0">
        <w:rPr>
          <w:rFonts w:ascii="Times New Roman" w:eastAsia="Times New Roman" w:hAnsi="Times New Roman" w:cs="Times New Roman"/>
          <w:sz w:val="24"/>
          <w:szCs w:val="24"/>
          <w:lang w:eastAsia="en-IN"/>
        </w:rPr>
        <w:t>, accelerates the development and testing of autonomous systems in virtual environments, enhancing safety and reducing time-to-mark</w:t>
      </w:r>
    </w:p>
    <w:p w14:paraId="17CD0FBC" w14:textId="7A9BDECF" w:rsidR="00906735" w:rsidRDefault="00356ED0" w:rsidP="004D60D7">
      <w:pPr>
        <w:spacing w:before="100" w:beforeAutospacing="1" w:after="100" w:afterAutospacing="1" w:line="360" w:lineRule="auto"/>
        <w:jc w:val="both"/>
        <w:rPr>
          <w:rFonts w:ascii="Times New Roman" w:eastAsia="Times New Roman" w:hAnsi="Times New Roman" w:cs="Times New Roman"/>
          <w:sz w:val="24"/>
          <w:szCs w:val="24"/>
          <w:lang w:eastAsia="en-IN"/>
        </w:rPr>
        <w:sectPr w:rsidR="00906735" w:rsidSect="008C1280">
          <w:footerReference w:type="default" r:id="rId13"/>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56ED0">
        <w:rPr>
          <w:rFonts w:ascii="Times New Roman" w:eastAsia="Times New Roman" w:hAnsi="Times New Roman" w:cs="Times New Roman"/>
          <w:sz w:val="24"/>
          <w:szCs w:val="24"/>
          <w:lang w:eastAsia="en-IN"/>
        </w:rPr>
        <w:lastRenderedPageBreak/>
        <w:t>This paper investigates the strategic and technological impact of Nvidia in the field of autonomous vehicles, covering its AI-driven methodologies, key partnerships with automakers, and ongoing research and development. By analysing the synergy between Nvidia’s innovations and the demands of autonomous mobility, this study aims to underscore how the company is shaping the future of intelligent transportat</w:t>
      </w:r>
    </w:p>
    <w:p w14:paraId="15E6A1FB" w14:textId="77777777" w:rsidR="00DD5037" w:rsidRDefault="00DD5037" w:rsidP="00F80F3D">
      <w:pPr>
        <w:spacing w:line="360" w:lineRule="auto"/>
        <w:jc w:val="both"/>
        <w:rPr>
          <w:sz w:val="28"/>
          <w:szCs w:val="28"/>
        </w:rPr>
      </w:pPr>
    </w:p>
    <w:p w14:paraId="3FFFE079" w14:textId="2C2C1B58" w:rsidR="002563CA" w:rsidRPr="00906735" w:rsidRDefault="002563CA" w:rsidP="00F80F3D">
      <w:pPr>
        <w:pStyle w:val="ListParagraph"/>
        <w:numPr>
          <w:ilvl w:val="0"/>
          <w:numId w:val="2"/>
        </w:numPr>
        <w:spacing w:line="360" w:lineRule="auto"/>
        <w:jc w:val="center"/>
        <w:rPr>
          <w:rFonts w:ascii="Times New Roman" w:hAnsi="Times New Roman" w:cs="Times New Roman"/>
          <w:b/>
          <w:bCs/>
          <w:sz w:val="28"/>
          <w:szCs w:val="28"/>
        </w:rPr>
      </w:pPr>
      <w:r w:rsidRPr="002563CA">
        <w:rPr>
          <w:rFonts w:ascii="Times New Roman" w:hAnsi="Times New Roman" w:cs="Times New Roman"/>
          <w:b/>
          <w:bCs/>
          <w:sz w:val="28"/>
          <w:szCs w:val="28"/>
        </w:rPr>
        <w:t>Application Areas</w:t>
      </w:r>
    </w:p>
    <w:p w14:paraId="552C6758" w14:textId="06A2E60A" w:rsidR="002563CA" w:rsidRPr="003F3EC6" w:rsidRDefault="002563CA" w:rsidP="00F80F3D">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Nvidia’s contributions to autonomous vehicle (AV) technology span a wide range of application areas, each critical to the development, testing, and deployment of self-driving systems. By integrating artificial intelligence, high-performance computing, and advanced sensor processing, Nvidia enables end-to-end autonomous solutions. The key application areas include:</w:t>
      </w:r>
    </w:p>
    <w:p w14:paraId="544E6772" w14:textId="757D266E" w:rsidR="002563CA" w:rsidRPr="003F3EC6" w:rsidRDefault="002563CA" w:rsidP="00F80F3D">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1. Perception and Object Detection</w:t>
      </w:r>
    </w:p>
    <w:p w14:paraId="7D634235" w14:textId="140468B4" w:rsidR="002563CA" w:rsidRPr="003F3EC6" w:rsidRDefault="002563CA" w:rsidP="00F80F3D">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Nvidia’s AI-driven platforms are extensively used for </w:t>
      </w:r>
      <w:r w:rsidRPr="003F3EC6">
        <w:rPr>
          <w:rFonts w:ascii="Times New Roman" w:hAnsi="Times New Roman" w:cs="Times New Roman"/>
          <w:b/>
          <w:bCs/>
          <w:sz w:val="24"/>
          <w:szCs w:val="24"/>
        </w:rPr>
        <w:t>real-time perception</w:t>
      </w:r>
      <w:r w:rsidRPr="003F3EC6">
        <w:rPr>
          <w:rFonts w:ascii="Times New Roman" w:hAnsi="Times New Roman" w:cs="Times New Roman"/>
          <w:sz w:val="24"/>
          <w:szCs w:val="24"/>
        </w:rPr>
        <w:t xml:space="preserve">, which involves identifying and classifying objects such as vehicles, pedestrians, traffic signs, and road boundaries. Leveraging deep convolutional neural networks (CNNs) running on </w:t>
      </w:r>
      <w:r w:rsidRPr="003F3EC6">
        <w:rPr>
          <w:rFonts w:ascii="Times New Roman" w:hAnsi="Times New Roman" w:cs="Times New Roman"/>
          <w:b/>
          <w:bCs/>
          <w:sz w:val="24"/>
          <w:szCs w:val="24"/>
        </w:rPr>
        <w:t>Nvidia GPUs</w:t>
      </w:r>
      <w:r w:rsidRPr="003F3EC6">
        <w:rPr>
          <w:rFonts w:ascii="Times New Roman" w:hAnsi="Times New Roman" w:cs="Times New Roman"/>
          <w:sz w:val="24"/>
          <w:szCs w:val="24"/>
        </w:rPr>
        <w:t>, AVs can interpret visual and spatial data from multiple sensors (camera, LiDAR, radar) to understand their environment with high accuracy.</w:t>
      </w:r>
    </w:p>
    <w:p w14:paraId="734B27CC" w14:textId="77777777" w:rsidR="002563CA" w:rsidRPr="003F3EC6" w:rsidRDefault="002563CA" w:rsidP="00F80F3D">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2. Sensor Fusion</w:t>
      </w:r>
    </w:p>
    <w:p w14:paraId="1D0DCB04" w14:textId="7290F59A" w:rsidR="002563CA" w:rsidRPr="003F3EC6" w:rsidRDefault="002563CA" w:rsidP="00F80F3D">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Modern AVs rely on multiple sensors to build a reliable 3D model of their surroundings. Nvidia’s </w:t>
      </w:r>
      <w:r w:rsidRPr="003F3EC6">
        <w:rPr>
          <w:rFonts w:ascii="Times New Roman" w:hAnsi="Times New Roman" w:cs="Times New Roman"/>
          <w:b/>
          <w:bCs/>
          <w:sz w:val="24"/>
          <w:szCs w:val="24"/>
        </w:rPr>
        <w:t>Drive AGX</w:t>
      </w:r>
      <w:r w:rsidRPr="003F3EC6">
        <w:rPr>
          <w:rFonts w:ascii="Times New Roman" w:hAnsi="Times New Roman" w:cs="Times New Roman"/>
          <w:sz w:val="24"/>
          <w:szCs w:val="24"/>
        </w:rPr>
        <w:t xml:space="preserve"> platform performs </w:t>
      </w:r>
      <w:r w:rsidRPr="003F3EC6">
        <w:rPr>
          <w:rFonts w:ascii="Times New Roman" w:hAnsi="Times New Roman" w:cs="Times New Roman"/>
          <w:b/>
          <w:bCs/>
          <w:sz w:val="24"/>
          <w:szCs w:val="24"/>
        </w:rPr>
        <w:t>sensor fusion</w:t>
      </w:r>
      <w:r w:rsidRPr="003F3EC6">
        <w:rPr>
          <w:rFonts w:ascii="Times New Roman" w:hAnsi="Times New Roman" w:cs="Times New Roman"/>
          <w:sz w:val="24"/>
          <w:szCs w:val="24"/>
        </w:rPr>
        <w:t>, combining inputs from cameras, LiDAR’s, radars, GPS, and IMUs to provide a unified, consistent, and high-confidence representation of the environment. This fusion improves vehicle safety and decision-making in complex or low-visibility conditions.</w:t>
      </w:r>
    </w:p>
    <w:p w14:paraId="771BABEB" w14:textId="77777777" w:rsidR="002563CA" w:rsidRPr="003F3EC6" w:rsidRDefault="002563CA" w:rsidP="00F80F3D">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3. Localization and Mapping</w:t>
      </w:r>
    </w:p>
    <w:p w14:paraId="48BFA2B6" w14:textId="6D9627ED" w:rsidR="00F80F3D" w:rsidRDefault="002563CA" w:rsidP="00F80F3D">
      <w:pPr>
        <w:spacing w:line="360" w:lineRule="auto"/>
        <w:jc w:val="both"/>
        <w:rPr>
          <w:rFonts w:ascii="Times New Roman" w:hAnsi="Times New Roman" w:cs="Times New Roman"/>
          <w:sz w:val="24"/>
          <w:szCs w:val="24"/>
        </w:rPr>
        <w:sectPr w:rsidR="00F80F3D" w:rsidSect="008C1280">
          <w:footerReference w:type="default" r:id="rId14"/>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F3EC6">
        <w:rPr>
          <w:rFonts w:ascii="Times New Roman" w:hAnsi="Times New Roman" w:cs="Times New Roman"/>
          <w:sz w:val="24"/>
          <w:szCs w:val="24"/>
        </w:rPr>
        <w:t xml:space="preserve">For AVs to navigate safely, they must know their exact position on the road. Nvidia supports </w:t>
      </w:r>
      <w:r w:rsidRPr="003F3EC6">
        <w:rPr>
          <w:rFonts w:ascii="Times New Roman" w:hAnsi="Times New Roman" w:cs="Times New Roman"/>
          <w:b/>
          <w:bCs/>
          <w:sz w:val="24"/>
          <w:szCs w:val="24"/>
        </w:rPr>
        <w:t>high-definition (HD) mapping</w:t>
      </w:r>
      <w:r w:rsidRPr="003F3EC6">
        <w:rPr>
          <w:rFonts w:ascii="Times New Roman" w:hAnsi="Times New Roman" w:cs="Times New Roman"/>
          <w:sz w:val="24"/>
          <w:szCs w:val="24"/>
        </w:rPr>
        <w:t xml:space="preserve"> and real-time </w:t>
      </w:r>
      <w:r w:rsidRPr="003F3EC6">
        <w:rPr>
          <w:rFonts w:ascii="Times New Roman" w:hAnsi="Times New Roman" w:cs="Times New Roman"/>
          <w:b/>
          <w:bCs/>
          <w:sz w:val="24"/>
          <w:szCs w:val="24"/>
        </w:rPr>
        <w:t>localization algorithms</w:t>
      </w:r>
      <w:r w:rsidRPr="003F3EC6">
        <w:rPr>
          <w:rFonts w:ascii="Times New Roman" w:hAnsi="Times New Roman" w:cs="Times New Roman"/>
          <w:sz w:val="24"/>
          <w:szCs w:val="24"/>
        </w:rPr>
        <w:t xml:space="preserve"> using SLAM (Simultaneous Localization and Mapping). With AI-enhanced processing, AVs can localize themselves within centimeters, even in urban environments with limited GPS </w:t>
      </w:r>
      <w:r w:rsidR="00906735" w:rsidRPr="003F3EC6">
        <w:rPr>
          <w:rFonts w:ascii="Times New Roman" w:hAnsi="Times New Roman" w:cs="Times New Roman"/>
          <w:sz w:val="24"/>
          <w:szCs w:val="24"/>
        </w:rPr>
        <w:t>acce</w:t>
      </w:r>
      <w:r w:rsidR="00F80F3D">
        <w:rPr>
          <w:rFonts w:ascii="Times New Roman" w:hAnsi="Times New Roman" w:cs="Times New Roman"/>
          <w:sz w:val="24"/>
          <w:szCs w:val="24"/>
        </w:rPr>
        <w:t>ss</w:t>
      </w:r>
    </w:p>
    <w:p w14:paraId="6BB42FD5" w14:textId="77777777" w:rsidR="00F80F3D" w:rsidRDefault="00F80F3D" w:rsidP="00F80F3D">
      <w:pPr>
        <w:spacing w:line="360" w:lineRule="auto"/>
        <w:jc w:val="both"/>
        <w:rPr>
          <w:rFonts w:ascii="Times New Roman" w:hAnsi="Times New Roman" w:cs="Times New Roman"/>
          <w:b/>
          <w:bCs/>
          <w:sz w:val="28"/>
          <w:szCs w:val="28"/>
        </w:rPr>
      </w:pPr>
    </w:p>
    <w:p w14:paraId="46C3339E" w14:textId="7FBC090D" w:rsidR="003F3EC6" w:rsidRPr="003F3EC6" w:rsidRDefault="003F3EC6" w:rsidP="00F80F3D">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4. Path Planning and Motion Control</w:t>
      </w:r>
    </w:p>
    <w:p w14:paraId="7AEAAA15" w14:textId="79335FB6" w:rsidR="003F3EC6" w:rsidRDefault="003F3EC6" w:rsidP="00F80F3D">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Nvidia’s platforms enable AVs to make real-time decisions on </w:t>
      </w:r>
      <w:r w:rsidRPr="003F3EC6">
        <w:rPr>
          <w:rFonts w:ascii="Times New Roman" w:hAnsi="Times New Roman" w:cs="Times New Roman"/>
          <w:b/>
          <w:bCs/>
          <w:sz w:val="24"/>
          <w:szCs w:val="24"/>
        </w:rPr>
        <w:t>route selection, obstacle avoidance, lane changes</w:t>
      </w:r>
      <w:r w:rsidRPr="003F3EC6">
        <w:rPr>
          <w:rFonts w:ascii="Times New Roman" w:hAnsi="Times New Roman" w:cs="Times New Roman"/>
          <w:sz w:val="24"/>
          <w:szCs w:val="24"/>
        </w:rPr>
        <w:t>, and more. Advanced planning algorithms use input from perception and localization modules to generate safe, efficient, and smooth driving paths. These are crucial for both highway and urban driving scenarios.</w:t>
      </w:r>
    </w:p>
    <w:p w14:paraId="178BD8EC" w14:textId="77777777" w:rsidR="005319E0" w:rsidRPr="003F3EC6" w:rsidRDefault="005319E0" w:rsidP="005319E0">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5. Simulation and Virtual Testing</w:t>
      </w:r>
    </w:p>
    <w:p w14:paraId="6B0DA1C9" w14:textId="77777777" w:rsidR="005319E0" w:rsidRPr="003F3EC6" w:rsidRDefault="005319E0" w:rsidP="005319E0">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With Nvidia </w:t>
      </w:r>
      <w:r w:rsidRPr="003F3EC6">
        <w:rPr>
          <w:rFonts w:ascii="Times New Roman" w:hAnsi="Times New Roman" w:cs="Times New Roman"/>
          <w:b/>
          <w:bCs/>
          <w:sz w:val="24"/>
          <w:szCs w:val="24"/>
        </w:rPr>
        <w:t>Drive Sim</w:t>
      </w:r>
      <w:r w:rsidRPr="003F3EC6">
        <w:rPr>
          <w:rFonts w:ascii="Times New Roman" w:hAnsi="Times New Roman" w:cs="Times New Roman"/>
          <w:sz w:val="24"/>
          <w:szCs w:val="24"/>
        </w:rPr>
        <w:t xml:space="preserve">, built on the </w:t>
      </w:r>
      <w:r w:rsidRPr="003F3EC6">
        <w:rPr>
          <w:rFonts w:ascii="Times New Roman" w:hAnsi="Times New Roman" w:cs="Times New Roman"/>
          <w:b/>
          <w:bCs/>
          <w:sz w:val="24"/>
          <w:szCs w:val="24"/>
        </w:rPr>
        <w:t>Omniverse platform</w:t>
      </w:r>
      <w:r w:rsidRPr="003F3EC6">
        <w:rPr>
          <w:rFonts w:ascii="Times New Roman" w:hAnsi="Times New Roman" w:cs="Times New Roman"/>
          <w:sz w:val="24"/>
          <w:szCs w:val="24"/>
        </w:rPr>
        <w:t>, developers can simulate millions of miles of autonomous driving in diverse weather, traffic, and road conditions. This drastically reduces real-world testing needs and enhances safety. Virtual environments are also used for training AI models using reinforcement learning and synthetic data.</w:t>
      </w:r>
    </w:p>
    <w:p w14:paraId="050483E0" w14:textId="77777777" w:rsidR="005319E0" w:rsidRPr="003F3EC6" w:rsidRDefault="005319E0" w:rsidP="005319E0">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6. Driver Monitoring and In-Cabin AI</w:t>
      </w:r>
    </w:p>
    <w:p w14:paraId="1943D290" w14:textId="77777777" w:rsidR="005319E0" w:rsidRPr="003F3EC6" w:rsidRDefault="005319E0" w:rsidP="005319E0">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In semi-autonomous systems (Level 2/3), Nvidia supports </w:t>
      </w:r>
      <w:r w:rsidRPr="003F3EC6">
        <w:rPr>
          <w:rFonts w:ascii="Times New Roman" w:hAnsi="Times New Roman" w:cs="Times New Roman"/>
          <w:b/>
          <w:bCs/>
          <w:sz w:val="24"/>
          <w:szCs w:val="24"/>
        </w:rPr>
        <w:t>driver monitoring systems (DMS)</w:t>
      </w:r>
      <w:r w:rsidRPr="003F3EC6">
        <w:rPr>
          <w:rFonts w:ascii="Times New Roman" w:hAnsi="Times New Roman" w:cs="Times New Roman"/>
          <w:sz w:val="24"/>
          <w:szCs w:val="24"/>
        </w:rPr>
        <w:t xml:space="preserve"> that track driver attention and readiness. AI-powered in-cabin applications also enable </w:t>
      </w:r>
      <w:r w:rsidRPr="003F3EC6">
        <w:rPr>
          <w:rFonts w:ascii="Times New Roman" w:hAnsi="Times New Roman" w:cs="Times New Roman"/>
          <w:b/>
          <w:bCs/>
          <w:sz w:val="24"/>
          <w:szCs w:val="24"/>
        </w:rPr>
        <w:t>gesture recognition, voice control, and occupancy detection</w:t>
      </w:r>
      <w:r w:rsidRPr="003F3EC6">
        <w:rPr>
          <w:rFonts w:ascii="Times New Roman" w:hAnsi="Times New Roman" w:cs="Times New Roman"/>
          <w:sz w:val="24"/>
          <w:szCs w:val="24"/>
        </w:rPr>
        <w:t>, contributing to a safer and more interactive user experience.</w:t>
      </w:r>
    </w:p>
    <w:p w14:paraId="59F19BE7" w14:textId="77777777" w:rsidR="005319E0" w:rsidRPr="003F3EC6" w:rsidRDefault="005319E0" w:rsidP="005319E0">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7. Fleet Management and Edge Computing</w:t>
      </w:r>
    </w:p>
    <w:p w14:paraId="24F6D299" w14:textId="77777777" w:rsidR="005319E0" w:rsidRPr="003F3EC6" w:rsidRDefault="005319E0" w:rsidP="005319E0">
      <w:pPr>
        <w:spacing w:line="360" w:lineRule="auto"/>
        <w:jc w:val="both"/>
        <w:rPr>
          <w:rFonts w:ascii="Times New Roman" w:hAnsi="Times New Roman" w:cs="Times New Roman"/>
          <w:sz w:val="24"/>
          <w:szCs w:val="24"/>
        </w:rPr>
      </w:pPr>
      <w:r w:rsidRPr="003F3EC6">
        <w:rPr>
          <w:rFonts w:ascii="Times New Roman" w:hAnsi="Times New Roman" w:cs="Times New Roman"/>
          <w:sz w:val="24"/>
          <w:szCs w:val="24"/>
        </w:rPr>
        <w:t xml:space="preserve">Nvidia’s edge computing capabilities allow AVs and connected fleets to </w:t>
      </w:r>
      <w:r w:rsidRPr="003F3EC6">
        <w:rPr>
          <w:rFonts w:ascii="Times New Roman" w:hAnsi="Times New Roman" w:cs="Times New Roman"/>
          <w:b/>
          <w:bCs/>
          <w:sz w:val="24"/>
          <w:szCs w:val="24"/>
        </w:rPr>
        <w:t>process data locally</w:t>
      </w:r>
      <w:r w:rsidRPr="003F3EC6">
        <w:rPr>
          <w:rFonts w:ascii="Times New Roman" w:hAnsi="Times New Roman" w:cs="Times New Roman"/>
          <w:sz w:val="24"/>
          <w:szCs w:val="24"/>
        </w:rPr>
        <w:t>, minimizing latency and bandwidth costs. Combined with cloud platforms, fleet operators can remotely monitor performance, push software updates, and optimize operations.</w:t>
      </w:r>
    </w:p>
    <w:p w14:paraId="2BF9FDB7" w14:textId="77777777" w:rsidR="005319E0" w:rsidRPr="003F3EC6" w:rsidRDefault="005319E0" w:rsidP="005319E0">
      <w:pPr>
        <w:spacing w:line="360" w:lineRule="auto"/>
        <w:jc w:val="both"/>
        <w:rPr>
          <w:rFonts w:ascii="Times New Roman" w:hAnsi="Times New Roman" w:cs="Times New Roman"/>
          <w:b/>
          <w:bCs/>
          <w:sz w:val="28"/>
          <w:szCs w:val="28"/>
        </w:rPr>
      </w:pPr>
      <w:r w:rsidRPr="003F3EC6">
        <w:rPr>
          <w:rFonts w:ascii="Times New Roman" w:hAnsi="Times New Roman" w:cs="Times New Roman"/>
          <w:b/>
          <w:bCs/>
          <w:sz w:val="28"/>
          <w:szCs w:val="28"/>
        </w:rPr>
        <w:t>8. Collaborative AI &amp; V2X (Vehicle-to-Everything)</w:t>
      </w:r>
    </w:p>
    <w:p w14:paraId="3F66E05A" w14:textId="5F388064" w:rsidR="005319E0" w:rsidRDefault="005319E0" w:rsidP="00F80F3D">
      <w:pPr>
        <w:spacing w:line="360" w:lineRule="auto"/>
        <w:jc w:val="both"/>
        <w:rPr>
          <w:rFonts w:ascii="Times New Roman" w:hAnsi="Times New Roman" w:cs="Times New Roman"/>
          <w:sz w:val="24"/>
          <w:szCs w:val="24"/>
        </w:rPr>
        <w:sectPr w:rsidR="005319E0" w:rsidSect="008C1280">
          <w:footerReference w:type="default" r:id="rId15"/>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F3EC6">
        <w:rPr>
          <w:rFonts w:ascii="Times New Roman" w:hAnsi="Times New Roman" w:cs="Times New Roman"/>
          <w:sz w:val="24"/>
          <w:szCs w:val="24"/>
        </w:rPr>
        <w:t xml:space="preserve">Nvidia supports the development of </w:t>
      </w:r>
      <w:r w:rsidRPr="003F3EC6">
        <w:rPr>
          <w:rFonts w:ascii="Times New Roman" w:hAnsi="Times New Roman" w:cs="Times New Roman"/>
          <w:b/>
          <w:bCs/>
          <w:sz w:val="24"/>
          <w:szCs w:val="24"/>
        </w:rPr>
        <w:t>collaborative intelligence</w:t>
      </w:r>
      <w:r w:rsidRPr="003F3EC6">
        <w:rPr>
          <w:rFonts w:ascii="Times New Roman" w:hAnsi="Times New Roman" w:cs="Times New Roman"/>
          <w:sz w:val="24"/>
          <w:szCs w:val="24"/>
        </w:rPr>
        <w:t xml:space="preserve"> where vehicles share data with each other (V2V) and with infrastructure (V2I). This enables predictive driving behaviour and helps AVs anticipate road conditions beyond the line of sight, improving overall traffic </w:t>
      </w:r>
      <w:r w:rsidR="0079167A" w:rsidRPr="003F3EC6">
        <w:rPr>
          <w:rFonts w:ascii="Times New Roman" w:hAnsi="Times New Roman" w:cs="Times New Roman"/>
          <w:sz w:val="24"/>
          <w:szCs w:val="24"/>
        </w:rPr>
        <w:t>safety</w:t>
      </w:r>
    </w:p>
    <w:p w14:paraId="129D16C1" w14:textId="29FEBE3C" w:rsidR="00530361" w:rsidRPr="00530361" w:rsidRDefault="005319E0" w:rsidP="00530361">
      <w:pPr>
        <w:pStyle w:val="ListParagraph"/>
        <w:numPr>
          <w:ilvl w:val="0"/>
          <w:numId w:val="2"/>
        </w:numPr>
        <w:spacing w:line="360" w:lineRule="auto"/>
        <w:jc w:val="center"/>
        <w:rPr>
          <w:rFonts w:ascii="Times New Roman" w:hAnsi="Times New Roman" w:cs="Times New Roman"/>
          <w:b/>
          <w:bCs/>
          <w:sz w:val="28"/>
          <w:szCs w:val="28"/>
        </w:rPr>
      </w:pPr>
      <w:r w:rsidRPr="00A22A51">
        <w:rPr>
          <w:rFonts w:ascii="Times New Roman" w:hAnsi="Times New Roman" w:cs="Times New Roman"/>
          <w:b/>
          <w:bCs/>
          <w:sz w:val="28"/>
          <w:szCs w:val="28"/>
        </w:rPr>
        <w:lastRenderedPageBreak/>
        <w:t>Methodologies</w:t>
      </w:r>
    </w:p>
    <w:p w14:paraId="68826E59" w14:textId="77777777" w:rsidR="00530361" w:rsidRDefault="00530361"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30361">
        <w:rPr>
          <w:rFonts w:ascii="Times New Roman" w:eastAsia="Times New Roman" w:hAnsi="Times New Roman" w:cs="Times New Roman"/>
          <w:sz w:val="24"/>
          <w:szCs w:val="24"/>
          <w:lang w:eastAsia="en-IN"/>
        </w:rPr>
        <w:t>This study adopts a multi-faceted methodology to explore the technological underpinnings and advancements in AI-powered self-driving vehicles, particularly focusing on NVIDIA's contributions. The research methodology encompasses a comprehensive review of literature, technical documentation, comparative analysis, and simulation-based evaluations, structured as follows:</w:t>
      </w:r>
    </w:p>
    <w:p w14:paraId="6DBBAAF4" w14:textId="05960D21" w:rsidR="00530361" w:rsidRPr="00530361" w:rsidRDefault="00530361" w:rsidP="0053036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30361">
        <w:rPr>
          <w:rFonts w:ascii="Times New Roman" w:eastAsia="Times New Roman" w:hAnsi="Times New Roman" w:cs="Times New Roman"/>
          <w:b/>
          <w:bCs/>
          <w:sz w:val="28"/>
          <w:szCs w:val="28"/>
          <w:lang w:eastAsia="en-IN"/>
        </w:rPr>
        <w:t>1. Review of Existing Research Papers on AI-Powered Self-Driving Technology</w:t>
      </w:r>
    </w:p>
    <w:p w14:paraId="17E0A3ED" w14:textId="12813DBA" w:rsidR="00530361" w:rsidRPr="00530361" w:rsidRDefault="00530361"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30361">
        <w:rPr>
          <w:rFonts w:ascii="Times New Roman" w:eastAsia="Times New Roman" w:hAnsi="Times New Roman" w:cs="Times New Roman"/>
          <w:sz w:val="24"/>
          <w:szCs w:val="24"/>
          <w:lang w:eastAsia="en-IN"/>
        </w:rPr>
        <w:t>An extensive literature review was conducted to identify key trends, architectures, and algorithms used in autonomous vehicle development. Peer-reviewed journals, IEEE papers, and ACM publications were reviewed to gather insights on state-of-the-art perception, planning, and control systems. Emphasis was placed on end-to-end deep learning models, sensor fusion techniques, and real-time inference architectures.</w:t>
      </w:r>
    </w:p>
    <w:p w14:paraId="1075C8DC" w14:textId="77777777" w:rsidR="00530361" w:rsidRPr="00530361" w:rsidRDefault="00530361" w:rsidP="00530361">
      <w:pPr>
        <w:spacing w:before="100" w:beforeAutospacing="1" w:after="100" w:afterAutospacing="1" w:line="240" w:lineRule="auto"/>
        <w:jc w:val="both"/>
        <w:outlineLvl w:val="3"/>
        <w:rPr>
          <w:rFonts w:ascii="Times New Roman" w:eastAsia="Times New Roman" w:hAnsi="Times New Roman" w:cs="Times New Roman"/>
          <w:b/>
          <w:bCs/>
          <w:sz w:val="28"/>
          <w:szCs w:val="28"/>
          <w:lang w:eastAsia="en-IN"/>
        </w:rPr>
      </w:pPr>
      <w:r w:rsidRPr="00530361">
        <w:rPr>
          <w:rFonts w:ascii="Times New Roman" w:eastAsia="Times New Roman" w:hAnsi="Times New Roman" w:cs="Times New Roman"/>
          <w:b/>
          <w:bCs/>
          <w:sz w:val="28"/>
          <w:szCs w:val="28"/>
          <w:lang w:eastAsia="en-IN"/>
        </w:rPr>
        <w:t>2. Analysis of NVIDIA’s Whitepapers and Patents (Xavier, Orin)</w:t>
      </w:r>
    </w:p>
    <w:p w14:paraId="43944568" w14:textId="592D62EF" w:rsidR="00530361" w:rsidRPr="00530361" w:rsidRDefault="00530361"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30361">
        <w:rPr>
          <w:rFonts w:ascii="Times New Roman" w:eastAsia="Times New Roman" w:hAnsi="Times New Roman" w:cs="Times New Roman"/>
          <w:sz w:val="24"/>
          <w:szCs w:val="24"/>
          <w:lang w:eastAsia="en-IN"/>
        </w:rPr>
        <w:t xml:space="preserve">To understand hardware-level advancements, this study analysed whitepapers, technical briefs, and patents published by NVIDIA for its </w:t>
      </w:r>
      <w:r w:rsidRPr="00530361">
        <w:rPr>
          <w:rFonts w:ascii="Times New Roman" w:eastAsia="Times New Roman" w:hAnsi="Times New Roman" w:cs="Times New Roman"/>
          <w:b/>
          <w:bCs/>
          <w:sz w:val="24"/>
          <w:szCs w:val="24"/>
          <w:lang w:eastAsia="en-IN"/>
        </w:rPr>
        <w:t>Xavier</w:t>
      </w:r>
      <w:r w:rsidRPr="00530361">
        <w:rPr>
          <w:rFonts w:ascii="Times New Roman" w:eastAsia="Times New Roman" w:hAnsi="Times New Roman" w:cs="Times New Roman"/>
          <w:sz w:val="24"/>
          <w:szCs w:val="24"/>
          <w:lang w:eastAsia="en-IN"/>
        </w:rPr>
        <w:t xml:space="preserve"> and </w:t>
      </w:r>
      <w:r w:rsidRPr="00530361">
        <w:rPr>
          <w:rFonts w:ascii="Times New Roman" w:eastAsia="Times New Roman" w:hAnsi="Times New Roman" w:cs="Times New Roman"/>
          <w:b/>
          <w:bCs/>
          <w:sz w:val="24"/>
          <w:szCs w:val="24"/>
          <w:lang w:eastAsia="en-IN"/>
        </w:rPr>
        <w:t>Orin</w:t>
      </w:r>
      <w:r w:rsidRPr="00530361">
        <w:rPr>
          <w:rFonts w:ascii="Times New Roman" w:eastAsia="Times New Roman" w:hAnsi="Times New Roman" w:cs="Times New Roman"/>
          <w:sz w:val="24"/>
          <w:szCs w:val="24"/>
          <w:lang w:eastAsia="en-IN"/>
        </w:rPr>
        <w:t xml:space="preserve"> SoCs (Systems on a Chip). These documents were examined to identify the architecture, AI processing capabilities, power efficiency, and automotive-grade reliability features tailored for autonomous driving. The methodology also includes cross-referencing public patent databases (e.g., USPTO, Google Patents) to validate novel innovation</w:t>
      </w:r>
    </w:p>
    <w:p w14:paraId="5016D397" w14:textId="77777777" w:rsidR="00530361" w:rsidRPr="00530361" w:rsidRDefault="00530361" w:rsidP="00530361">
      <w:pPr>
        <w:spacing w:before="100" w:beforeAutospacing="1" w:after="100" w:afterAutospacing="1" w:line="240" w:lineRule="auto"/>
        <w:jc w:val="both"/>
        <w:outlineLvl w:val="3"/>
        <w:rPr>
          <w:rFonts w:ascii="Times New Roman" w:eastAsia="Times New Roman" w:hAnsi="Times New Roman" w:cs="Times New Roman"/>
          <w:b/>
          <w:bCs/>
          <w:sz w:val="28"/>
          <w:szCs w:val="28"/>
          <w:lang w:eastAsia="en-IN"/>
        </w:rPr>
      </w:pPr>
      <w:r w:rsidRPr="00530361">
        <w:rPr>
          <w:rFonts w:ascii="Times New Roman" w:eastAsia="Times New Roman" w:hAnsi="Times New Roman" w:cs="Times New Roman"/>
          <w:b/>
          <w:bCs/>
          <w:sz w:val="28"/>
          <w:szCs w:val="28"/>
          <w:lang w:eastAsia="en-IN"/>
        </w:rPr>
        <w:t>3. Comparative Study: Traditional Computing vs. GPU-Accelerated AI</w:t>
      </w:r>
    </w:p>
    <w:p w14:paraId="6F4BC75B" w14:textId="3D395A65" w:rsidR="00530361" w:rsidRDefault="00530361"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30361">
        <w:rPr>
          <w:rFonts w:ascii="Times New Roman" w:eastAsia="Times New Roman" w:hAnsi="Times New Roman" w:cs="Times New Roman"/>
          <w:sz w:val="24"/>
          <w:szCs w:val="24"/>
          <w:lang w:eastAsia="en-IN"/>
        </w:rPr>
        <w:t>A comparative framework was developed to evaluate the performance differences between traditional CPU-based computing and GPU-accelerated deep learning. Benchmarks and case studies involving inference speed, training time, latency, and energy consumption were analysed. NVIDIA's CUDA-based GPU acceleration, TensorRT optimization, and parallel processing capabilities were contrasted with conventional architectures used in legacy automotive ECUs (Electronic Control Units).</w:t>
      </w:r>
    </w:p>
    <w:p w14:paraId="742C575C" w14:textId="77777777" w:rsidR="007A3F9A" w:rsidRPr="00530361" w:rsidRDefault="007A3F9A"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EF2FAB8" w14:textId="77777777" w:rsidR="00530361" w:rsidRPr="00530361" w:rsidRDefault="00530361" w:rsidP="00530361">
      <w:pPr>
        <w:spacing w:before="100" w:beforeAutospacing="1" w:after="100" w:afterAutospacing="1" w:line="240" w:lineRule="auto"/>
        <w:jc w:val="both"/>
        <w:outlineLvl w:val="3"/>
        <w:rPr>
          <w:rFonts w:ascii="Times New Roman" w:eastAsia="Times New Roman" w:hAnsi="Times New Roman" w:cs="Times New Roman"/>
          <w:b/>
          <w:bCs/>
          <w:sz w:val="28"/>
          <w:szCs w:val="28"/>
          <w:lang w:eastAsia="en-IN"/>
        </w:rPr>
      </w:pPr>
      <w:r w:rsidRPr="00530361">
        <w:rPr>
          <w:rFonts w:ascii="Times New Roman" w:eastAsia="Times New Roman" w:hAnsi="Times New Roman" w:cs="Times New Roman"/>
          <w:b/>
          <w:bCs/>
          <w:sz w:val="28"/>
          <w:szCs w:val="28"/>
          <w:lang w:eastAsia="en-IN"/>
        </w:rPr>
        <w:lastRenderedPageBreak/>
        <w:t>4. Simulation-Based Testing Using NVIDIA Omniverse and Drive SIM</w:t>
      </w:r>
    </w:p>
    <w:p w14:paraId="6A18C892" w14:textId="04873A83" w:rsidR="007A3F9A" w:rsidRDefault="00530361" w:rsidP="007A3F9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30361">
        <w:rPr>
          <w:rFonts w:ascii="Times New Roman" w:eastAsia="Times New Roman" w:hAnsi="Times New Roman" w:cs="Times New Roman"/>
          <w:sz w:val="24"/>
          <w:szCs w:val="24"/>
          <w:lang w:eastAsia="en-IN"/>
        </w:rPr>
        <w:t xml:space="preserve">To assess real-world applicability, simulation environments such as </w:t>
      </w:r>
      <w:r w:rsidRPr="00530361">
        <w:rPr>
          <w:rFonts w:ascii="Times New Roman" w:eastAsia="Times New Roman" w:hAnsi="Times New Roman" w:cs="Times New Roman"/>
          <w:b/>
          <w:bCs/>
          <w:sz w:val="24"/>
          <w:szCs w:val="24"/>
          <w:lang w:eastAsia="en-IN"/>
        </w:rPr>
        <w:t>NVIDIA Omniverse</w:t>
      </w:r>
      <w:r w:rsidRPr="00530361">
        <w:rPr>
          <w:rFonts w:ascii="Times New Roman" w:eastAsia="Times New Roman" w:hAnsi="Times New Roman" w:cs="Times New Roman"/>
          <w:sz w:val="24"/>
          <w:szCs w:val="24"/>
          <w:lang w:eastAsia="en-IN"/>
        </w:rPr>
        <w:t xml:space="preserve"> and </w:t>
      </w:r>
      <w:r w:rsidRPr="00530361">
        <w:rPr>
          <w:rFonts w:ascii="Times New Roman" w:eastAsia="Times New Roman" w:hAnsi="Times New Roman" w:cs="Times New Roman"/>
          <w:b/>
          <w:bCs/>
          <w:sz w:val="24"/>
          <w:szCs w:val="24"/>
          <w:lang w:eastAsia="en-IN"/>
        </w:rPr>
        <w:t>Drive SIM</w:t>
      </w:r>
      <w:r w:rsidRPr="00530361">
        <w:rPr>
          <w:rFonts w:ascii="Times New Roman" w:eastAsia="Times New Roman" w:hAnsi="Times New Roman" w:cs="Times New Roman"/>
          <w:sz w:val="24"/>
          <w:szCs w:val="24"/>
          <w:lang w:eastAsia="en-IN"/>
        </w:rPr>
        <w:t xml:space="preserve"> were utilized. These platforms enabled the evaluation of perception algorithms, vehicle dynamics, and decision-making models under diverse environmental conditions. The methodology involved creating virtual scenarios including urban traffic, highway driving, and edge cases like poor weather or sensor occlusion. The performance metrics extracted include object detection accuracy, path planning reliability, and system latency</w:t>
      </w:r>
    </w:p>
    <w:p w14:paraId="14377C29" w14:textId="77777777" w:rsidR="007A3F9A" w:rsidRPr="0023125B" w:rsidRDefault="007A3F9A" w:rsidP="007A3F9A">
      <w:pPr>
        <w:pStyle w:val="ListParagraph"/>
        <w:numPr>
          <w:ilvl w:val="0"/>
          <w:numId w:val="16"/>
        </w:numPr>
        <w:spacing w:before="100" w:beforeAutospacing="1" w:after="100" w:afterAutospacing="1" w:line="240" w:lineRule="auto"/>
        <w:jc w:val="both"/>
        <w:outlineLvl w:val="3"/>
        <w:rPr>
          <w:rFonts w:ascii="Times New Roman" w:eastAsia="Times New Roman" w:hAnsi="Times New Roman" w:cs="Times New Roman"/>
          <w:b/>
          <w:bCs/>
          <w:sz w:val="28"/>
          <w:szCs w:val="28"/>
          <w:lang w:eastAsia="en-IN"/>
        </w:rPr>
      </w:pPr>
      <w:r w:rsidRPr="0023125B">
        <w:rPr>
          <w:rFonts w:ascii="Times New Roman" w:eastAsia="Times New Roman" w:hAnsi="Times New Roman" w:cs="Times New Roman"/>
          <w:b/>
          <w:bCs/>
          <w:sz w:val="28"/>
          <w:szCs w:val="28"/>
          <w:lang w:eastAsia="en-IN"/>
        </w:rPr>
        <w:t>Evaluation of End-to-End Deep Learning Approaches</w:t>
      </w:r>
    </w:p>
    <w:p w14:paraId="2FA2E92B" w14:textId="723F580A" w:rsidR="007A3F9A" w:rsidRDefault="007A3F9A" w:rsidP="007A3F9A">
      <w:pPr>
        <w:spacing w:before="100" w:beforeAutospacing="1" w:after="100" w:afterAutospacing="1" w:line="360" w:lineRule="auto"/>
        <w:rPr>
          <w:rFonts w:ascii="Times New Roman" w:eastAsia="Times New Roman" w:hAnsi="Times New Roman" w:cs="Times New Roman"/>
          <w:sz w:val="24"/>
          <w:szCs w:val="24"/>
          <w:lang w:eastAsia="en-IN"/>
        </w:rPr>
        <w:sectPr w:rsidR="007A3F9A" w:rsidSect="007A3F9A">
          <w:footerReference w:type="default" r:id="rId16"/>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530361">
        <w:rPr>
          <w:rFonts w:ascii="Times New Roman" w:eastAsia="Times New Roman" w:hAnsi="Times New Roman" w:cs="Times New Roman"/>
          <w:sz w:val="24"/>
          <w:szCs w:val="24"/>
          <w:lang w:eastAsia="en-IN"/>
        </w:rPr>
        <w:t>End-to-end learning paradigms, where raw sensor data is directly mapped to control outputs, were studied through open-source models (e.g., Pilot Net) and NVIDIA’s research initiatives. The methodology includes architectural analysis, training pipeline review, dataset utilization (e.g., KITTI, nuScenes), and loss function optimization strategies. The robustness of these models was tested through both synthetic data and real-world datasets to assess generalization capability</w:t>
      </w:r>
    </w:p>
    <w:p w14:paraId="7ECA8498" w14:textId="77777777" w:rsidR="007A3F9A" w:rsidRPr="00530361" w:rsidRDefault="007A3F9A" w:rsidP="0053036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D6FF0F2" w14:textId="77777777" w:rsidR="001B720A" w:rsidRDefault="001B720A" w:rsidP="001B720A">
      <w:pPr>
        <w:spacing w:line="240" w:lineRule="auto"/>
        <w:jc w:val="center"/>
        <w:rPr>
          <w:b/>
          <w:bCs/>
          <w:lang w:val="en-US"/>
        </w:rPr>
      </w:pPr>
      <w:r>
        <w:rPr>
          <w:rFonts w:ascii="Times New Roman" w:eastAsia="Times New Roman" w:hAnsi="Times New Roman" w:cs="Times New Roman"/>
          <w:sz w:val="24"/>
          <w:szCs w:val="24"/>
          <w:lang w:eastAsia="en-IN"/>
        </w:rPr>
        <w:tab/>
      </w:r>
      <w:r w:rsidRPr="001C4E83">
        <w:rPr>
          <w:rFonts w:ascii="Times New Roman" w:hAnsi="Times New Roman" w:cs="Times New Roman"/>
          <w:b/>
          <w:bCs/>
          <w:sz w:val="28"/>
          <w:szCs w:val="28"/>
        </w:rPr>
        <w:t xml:space="preserve">4.  </w:t>
      </w:r>
      <w:r w:rsidRPr="001C4E83">
        <w:rPr>
          <w:rFonts w:ascii="Times New Roman" w:hAnsi="Times New Roman" w:cs="Times New Roman"/>
          <w:b/>
          <w:bCs/>
          <w:sz w:val="28"/>
          <w:szCs w:val="28"/>
          <w:lang w:val="en-US"/>
        </w:rPr>
        <w:t>Algorithms / Techniques</w:t>
      </w:r>
    </w:p>
    <w:p w14:paraId="6A7B3613" w14:textId="77777777" w:rsidR="001B720A" w:rsidRPr="001C4E83" w:rsidRDefault="001B720A" w:rsidP="001B720A">
      <w:pPr>
        <w:spacing w:line="240" w:lineRule="auto"/>
        <w:jc w:val="center"/>
        <w:rPr>
          <w:b/>
          <w:bCs/>
          <w:lang w:val="en-US"/>
        </w:rPr>
      </w:pPr>
    </w:p>
    <w:p w14:paraId="13D65FA8" w14:textId="77777777" w:rsidR="001B720A" w:rsidRDefault="001B720A" w:rsidP="001B720A">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NVIDIA employs a range of advanced algorithms and techniques to power autonomous vehicle (AV) systems. These techniques enable perception, localization, decision-making, and motion planning in real time, ensuring safe and reliable autonomous driving. Below is a detailed explanation of the core algorithms and techniques used:</w:t>
      </w:r>
      <w:r>
        <w:rPr>
          <w:rFonts w:ascii="Times New Roman" w:hAnsi="Times New Roman" w:cs="Times New Roman"/>
          <w:sz w:val="24"/>
          <w:szCs w:val="24"/>
        </w:rPr>
        <w:t>[</w:t>
      </w:r>
      <w:hyperlink r:id="rId17" w:history="1">
        <w:r w:rsidRPr="00F60178">
          <w:rPr>
            <w:rStyle w:val="Hyperlink"/>
            <w:rFonts w:ascii="Times New Roman" w:hAnsi="Times New Roman" w:cs="Times New Roman"/>
            <w:sz w:val="24"/>
            <w:szCs w:val="24"/>
          </w:rPr>
          <w:t>3</w:t>
        </w:r>
      </w:hyperlink>
      <w:r>
        <w:rPr>
          <w:rFonts w:ascii="Times New Roman" w:hAnsi="Times New Roman" w:cs="Times New Roman"/>
          <w:sz w:val="24"/>
          <w:szCs w:val="24"/>
        </w:rPr>
        <w:t>] [</w:t>
      </w:r>
      <w:hyperlink r:id="rId18" w:history="1">
        <w:r w:rsidRPr="00200C36">
          <w:rPr>
            <w:rStyle w:val="Hyperlink"/>
            <w:rFonts w:ascii="Times New Roman" w:hAnsi="Times New Roman" w:cs="Times New Roman"/>
            <w:sz w:val="24"/>
            <w:szCs w:val="24"/>
          </w:rPr>
          <w:t>2</w:t>
        </w:r>
      </w:hyperlink>
      <w:r>
        <w:rPr>
          <w:rFonts w:ascii="Times New Roman" w:hAnsi="Times New Roman" w:cs="Times New Roman"/>
          <w:sz w:val="24"/>
          <w:szCs w:val="24"/>
        </w:rPr>
        <w:t>]</w:t>
      </w:r>
    </w:p>
    <w:p w14:paraId="222060F6" w14:textId="77777777" w:rsidR="001B720A" w:rsidRPr="001C4E83" w:rsidRDefault="001B720A" w:rsidP="001B720A">
      <w:pPr>
        <w:spacing w:line="360" w:lineRule="auto"/>
        <w:jc w:val="both"/>
        <w:rPr>
          <w:rFonts w:ascii="Times New Roman" w:hAnsi="Times New Roman" w:cs="Times New Roman"/>
          <w:b/>
          <w:bCs/>
          <w:sz w:val="28"/>
          <w:szCs w:val="28"/>
        </w:rPr>
      </w:pPr>
      <w:r w:rsidRPr="001C4E83">
        <w:rPr>
          <w:rFonts w:ascii="Times New Roman" w:hAnsi="Times New Roman" w:cs="Times New Roman"/>
          <w:b/>
          <w:bCs/>
          <w:sz w:val="28"/>
          <w:szCs w:val="28"/>
        </w:rPr>
        <w:t>1. Deep Neural Networks (DNNs)</w:t>
      </w:r>
    </w:p>
    <w:p w14:paraId="4F34884B" w14:textId="77777777" w:rsidR="001B720A" w:rsidRPr="001C4E83" w:rsidRDefault="001B720A" w:rsidP="001B720A">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At the heart of NVIDIA’s autonomous driving technology is the use of Deep Neural Networks (DNNs). These networks are trained to perform a variety of perception-related tasks, including:</w:t>
      </w:r>
    </w:p>
    <w:p w14:paraId="2D5D97AA" w14:textId="77777777" w:rsidR="001B720A" w:rsidRPr="001C4E83" w:rsidRDefault="001B720A" w:rsidP="001B720A">
      <w:pPr>
        <w:numPr>
          <w:ilvl w:val="0"/>
          <w:numId w:val="11"/>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Object detection and classification</w:t>
      </w:r>
      <w:r w:rsidRPr="001C4E83">
        <w:rPr>
          <w:rFonts w:ascii="Times New Roman" w:hAnsi="Times New Roman" w:cs="Times New Roman"/>
          <w:sz w:val="24"/>
          <w:szCs w:val="24"/>
        </w:rPr>
        <w:t xml:space="preserve"> – Identifying vehicles, pedestrians, cyclists, and obstacles.</w:t>
      </w:r>
    </w:p>
    <w:p w14:paraId="7A90163E" w14:textId="77777777" w:rsidR="001B720A" w:rsidRPr="001C4E83" w:rsidRDefault="001B720A" w:rsidP="001B720A">
      <w:pPr>
        <w:numPr>
          <w:ilvl w:val="0"/>
          <w:numId w:val="11"/>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Lane and road boundary detection</w:t>
      </w:r>
      <w:r w:rsidRPr="001C4E83">
        <w:rPr>
          <w:rFonts w:ascii="Times New Roman" w:hAnsi="Times New Roman" w:cs="Times New Roman"/>
          <w:sz w:val="24"/>
          <w:szCs w:val="24"/>
        </w:rPr>
        <w:t xml:space="preserve"> – Recognizing lanes, road edges, and boundaries for lane-keeping and navigation.</w:t>
      </w:r>
    </w:p>
    <w:p w14:paraId="04B23F4A" w14:textId="77777777" w:rsidR="001B720A" w:rsidRPr="001C4E83" w:rsidRDefault="001B720A" w:rsidP="001B720A">
      <w:pPr>
        <w:numPr>
          <w:ilvl w:val="0"/>
          <w:numId w:val="11"/>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Traffic signal and sign recognition</w:t>
      </w:r>
      <w:r w:rsidRPr="001C4E83">
        <w:rPr>
          <w:rFonts w:ascii="Times New Roman" w:hAnsi="Times New Roman" w:cs="Times New Roman"/>
          <w:sz w:val="24"/>
          <w:szCs w:val="24"/>
        </w:rPr>
        <w:t xml:space="preserve"> – Interpreting traffic lights and road signs for rule-based decision-making.</w:t>
      </w:r>
    </w:p>
    <w:p w14:paraId="4532A99D" w14:textId="77777777" w:rsidR="001B720A" w:rsidRPr="001C4E83" w:rsidRDefault="001B720A" w:rsidP="001B720A">
      <w:pPr>
        <w:numPr>
          <w:ilvl w:val="0"/>
          <w:numId w:val="11"/>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Free space detection</w:t>
      </w:r>
      <w:r w:rsidRPr="001C4E83">
        <w:rPr>
          <w:rFonts w:ascii="Times New Roman" w:hAnsi="Times New Roman" w:cs="Times New Roman"/>
          <w:sz w:val="24"/>
          <w:szCs w:val="24"/>
        </w:rPr>
        <w:t xml:space="preserve"> – Determining drivable space on the road.</w:t>
      </w:r>
    </w:p>
    <w:p w14:paraId="43A1BA8F" w14:textId="77777777" w:rsidR="001B720A" w:rsidRPr="001C4E83" w:rsidRDefault="001B720A" w:rsidP="001B720A">
      <w:pPr>
        <w:numPr>
          <w:ilvl w:val="0"/>
          <w:numId w:val="11"/>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Wait condition identification</w:t>
      </w:r>
      <w:r w:rsidRPr="001C4E83">
        <w:rPr>
          <w:rFonts w:ascii="Times New Roman" w:hAnsi="Times New Roman" w:cs="Times New Roman"/>
          <w:sz w:val="24"/>
          <w:szCs w:val="24"/>
        </w:rPr>
        <w:t xml:space="preserve"> – Recognizing stop signs, red lights, and yield conditions.</w:t>
      </w:r>
    </w:p>
    <w:p w14:paraId="2E7EE794" w14:textId="77777777" w:rsidR="001B720A" w:rsidRDefault="001B720A" w:rsidP="001B720A">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 xml:space="preserve">These DNNs are trained using vast amounts of data on NVIDIA’s high-performance computing platforms like </w:t>
      </w:r>
      <w:r w:rsidRPr="001C4E83">
        <w:rPr>
          <w:rFonts w:ascii="Times New Roman" w:hAnsi="Times New Roman" w:cs="Times New Roman"/>
          <w:b/>
          <w:bCs/>
          <w:sz w:val="24"/>
          <w:szCs w:val="24"/>
        </w:rPr>
        <w:t>NVIDIA DGX</w:t>
      </w:r>
      <w:r w:rsidRPr="001C4E83">
        <w:rPr>
          <w:rFonts w:ascii="Times New Roman" w:hAnsi="Times New Roman" w:cs="Times New Roman"/>
          <w:sz w:val="24"/>
          <w:szCs w:val="24"/>
        </w:rPr>
        <w:t xml:space="preserve"> systems and simulated environments like </w:t>
      </w:r>
      <w:r w:rsidRPr="001C4E83">
        <w:rPr>
          <w:rFonts w:ascii="Times New Roman" w:hAnsi="Times New Roman" w:cs="Times New Roman"/>
          <w:b/>
          <w:bCs/>
          <w:sz w:val="24"/>
          <w:szCs w:val="24"/>
        </w:rPr>
        <w:t>DRIVE Sim</w:t>
      </w:r>
      <w:r w:rsidRPr="001C4E83">
        <w:rPr>
          <w:rFonts w:ascii="Times New Roman" w:hAnsi="Times New Roman" w:cs="Times New Roman"/>
          <w:sz w:val="24"/>
          <w:szCs w:val="24"/>
        </w:rPr>
        <w:t>.</w:t>
      </w:r>
      <w:r>
        <w:rPr>
          <w:rFonts w:ascii="Times New Roman" w:hAnsi="Times New Roman" w:cs="Times New Roman"/>
          <w:sz w:val="24"/>
          <w:szCs w:val="24"/>
        </w:rPr>
        <w:t xml:space="preserve"> [</w:t>
      </w:r>
      <w:hyperlink r:id="rId19" w:history="1">
        <w:r w:rsidRPr="00200C36">
          <w:rPr>
            <w:rStyle w:val="Hyperlink"/>
            <w:rFonts w:ascii="Times New Roman" w:hAnsi="Times New Roman" w:cs="Times New Roman"/>
            <w:sz w:val="24"/>
            <w:szCs w:val="24"/>
          </w:rPr>
          <w:t>2</w:t>
        </w:r>
      </w:hyperlink>
      <w:r>
        <w:rPr>
          <w:rFonts w:ascii="Times New Roman" w:hAnsi="Times New Roman" w:cs="Times New Roman"/>
          <w:sz w:val="24"/>
          <w:szCs w:val="24"/>
        </w:rPr>
        <w:t>][</w:t>
      </w:r>
      <w:hyperlink r:id="rId20" w:history="1">
        <w:r w:rsidRPr="00F60178">
          <w:rPr>
            <w:rStyle w:val="Hyperlink"/>
            <w:rFonts w:ascii="Times New Roman" w:hAnsi="Times New Roman" w:cs="Times New Roman"/>
            <w:sz w:val="24"/>
            <w:szCs w:val="24"/>
          </w:rPr>
          <w:t>3</w:t>
        </w:r>
      </w:hyperlink>
      <w:r>
        <w:rPr>
          <w:rFonts w:ascii="Times New Roman" w:hAnsi="Times New Roman" w:cs="Times New Roman"/>
          <w:sz w:val="24"/>
          <w:szCs w:val="24"/>
        </w:rPr>
        <w:t>]</w:t>
      </w:r>
    </w:p>
    <w:p w14:paraId="5586D442" w14:textId="77777777" w:rsidR="001B720A" w:rsidRPr="001C4E83" w:rsidRDefault="001B720A" w:rsidP="001B720A">
      <w:pPr>
        <w:spacing w:line="360" w:lineRule="auto"/>
        <w:jc w:val="both"/>
        <w:rPr>
          <w:rFonts w:ascii="Times New Roman" w:hAnsi="Times New Roman" w:cs="Times New Roman"/>
          <w:b/>
          <w:bCs/>
          <w:sz w:val="28"/>
          <w:szCs w:val="28"/>
        </w:rPr>
      </w:pPr>
      <w:r w:rsidRPr="001C4E83">
        <w:rPr>
          <w:rFonts w:ascii="Times New Roman" w:hAnsi="Times New Roman" w:cs="Times New Roman"/>
          <w:b/>
          <w:bCs/>
          <w:sz w:val="28"/>
          <w:szCs w:val="28"/>
        </w:rPr>
        <w:t>2. Sensor Fusion</w:t>
      </w:r>
    </w:p>
    <w:p w14:paraId="3089CA5C" w14:textId="77777777" w:rsidR="001B720A" w:rsidRPr="001C4E83" w:rsidRDefault="001B720A" w:rsidP="001B720A">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Sensor fusion combines data from multiple sensors (cameras, LiDAR, radar, GPS, and IMU) to create a comprehensive understanding of the vehicle’s surroundings. NVIDIA uses sensor fusion to enhance the accuracy and reliability of perception and localization.</w:t>
      </w:r>
      <w:r>
        <w:rPr>
          <w:rFonts w:ascii="Times New Roman" w:hAnsi="Times New Roman" w:cs="Times New Roman"/>
          <w:sz w:val="24"/>
          <w:szCs w:val="24"/>
        </w:rPr>
        <w:t>[</w:t>
      </w:r>
      <w:hyperlink r:id="rId21" w:history="1">
        <w:r w:rsidRPr="00F60178">
          <w:rPr>
            <w:rStyle w:val="Hyperlink"/>
            <w:rFonts w:ascii="Times New Roman" w:hAnsi="Times New Roman" w:cs="Times New Roman"/>
            <w:sz w:val="24"/>
            <w:szCs w:val="24"/>
          </w:rPr>
          <w:t>5</w:t>
        </w:r>
      </w:hyperlink>
      <w:r>
        <w:rPr>
          <w:rFonts w:ascii="Times New Roman" w:hAnsi="Times New Roman" w:cs="Times New Roman"/>
          <w:sz w:val="24"/>
          <w:szCs w:val="24"/>
        </w:rPr>
        <w:t>] [</w:t>
      </w:r>
      <w:hyperlink r:id="rId22" w:history="1">
        <w:r w:rsidRPr="00F60178">
          <w:rPr>
            <w:rStyle w:val="Hyperlink"/>
            <w:rFonts w:ascii="Times New Roman" w:hAnsi="Times New Roman" w:cs="Times New Roman"/>
            <w:sz w:val="24"/>
            <w:szCs w:val="24"/>
          </w:rPr>
          <w:t>4</w:t>
        </w:r>
      </w:hyperlink>
      <w:r>
        <w:rPr>
          <w:rFonts w:ascii="Times New Roman" w:hAnsi="Times New Roman" w:cs="Times New Roman"/>
          <w:sz w:val="24"/>
          <w:szCs w:val="24"/>
        </w:rPr>
        <w:t>]</w:t>
      </w:r>
    </w:p>
    <w:p w14:paraId="3124F1DB" w14:textId="77777777" w:rsidR="001B720A" w:rsidRPr="001C4E83" w:rsidRDefault="001B720A" w:rsidP="001B720A">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Key techniques include:</w:t>
      </w:r>
    </w:p>
    <w:p w14:paraId="715F2E81" w14:textId="77777777" w:rsidR="001B720A" w:rsidRPr="001C4E83" w:rsidRDefault="001B720A" w:rsidP="001B720A">
      <w:pPr>
        <w:numPr>
          <w:ilvl w:val="0"/>
          <w:numId w:val="12"/>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Kalman Filters</w:t>
      </w:r>
      <w:r w:rsidRPr="001C4E83">
        <w:rPr>
          <w:rFonts w:ascii="Times New Roman" w:hAnsi="Times New Roman" w:cs="Times New Roman"/>
          <w:sz w:val="24"/>
          <w:szCs w:val="24"/>
        </w:rPr>
        <w:t xml:space="preserve"> and </w:t>
      </w:r>
      <w:r w:rsidRPr="001C4E83">
        <w:rPr>
          <w:rFonts w:ascii="Times New Roman" w:hAnsi="Times New Roman" w:cs="Times New Roman"/>
          <w:b/>
          <w:bCs/>
          <w:sz w:val="24"/>
          <w:szCs w:val="24"/>
        </w:rPr>
        <w:t>Extended Kalman Filters (EKF)</w:t>
      </w:r>
      <w:r w:rsidRPr="001C4E83">
        <w:rPr>
          <w:rFonts w:ascii="Times New Roman" w:hAnsi="Times New Roman" w:cs="Times New Roman"/>
          <w:sz w:val="24"/>
          <w:szCs w:val="24"/>
        </w:rPr>
        <w:t xml:space="preserve"> – For fusing sensor data to estimate the vehicle’s position and velocity.</w:t>
      </w:r>
    </w:p>
    <w:p w14:paraId="3A578229" w14:textId="42261B67" w:rsidR="00A3060B" w:rsidRDefault="00A3060B" w:rsidP="007A3F9A">
      <w:pPr>
        <w:spacing w:line="360" w:lineRule="auto"/>
        <w:ind w:left="720"/>
        <w:jc w:val="both"/>
        <w:rPr>
          <w:rFonts w:ascii="Times New Roman" w:hAnsi="Times New Roman" w:cs="Times New Roman"/>
          <w:sz w:val="24"/>
          <w:szCs w:val="24"/>
        </w:rPr>
        <w:sectPr w:rsidR="00A3060B" w:rsidSect="008C1280">
          <w:footerReference w:type="default" r:id="rId23"/>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p>
    <w:p w14:paraId="337C2EDD" w14:textId="77777777" w:rsidR="00A3060B" w:rsidRPr="001C4E83" w:rsidRDefault="00A3060B" w:rsidP="00A3060B">
      <w:pPr>
        <w:numPr>
          <w:ilvl w:val="0"/>
          <w:numId w:val="12"/>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lastRenderedPageBreak/>
        <w:t>Occupancy Grid Mapping</w:t>
      </w:r>
      <w:r w:rsidRPr="001C4E83">
        <w:rPr>
          <w:rFonts w:ascii="Times New Roman" w:hAnsi="Times New Roman" w:cs="Times New Roman"/>
          <w:sz w:val="24"/>
          <w:szCs w:val="24"/>
        </w:rPr>
        <w:t xml:space="preserve"> – To represent the surroundings and detect obstacles.</w:t>
      </w:r>
    </w:p>
    <w:p w14:paraId="3E1E9639" w14:textId="77777777" w:rsidR="00A3060B" w:rsidRDefault="00A3060B" w:rsidP="00A3060B">
      <w:pPr>
        <w:numPr>
          <w:ilvl w:val="0"/>
          <w:numId w:val="12"/>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Multi-sensor calibration</w:t>
      </w:r>
      <w:r w:rsidRPr="001C4E83">
        <w:rPr>
          <w:rFonts w:ascii="Times New Roman" w:hAnsi="Times New Roman" w:cs="Times New Roman"/>
          <w:sz w:val="24"/>
          <w:szCs w:val="24"/>
        </w:rPr>
        <w:t xml:space="preserve"> – Ensures alignment and synchronization of data across different sensor types.</w:t>
      </w:r>
      <w:r>
        <w:rPr>
          <w:rFonts w:ascii="Times New Roman" w:hAnsi="Times New Roman" w:cs="Times New Roman"/>
          <w:sz w:val="24"/>
          <w:szCs w:val="24"/>
        </w:rPr>
        <w:t xml:space="preserve"> [</w:t>
      </w:r>
      <w:hyperlink r:id="rId24" w:history="1">
        <w:r w:rsidRPr="00F60178">
          <w:rPr>
            <w:rStyle w:val="Hyperlink"/>
            <w:rFonts w:ascii="Times New Roman" w:hAnsi="Times New Roman" w:cs="Times New Roman"/>
            <w:sz w:val="24"/>
            <w:szCs w:val="24"/>
          </w:rPr>
          <w:t>4</w:t>
        </w:r>
      </w:hyperlink>
      <w:r>
        <w:rPr>
          <w:rFonts w:ascii="Times New Roman" w:hAnsi="Times New Roman" w:cs="Times New Roman"/>
          <w:sz w:val="24"/>
          <w:szCs w:val="24"/>
        </w:rPr>
        <w:t>]</w:t>
      </w:r>
    </w:p>
    <w:p w14:paraId="3675DC8D" w14:textId="77777777" w:rsidR="00A3060B" w:rsidRPr="001C4E83" w:rsidRDefault="00A3060B" w:rsidP="00A3060B">
      <w:pPr>
        <w:spacing w:line="360" w:lineRule="auto"/>
        <w:jc w:val="both"/>
        <w:rPr>
          <w:rFonts w:ascii="Times New Roman" w:hAnsi="Times New Roman" w:cs="Times New Roman"/>
          <w:b/>
          <w:bCs/>
          <w:sz w:val="28"/>
          <w:szCs w:val="28"/>
        </w:rPr>
      </w:pPr>
      <w:r w:rsidRPr="001C4E83">
        <w:rPr>
          <w:rFonts w:ascii="Times New Roman" w:hAnsi="Times New Roman" w:cs="Times New Roman"/>
          <w:b/>
          <w:bCs/>
          <w:sz w:val="28"/>
          <w:szCs w:val="28"/>
        </w:rPr>
        <w:t>3. Path Planning and Decision-Making</w:t>
      </w:r>
    </w:p>
    <w:p w14:paraId="629AF0E0" w14:textId="77777777" w:rsidR="00A3060B" w:rsidRPr="001C4E83" w:rsidRDefault="00A3060B" w:rsidP="00A3060B">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NVIDIA uses various AI-based techniques to make driving decisions and plan motion trajectories. These algorithms consider the vehicle’s current state, surrounding objects, and traffic rules.</w:t>
      </w:r>
    </w:p>
    <w:p w14:paraId="6D17B18A" w14:textId="77777777" w:rsidR="00A3060B" w:rsidRPr="001C4E83" w:rsidRDefault="00A3060B" w:rsidP="00A3060B">
      <w:pPr>
        <w:spacing w:line="360" w:lineRule="auto"/>
        <w:ind w:left="360"/>
        <w:jc w:val="both"/>
        <w:rPr>
          <w:rFonts w:ascii="Times New Roman" w:hAnsi="Times New Roman" w:cs="Times New Roman"/>
          <w:sz w:val="24"/>
          <w:szCs w:val="24"/>
        </w:rPr>
      </w:pPr>
      <w:r w:rsidRPr="001C4E83">
        <w:rPr>
          <w:rFonts w:ascii="Times New Roman" w:hAnsi="Times New Roman" w:cs="Times New Roman"/>
          <w:sz w:val="24"/>
          <w:szCs w:val="24"/>
        </w:rPr>
        <w:t>Common techniques include:</w:t>
      </w:r>
    </w:p>
    <w:p w14:paraId="4102F81D" w14:textId="77777777" w:rsidR="00A3060B" w:rsidRPr="001C4E83" w:rsidRDefault="00A3060B" w:rsidP="00A3060B">
      <w:pPr>
        <w:numPr>
          <w:ilvl w:val="0"/>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Reinforcement Learning</w:t>
      </w:r>
      <w:r w:rsidRPr="001C4E83">
        <w:rPr>
          <w:rFonts w:ascii="Times New Roman" w:hAnsi="Times New Roman" w:cs="Times New Roman"/>
          <w:sz w:val="24"/>
          <w:szCs w:val="24"/>
        </w:rPr>
        <w:t xml:space="preserve"> – For training agents that learn optimal driving behaviors through trial and error.</w:t>
      </w:r>
    </w:p>
    <w:p w14:paraId="29F5497A" w14:textId="77777777" w:rsidR="00A3060B" w:rsidRPr="001C4E83" w:rsidRDefault="00A3060B" w:rsidP="00A3060B">
      <w:pPr>
        <w:numPr>
          <w:ilvl w:val="0"/>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Motion Planning Algorithms</w:t>
      </w:r>
      <w:r w:rsidRPr="001C4E83">
        <w:rPr>
          <w:rFonts w:ascii="Times New Roman" w:hAnsi="Times New Roman" w:cs="Times New Roman"/>
          <w:sz w:val="24"/>
          <w:szCs w:val="24"/>
        </w:rPr>
        <w:t>:</w:t>
      </w:r>
    </w:p>
    <w:p w14:paraId="42109819" w14:textId="77777777" w:rsidR="00A3060B" w:rsidRPr="001C4E83" w:rsidRDefault="00A3060B" w:rsidP="00A3060B">
      <w:pPr>
        <w:numPr>
          <w:ilvl w:val="1"/>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A*</w:t>
      </w:r>
      <w:r w:rsidRPr="001C4E83">
        <w:rPr>
          <w:rFonts w:ascii="Times New Roman" w:hAnsi="Times New Roman" w:cs="Times New Roman"/>
          <w:sz w:val="24"/>
          <w:szCs w:val="24"/>
        </w:rPr>
        <w:t xml:space="preserve"> and </w:t>
      </w:r>
      <w:r w:rsidRPr="001C4E83">
        <w:rPr>
          <w:rFonts w:ascii="Times New Roman" w:hAnsi="Times New Roman" w:cs="Times New Roman"/>
          <w:b/>
          <w:bCs/>
          <w:sz w:val="24"/>
          <w:szCs w:val="24"/>
        </w:rPr>
        <w:t>Dijkstra’s Algorithm</w:t>
      </w:r>
      <w:r w:rsidRPr="001C4E83">
        <w:rPr>
          <w:rFonts w:ascii="Times New Roman" w:hAnsi="Times New Roman" w:cs="Times New Roman"/>
          <w:sz w:val="24"/>
          <w:szCs w:val="24"/>
        </w:rPr>
        <w:t xml:space="preserve"> – For pathfinding in structured environments.</w:t>
      </w:r>
    </w:p>
    <w:p w14:paraId="11A7DB90" w14:textId="77777777" w:rsidR="00A3060B" w:rsidRPr="001C4E83" w:rsidRDefault="00A3060B" w:rsidP="00A3060B">
      <w:pPr>
        <w:numPr>
          <w:ilvl w:val="1"/>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Rapidly-Exploring Random Trees (RRT)</w:t>
      </w:r>
      <w:r w:rsidRPr="001C4E83">
        <w:rPr>
          <w:rFonts w:ascii="Times New Roman" w:hAnsi="Times New Roman" w:cs="Times New Roman"/>
          <w:sz w:val="24"/>
          <w:szCs w:val="24"/>
        </w:rPr>
        <w:t xml:space="preserve"> – For obstacle avoidance and path generation in complex environments.</w:t>
      </w:r>
    </w:p>
    <w:p w14:paraId="6F9EED0A" w14:textId="77777777" w:rsidR="00A3060B" w:rsidRPr="001C4E83" w:rsidRDefault="00A3060B" w:rsidP="00A3060B">
      <w:pPr>
        <w:numPr>
          <w:ilvl w:val="1"/>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Model Predictive Control (MPC)</w:t>
      </w:r>
      <w:r w:rsidRPr="001C4E83">
        <w:rPr>
          <w:rFonts w:ascii="Times New Roman" w:hAnsi="Times New Roman" w:cs="Times New Roman"/>
          <w:sz w:val="24"/>
          <w:szCs w:val="24"/>
        </w:rPr>
        <w:t xml:space="preserve"> – For generating safe and feasible vehicle trajectories.</w:t>
      </w:r>
    </w:p>
    <w:p w14:paraId="3EF88EA5" w14:textId="77777777" w:rsidR="00A3060B" w:rsidRDefault="00A3060B" w:rsidP="00A3060B">
      <w:pPr>
        <w:numPr>
          <w:ilvl w:val="0"/>
          <w:numId w:val="13"/>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Behavior Prediction Models</w:t>
      </w:r>
      <w:r w:rsidRPr="001C4E83">
        <w:rPr>
          <w:rFonts w:ascii="Times New Roman" w:hAnsi="Times New Roman" w:cs="Times New Roman"/>
          <w:sz w:val="24"/>
          <w:szCs w:val="24"/>
        </w:rPr>
        <w:t xml:space="preserve"> – Anticipate the actions of nearby vehicles and pedestrians to make proactive decisions.</w:t>
      </w:r>
      <w:r>
        <w:rPr>
          <w:rFonts w:ascii="Times New Roman" w:hAnsi="Times New Roman" w:cs="Times New Roman"/>
          <w:sz w:val="24"/>
          <w:szCs w:val="24"/>
        </w:rPr>
        <w:t xml:space="preserve"> [</w:t>
      </w:r>
      <w:hyperlink r:id="rId25" w:history="1">
        <w:r w:rsidRPr="00F60178">
          <w:rPr>
            <w:rStyle w:val="Hyperlink"/>
            <w:rFonts w:ascii="Times New Roman" w:hAnsi="Times New Roman" w:cs="Times New Roman"/>
            <w:sz w:val="24"/>
            <w:szCs w:val="24"/>
          </w:rPr>
          <w:t>5</w:t>
        </w:r>
      </w:hyperlink>
      <w:r>
        <w:rPr>
          <w:rFonts w:ascii="Times New Roman" w:hAnsi="Times New Roman" w:cs="Times New Roman"/>
          <w:sz w:val="24"/>
          <w:szCs w:val="24"/>
        </w:rPr>
        <w:t>]</w:t>
      </w:r>
    </w:p>
    <w:p w14:paraId="60852D13" w14:textId="77777777" w:rsidR="00A3060B" w:rsidRPr="001C4E83" w:rsidRDefault="00A3060B" w:rsidP="00A3060B">
      <w:pPr>
        <w:spacing w:line="360" w:lineRule="auto"/>
        <w:jc w:val="both"/>
        <w:rPr>
          <w:rFonts w:ascii="Times New Roman" w:hAnsi="Times New Roman" w:cs="Times New Roman"/>
          <w:b/>
          <w:bCs/>
          <w:sz w:val="24"/>
          <w:szCs w:val="24"/>
        </w:rPr>
      </w:pPr>
      <w:r w:rsidRPr="001C4E83">
        <w:rPr>
          <w:rFonts w:ascii="Times New Roman" w:hAnsi="Times New Roman" w:cs="Times New Roman"/>
          <w:b/>
          <w:bCs/>
          <w:sz w:val="28"/>
          <w:szCs w:val="28"/>
        </w:rPr>
        <w:t>4. Simulation and Hardware-in-the-Loop Testing</w:t>
      </w:r>
    </w:p>
    <w:p w14:paraId="701F29A3" w14:textId="77777777" w:rsidR="00A3060B" w:rsidRPr="001C4E83" w:rsidRDefault="00A3060B" w:rsidP="00A3060B">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 xml:space="preserve">To validate these algorithms, NVIDIA uses </w:t>
      </w:r>
      <w:r w:rsidRPr="001C4E83">
        <w:rPr>
          <w:rFonts w:ascii="Times New Roman" w:hAnsi="Times New Roman" w:cs="Times New Roman"/>
          <w:b/>
          <w:bCs/>
          <w:sz w:val="24"/>
          <w:szCs w:val="24"/>
        </w:rPr>
        <w:t>DRIVE Constellation™</w:t>
      </w:r>
      <w:r w:rsidRPr="001C4E83">
        <w:rPr>
          <w:rFonts w:ascii="Times New Roman" w:hAnsi="Times New Roman" w:cs="Times New Roman"/>
          <w:sz w:val="24"/>
          <w:szCs w:val="24"/>
        </w:rPr>
        <w:t>, a simulation platform that allows real-world testing in a virtual environment. This setup uses:</w:t>
      </w:r>
      <w:r>
        <w:rPr>
          <w:rFonts w:ascii="Times New Roman" w:hAnsi="Times New Roman" w:cs="Times New Roman"/>
          <w:sz w:val="24"/>
          <w:szCs w:val="24"/>
        </w:rPr>
        <w:t xml:space="preserve"> [</w:t>
      </w:r>
      <w:hyperlink r:id="rId26" w:history="1">
        <w:r w:rsidRPr="00F60178">
          <w:rPr>
            <w:rStyle w:val="Hyperlink"/>
            <w:rFonts w:ascii="Times New Roman" w:hAnsi="Times New Roman" w:cs="Times New Roman"/>
            <w:sz w:val="24"/>
            <w:szCs w:val="24"/>
          </w:rPr>
          <w:t>2</w:t>
        </w:r>
      </w:hyperlink>
      <w:r>
        <w:rPr>
          <w:rFonts w:ascii="Times New Roman" w:hAnsi="Times New Roman" w:cs="Times New Roman"/>
          <w:sz w:val="24"/>
          <w:szCs w:val="24"/>
        </w:rPr>
        <w:t>]</w:t>
      </w:r>
    </w:p>
    <w:p w14:paraId="768D3617" w14:textId="77777777" w:rsidR="00A3060B" w:rsidRPr="001C4E83" w:rsidRDefault="00A3060B" w:rsidP="00A3060B">
      <w:pPr>
        <w:numPr>
          <w:ilvl w:val="0"/>
          <w:numId w:val="14"/>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Hardware-in-the-Loop (HIL)</w:t>
      </w:r>
      <w:r w:rsidRPr="001C4E83">
        <w:rPr>
          <w:rFonts w:ascii="Times New Roman" w:hAnsi="Times New Roman" w:cs="Times New Roman"/>
          <w:sz w:val="24"/>
          <w:szCs w:val="24"/>
        </w:rPr>
        <w:t xml:space="preserve"> – Real AV software runs on actual hardware (e.g., DRIVE AGX Pegasus) while receiving simulated sensor data.</w:t>
      </w:r>
      <w:r>
        <w:rPr>
          <w:rFonts w:ascii="Times New Roman" w:hAnsi="Times New Roman" w:cs="Times New Roman"/>
          <w:sz w:val="24"/>
          <w:szCs w:val="24"/>
        </w:rPr>
        <w:t xml:space="preserve"> [</w:t>
      </w:r>
      <w:hyperlink r:id="rId27" w:history="1">
        <w:r w:rsidRPr="00F60178">
          <w:rPr>
            <w:rStyle w:val="Hyperlink"/>
            <w:rFonts w:ascii="Times New Roman" w:hAnsi="Times New Roman" w:cs="Times New Roman"/>
            <w:sz w:val="24"/>
            <w:szCs w:val="24"/>
          </w:rPr>
          <w:t>1</w:t>
        </w:r>
      </w:hyperlink>
      <w:r>
        <w:rPr>
          <w:rFonts w:ascii="Times New Roman" w:hAnsi="Times New Roman" w:cs="Times New Roman"/>
          <w:sz w:val="24"/>
          <w:szCs w:val="24"/>
        </w:rPr>
        <w:t>]</w:t>
      </w:r>
    </w:p>
    <w:p w14:paraId="6F96A4CC" w14:textId="77777777" w:rsidR="00A3060B" w:rsidRDefault="00A3060B" w:rsidP="00A3060B">
      <w:pPr>
        <w:numPr>
          <w:ilvl w:val="0"/>
          <w:numId w:val="14"/>
        </w:numPr>
        <w:spacing w:line="360" w:lineRule="auto"/>
        <w:jc w:val="both"/>
        <w:rPr>
          <w:rFonts w:ascii="Times New Roman" w:hAnsi="Times New Roman" w:cs="Times New Roman"/>
          <w:sz w:val="24"/>
          <w:szCs w:val="24"/>
        </w:rPr>
        <w:sectPr w:rsidR="00A3060B" w:rsidSect="008C1280">
          <w:footerReference w:type="default" r:id="rId2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1C4E83">
        <w:rPr>
          <w:rFonts w:ascii="Times New Roman" w:hAnsi="Times New Roman" w:cs="Times New Roman"/>
          <w:b/>
          <w:bCs/>
          <w:sz w:val="24"/>
          <w:szCs w:val="24"/>
        </w:rPr>
        <w:t>Scenario-Based Testing</w:t>
      </w:r>
      <w:r w:rsidRPr="001C4E83">
        <w:rPr>
          <w:rFonts w:ascii="Times New Roman" w:hAnsi="Times New Roman" w:cs="Times New Roman"/>
          <w:sz w:val="24"/>
          <w:szCs w:val="24"/>
        </w:rPr>
        <w:t xml:space="preserve"> – Simulates rare and dangerous situations (e.g., emergency stops, low visibility) to test algorithm responses.</w:t>
      </w:r>
    </w:p>
    <w:p w14:paraId="318FECDD" w14:textId="77777777" w:rsidR="00A3060B" w:rsidRDefault="00A3060B" w:rsidP="00A3060B">
      <w:pPr>
        <w:rPr>
          <w:rFonts w:ascii="Times New Roman" w:hAnsi="Times New Roman" w:cs="Times New Roman"/>
          <w:sz w:val="24"/>
          <w:szCs w:val="24"/>
        </w:rPr>
      </w:pPr>
    </w:p>
    <w:p w14:paraId="00E98401" w14:textId="08F9BB64" w:rsidR="00A3060B" w:rsidRPr="00A3060B" w:rsidRDefault="00A3060B" w:rsidP="00A3060B">
      <w:pPr>
        <w:numPr>
          <w:ilvl w:val="0"/>
          <w:numId w:val="14"/>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Synthetic Data Generation</w:t>
      </w:r>
      <w:r w:rsidRPr="001C4E83">
        <w:rPr>
          <w:rFonts w:ascii="Times New Roman" w:hAnsi="Times New Roman" w:cs="Times New Roman"/>
          <w:sz w:val="24"/>
          <w:szCs w:val="24"/>
        </w:rPr>
        <w:t xml:space="preserve"> – Utilizes </w:t>
      </w:r>
      <w:r w:rsidRPr="001C4E83">
        <w:rPr>
          <w:rFonts w:ascii="Times New Roman" w:hAnsi="Times New Roman" w:cs="Times New Roman"/>
          <w:b/>
          <w:bCs/>
          <w:sz w:val="24"/>
          <w:szCs w:val="24"/>
        </w:rPr>
        <w:t>NVIDIA Omniverse</w:t>
      </w:r>
      <w:r w:rsidRPr="001C4E83">
        <w:rPr>
          <w:rFonts w:ascii="Times New Roman" w:hAnsi="Times New Roman" w:cs="Times New Roman"/>
          <w:sz w:val="24"/>
          <w:szCs w:val="24"/>
        </w:rPr>
        <w:t xml:space="preserve"> and </w:t>
      </w:r>
      <w:r w:rsidRPr="001C4E83">
        <w:rPr>
          <w:rFonts w:ascii="Times New Roman" w:hAnsi="Times New Roman" w:cs="Times New Roman"/>
          <w:b/>
          <w:bCs/>
          <w:sz w:val="24"/>
          <w:szCs w:val="24"/>
        </w:rPr>
        <w:t>DRIVE Sim</w:t>
      </w:r>
      <w:r w:rsidRPr="001C4E83">
        <w:rPr>
          <w:rFonts w:ascii="Times New Roman" w:hAnsi="Times New Roman" w:cs="Times New Roman"/>
          <w:sz w:val="24"/>
          <w:szCs w:val="24"/>
        </w:rPr>
        <w:t xml:space="preserve"> to create diverse driving conditions for robust training.</w:t>
      </w:r>
      <w:r>
        <w:rPr>
          <w:rFonts w:ascii="Times New Roman" w:hAnsi="Times New Roman" w:cs="Times New Roman"/>
          <w:sz w:val="24"/>
          <w:szCs w:val="24"/>
        </w:rPr>
        <w:t>[</w:t>
      </w:r>
      <w:hyperlink r:id="rId29" w:history="1">
        <w:r w:rsidRPr="00F60178">
          <w:rPr>
            <w:rStyle w:val="Hyperlink"/>
            <w:rFonts w:ascii="Times New Roman" w:hAnsi="Times New Roman" w:cs="Times New Roman"/>
            <w:sz w:val="24"/>
            <w:szCs w:val="24"/>
          </w:rPr>
          <w:t>1</w:t>
        </w:r>
      </w:hyperlink>
      <w:r>
        <w:rPr>
          <w:rFonts w:ascii="Times New Roman" w:hAnsi="Times New Roman" w:cs="Times New Roman"/>
          <w:sz w:val="24"/>
          <w:szCs w:val="24"/>
        </w:rPr>
        <w:t>] [</w:t>
      </w:r>
      <w:hyperlink r:id="rId30" w:history="1">
        <w:r w:rsidRPr="00F60178">
          <w:rPr>
            <w:rStyle w:val="Hyperlink"/>
            <w:rFonts w:ascii="Times New Roman" w:hAnsi="Times New Roman" w:cs="Times New Roman"/>
            <w:sz w:val="24"/>
            <w:szCs w:val="24"/>
          </w:rPr>
          <w:t>2</w:t>
        </w:r>
      </w:hyperlink>
      <w:r>
        <w:rPr>
          <w:rFonts w:ascii="Times New Roman" w:hAnsi="Times New Roman" w:cs="Times New Roman"/>
          <w:sz w:val="24"/>
          <w:szCs w:val="24"/>
        </w:rPr>
        <w:t>]</w:t>
      </w:r>
    </w:p>
    <w:p w14:paraId="1979CA9F" w14:textId="77777777" w:rsidR="00A3060B" w:rsidRDefault="00A3060B" w:rsidP="00A3060B">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This approach allows billions of miles of testing in virtual environments, far exceeding the scale possible with physical road testing.</w:t>
      </w:r>
    </w:p>
    <w:p w14:paraId="705EE856" w14:textId="77777777" w:rsidR="00A3060B" w:rsidRPr="001C4E83" w:rsidRDefault="00A3060B" w:rsidP="00A3060B">
      <w:pPr>
        <w:spacing w:line="360" w:lineRule="auto"/>
        <w:jc w:val="both"/>
        <w:rPr>
          <w:rFonts w:ascii="Times New Roman" w:hAnsi="Times New Roman" w:cs="Times New Roman"/>
          <w:b/>
          <w:bCs/>
          <w:sz w:val="28"/>
          <w:szCs w:val="28"/>
        </w:rPr>
      </w:pPr>
      <w:r w:rsidRPr="001C4E83">
        <w:rPr>
          <w:rFonts w:ascii="Times New Roman" w:hAnsi="Times New Roman" w:cs="Times New Roman"/>
          <w:b/>
          <w:bCs/>
          <w:sz w:val="28"/>
          <w:szCs w:val="28"/>
        </w:rPr>
        <w:t>5. Explainable AI (XAI) and Safety Validation</w:t>
      </w:r>
    </w:p>
    <w:p w14:paraId="040427E4" w14:textId="77777777" w:rsidR="00A3060B" w:rsidRPr="001C4E83" w:rsidRDefault="00A3060B" w:rsidP="00A3060B">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As part of NVIDIA’s commitment to safety, Explainable AI (XAI) techniques are employed to make AI decisions interpretable and trustworthy. These techniques include:</w:t>
      </w:r>
      <w:r>
        <w:rPr>
          <w:rFonts w:ascii="Times New Roman" w:hAnsi="Times New Roman" w:cs="Times New Roman"/>
          <w:sz w:val="24"/>
          <w:szCs w:val="24"/>
        </w:rPr>
        <w:t>[</w:t>
      </w:r>
      <w:hyperlink r:id="rId31" w:history="1">
        <w:r w:rsidRPr="00F60178">
          <w:rPr>
            <w:rStyle w:val="Hyperlink"/>
            <w:rFonts w:ascii="Times New Roman" w:hAnsi="Times New Roman" w:cs="Times New Roman"/>
            <w:sz w:val="24"/>
            <w:szCs w:val="24"/>
          </w:rPr>
          <w:t>6</w:t>
        </w:r>
      </w:hyperlink>
      <w:r>
        <w:rPr>
          <w:rFonts w:ascii="Times New Roman" w:hAnsi="Times New Roman" w:cs="Times New Roman"/>
          <w:sz w:val="24"/>
          <w:szCs w:val="24"/>
        </w:rPr>
        <w:t>] [</w:t>
      </w:r>
      <w:hyperlink r:id="rId32" w:history="1">
        <w:r w:rsidRPr="00F60178">
          <w:rPr>
            <w:rStyle w:val="Hyperlink"/>
            <w:rFonts w:ascii="Times New Roman" w:hAnsi="Times New Roman" w:cs="Times New Roman"/>
            <w:sz w:val="24"/>
            <w:szCs w:val="24"/>
          </w:rPr>
          <w:t>5</w:t>
        </w:r>
      </w:hyperlink>
      <w:r>
        <w:rPr>
          <w:rFonts w:ascii="Times New Roman" w:hAnsi="Times New Roman" w:cs="Times New Roman"/>
          <w:sz w:val="24"/>
          <w:szCs w:val="24"/>
        </w:rPr>
        <w:t>]</w:t>
      </w:r>
    </w:p>
    <w:p w14:paraId="2E7AFC45" w14:textId="77777777" w:rsidR="00A3060B" w:rsidRPr="001C4E83" w:rsidRDefault="00A3060B" w:rsidP="00A3060B">
      <w:pPr>
        <w:numPr>
          <w:ilvl w:val="0"/>
          <w:numId w:val="15"/>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Saliency maps and heatmaps</w:t>
      </w:r>
      <w:r w:rsidRPr="001C4E83">
        <w:rPr>
          <w:rFonts w:ascii="Times New Roman" w:hAnsi="Times New Roman" w:cs="Times New Roman"/>
          <w:sz w:val="24"/>
          <w:szCs w:val="24"/>
        </w:rPr>
        <w:t xml:space="preserve"> – To visualize which parts of the input data influenced the AI’s decision.</w:t>
      </w:r>
    </w:p>
    <w:p w14:paraId="3F2C9D83" w14:textId="77777777" w:rsidR="00A3060B" w:rsidRPr="001C4E83" w:rsidRDefault="00A3060B" w:rsidP="00A3060B">
      <w:pPr>
        <w:numPr>
          <w:ilvl w:val="0"/>
          <w:numId w:val="15"/>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Uncertainty analysis</w:t>
      </w:r>
      <w:r w:rsidRPr="001C4E83">
        <w:rPr>
          <w:rFonts w:ascii="Times New Roman" w:hAnsi="Times New Roman" w:cs="Times New Roman"/>
          <w:sz w:val="24"/>
          <w:szCs w:val="24"/>
        </w:rPr>
        <w:t xml:space="preserve"> – To detect and manage ambiguous predictions from neural networks.</w:t>
      </w:r>
    </w:p>
    <w:p w14:paraId="2DA37824" w14:textId="77777777" w:rsidR="00A3060B" w:rsidRPr="001C4E83" w:rsidRDefault="00A3060B" w:rsidP="00A3060B">
      <w:pPr>
        <w:numPr>
          <w:ilvl w:val="0"/>
          <w:numId w:val="15"/>
        </w:numPr>
        <w:spacing w:line="360" w:lineRule="auto"/>
        <w:jc w:val="both"/>
        <w:rPr>
          <w:rFonts w:ascii="Times New Roman" w:hAnsi="Times New Roman" w:cs="Times New Roman"/>
          <w:sz w:val="24"/>
          <w:szCs w:val="24"/>
        </w:rPr>
      </w:pPr>
      <w:r w:rsidRPr="001C4E83">
        <w:rPr>
          <w:rFonts w:ascii="Times New Roman" w:hAnsi="Times New Roman" w:cs="Times New Roman"/>
          <w:b/>
          <w:bCs/>
          <w:sz w:val="24"/>
          <w:szCs w:val="24"/>
        </w:rPr>
        <w:t>Conformance with Safety Standards</w:t>
      </w:r>
      <w:r w:rsidRPr="001C4E83">
        <w:rPr>
          <w:rFonts w:ascii="Times New Roman" w:hAnsi="Times New Roman" w:cs="Times New Roman"/>
          <w:sz w:val="24"/>
          <w:szCs w:val="24"/>
        </w:rPr>
        <w:t xml:space="preserve"> – Ensures all AI systems adhere to ISO 26262 (Functional Safety) and SOTIF (Safety of the Intended Functionality) guidelines.</w:t>
      </w:r>
      <w:r>
        <w:rPr>
          <w:rFonts w:ascii="Times New Roman" w:hAnsi="Times New Roman" w:cs="Times New Roman"/>
          <w:sz w:val="24"/>
          <w:szCs w:val="24"/>
        </w:rPr>
        <w:t xml:space="preserve"> [</w:t>
      </w:r>
      <w:hyperlink r:id="rId33" w:history="1">
        <w:r w:rsidRPr="00F60178">
          <w:rPr>
            <w:rStyle w:val="Hyperlink"/>
            <w:rFonts w:ascii="Times New Roman" w:hAnsi="Times New Roman" w:cs="Times New Roman"/>
            <w:sz w:val="24"/>
            <w:szCs w:val="24"/>
          </w:rPr>
          <w:t>5</w:t>
        </w:r>
      </w:hyperlink>
      <w:r>
        <w:rPr>
          <w:rFonts w:ascii="Times New Roman" w:hAnsi="Times New Roman" w:cs="Times New Roman"/>
          <w:sz w:val="24"/>
          <w:szCs w:val="24"/>
        </w:rPr>
        <w:t>][</w:t>
      </w:r>
      <w:hyperlink r:id="rId34" w:history="1">
        <w:r w:rsidRPr="00F60178">
          <w:rPr>
            <w:rStyle w:val="Hyperlink"/>
            <w:rFonts w:ascii="Times New Roman" w:hAnsi="Times New Roman" w:cs="Times New Roman"/>
            <w:sz w:val="24"/>
            <w:szCs w:val="24"/>
          </w:rPr>
          <w:t>6</w:t>
        </w:r>
      </w:hyperlink>
      <w:r>
        <w:rPr>
          <w:rFonts w:ascii="Times New Roman" w:hAnsi="Times New Roman" w:cs="Times New Roman"/>
          <w:sz w:val="24"/>
          <w:szCs w:val="24"/>
        </w:rPr>
        <w:t>]</w:t>
      </w:r>
    </w:p>
    <w:p w14:paraId="7344D6D7" w14:textId="77777777" w:rsidR="00A3060B" w:rsidRPr="001C4E83" w:rsidRDefault="00A3060B" w:rsidP="00A3060B">
      <w:pPr>
        <w:spacing w:line="360" w:lineRule="auto"/>
        <w:jc w:val="both"/>
        <w:rPr>
          <w:rFonts w:ascii="Times New Roman" w:hAnsi="Times New Roman" w:cs="Times New Roman"/>
          <w:sz w:val="24"/>
          <w:szCs w:val="24"/>
        </w:rPr>
      </w:pPr>
      <w:r w:rsidRPr="001C4E83">
        <w:rPr>
          <w:rFonts w:ascii="Times New Roman" w:hAnsi="Times New Roman" w:cs="Times New Roman"/>
          <w:sz w:val="24"/>
          <w:szCs w:val="24"/>
        </w:rPr>
        <w:t>NVIDIA also incorporates traceability, versioning, and extensive validation processes to ensure the safe deployment of AV software.</w:t>
      </w:r>
    </w:p>
    <w:p w14:paraId="2ABC7C04" w14:textId="77777777" w:rsidR="00A3060B" w:rsidRDefault="00A3060B" w:rsidP="00A3060B">
      <w:pPr>
        <w:rPr>
          <w:rFonts w:ascii="Times New Roman" w:hAnsi="Times New Roman" w:cs="Times New Roman"/>
          <w:sz w:val="24"/>
          <w:szCs w:val="24"/>
        </w:rPr>
        <w:sectPr w:rsidR="00A3060B" w:rsidSect="008C1280">
          <w:footerReference w:type="default" r:id="rId35"/>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p>
    <w:p w14:paraId="00BCB6C8" w14:textId="77777777" w:rsidR="00A3060B" w:rsidRDefault="00A3060B" w:rsidP="00A3060B">
      <w:pPr>
        <w:pStyle w:val="ListParagraph"/>
        <w:numPr>
          <w:ilvl w:val="0"/>
          <w:numId w:val="17"/>
        </w:numPr>
        <w:spacing w:line="240" w:lineRule="auto"/>
        <w:jc w:val="center"/>
        <w:rPr>
          <w:rFonts w:ascii="Times New Roman" w:hAnsi="Times New Roman" w:cs="Times New Roman"/>
          <w:b/>
          <w:bCs/>
          <w:sz w:val="28"/>
          <w:szCs w:val="28"/>
          <w:lang w:val="en-US"/>
        </w:rPr>
      </w:pPr>
      <w:r w:rsidRPr="0079167A">
        <w:rPr>
          <w:rFonts w:ascii="Times New Roman" w:hAnsi="Times New Roman" w:cs="Times New Roman"/>
          <w:b/>
          <w:bCs/>
          <w:sz w:val="28"/>
          <w:szCs w:val="28"/>
          <w:lang w:val="en-US"/>
        </w:rPr>
        <w:lastRenderedPageBreak/>
        <w:t>Tools &amp; Technologies</w:t>
      </w:r>
    </w:p>
    <w:p w14:paraId="62BCD585" w14:textId="77777777" w:rsidR="00A3060B" w:rsidRPr="0079167A" w:rsidRDefault="00A3060B" w:rsidP="00A3060B">
      <w:pPr>
        <w:pStyle w:val="ListParagraph"/>
        <w:spacing w:line="240" w:lineRule="auto"/>
        <w:ind w:left="360"/>
        <w:rPr>
          <w:rFonts w:ascii="Times New Roman" w:hAnsi="Times New Roman" w:cs="Times New Roman"/>
          <w:b/>
          <w:bCs/>
          <w:sz w:val="28"/>
          <w:szCs w:val="28"/>
          <w:lang w:val="en-US"/>
        </w:rPr>
      </w:pPr>
    </w:p>
    <w:p w14:paraId="0158385F"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1. NVIDIA DRIVE Platforms</w:t>
      </w:r>
    </w:p>
    <w:p w14:paraId="3077466A" w14:textId="77777777" w:rsidR="00A3060B" w:rsidRPr="0023125B" w:rsidRDefault="00A3060B" w:rsidP="00A3060B">
      <w:pPr>
        <w:spacing w:line="360" w:lineRule="auto"/>
        <w:jc w:val="both"/>
        <w:rPr>
          <w:rFonts w:ascii="Times New Roman" w:hAnsi="Times New Roman" w:cs="Times New Roman"/>
          <w:sz w:val="24"/>
          <w:szCs w:val="24"/>
        </w:rPr>
      </w:pPr>
      <w:r w:rsidRPr="0023125B">
        <w:rPr>
          <w:rFonts w:ascii="Times New Roman" w:hAnsi="Times New Roman" w:cs="Times New Roman"/>
          <w:sz w:val="24"/>
          <w:szCs w:val="24"/>
        </w:rPr>
        <w:t xml:space="preserve">At the heart of NVIDIA’s autonomous vehicle ecosystem is the </w:t>
      </w:r>
      <w:r w:rsidRPr="0023125B">
        <w:rPr>
          <w:rFonts w:ascii="Times New Roman" w:hAnsi="Times New Roman" w:cs="Times New Roman"/>
          <w:b/>
          <w:bCs/>
          <w:sz w:val="24"/>
          <w:szCs w:val="24"/>
        </w:rPr>
        <w:t>NVIDIA DRIVE platform</w:t>
      </w:r>
      <w:r w:rsidRPr="0023125B">
        <w:rPr>
          <w:rFonts w:ascii="Times New Roman" w:hAnsi="Times New Roman" w:cs="Times New Roman"/>
          <w:sz w:val="24"/>
          <w:szCs w:val="24"/>
        </w:rPr>
        <w:t xml:space="preserve">, a scalable and high-performance AI computing system tailored for autonomous driving tasks. It includes powerful SoCs like </w:t>
      </w:r>
      <w:r w:rsidRPr="0023125B">
        <w:rPr>
          <w:rFonts w:ascii="Times New Roman" w:hAnsi="Times New Roman" w:cs="Times New Roman"/>
          <w:b/>
          <w:bCs/>
          <w:sz w:val="24"/>
          <w:szCs w:val="24"/>
        </w:rPr>
        <w:t>DRIVE Xavier</w:t>
      </w:r>
      <w:r w:rsidRPr="0023125B">
        <w:rPr>
          <w:rFonts w:ascii="Times New Roman" w:hAnsi="Times New Roman" w:cs="Times New Roman"/>
          <w:sz w:val="24"/>
          <w:szCs w:val="24"/>
        </w:rPr>
        <w:t xml:space="preserve">, </w:t>
      </w:r>
      <w:r w:rsidRPr="0023125B">
        <w:rPr>
          <w:rFonts w:ascii="Times New Roman" w:hAnsi="Times New Roman" w:cs="Times New Roman"/>
          <w:b/>
          <w:bCs/>
          <w:sz w:val="24"/>
          <w:szCs w:val="24"/>
        </w:rPr>
        <w:t>DRIVE Orin</w:t>
      </w:r>
      <w:r w:rsidRPr="0023125B">
        <w:rPr>
          <w:rFonts w:ascii="Times New Roman" w:hAnsi="Times New Roman" w:cs="Times New Roman"/>
          <w:sz w:val="24"/>
          <w:szCs w:val="24"/>
        </w:rPr>
        <w:t xml:space="preserve">, and </w:t>
      </w:r>
      <w:r w:rsidRPr="0023125B">
        <w:rPr>
          <w:rFonts w:ascii="Times New Roman" w:hAnsi="Times New Roman" w:cs="Times New Roman"/>
          <w:b/>
          <w:bCs/>
          <w:sz w:val="24"/>
          <w:szCs w:val="24"/>
        </w:rPr>
        <w:t>DRIVE Thor</w:t>
      </w:r>
      <w:r w:rsidRPr="0023125B">
        <w:rPr>
          <w:rFonts w:ascii="Times New Roman" w:hAnsi="Times New Roman" w:cs="Times New Roman"/>
          <w:sz w:val="24"/>
          <w:szCs w:val="24"/>
        </w:rPr>
        <w:t xml:space="preserve">, which integrate multiple GPUs and deep learning accelerators. These platforms offer capabilities such as real-time perception, sensor fusion, path planning, and vehicle control. The DRIVE platforms are designed to meet </w:t>
      </w:r>
      <w:r w:rsidRPr="0023125B">
        <w:rPr>
          <w:rFonts w:ascii="Times New Roman" w:hAnsi="Times New Roman" w:cs="Times New Roman"/>
          <w:b/>
          <w:bCs/>
          <w:sz w:val="24"/>
          <w:szCs w:val="24"/>
        </w:rPr>
        <w:t>automotive-grade functional safety standards (ISO 26262)</w:t>
      </w:r>
      <w:r w:rsidRPr="0023125B">
        <w:rPr>
          <w:rFonts w:ascii="Times New Roman" w:hAnsi="Times New Roman" w:cs="Times New Roman"/>
          <w:sz w:val="24"/>
          <w:szCs w:val="24"/>
        </w:rPr>
        <w:t xml:space="preserve"> and can support systems ranging from ADAS to fully autonomous robotaxis.</w:t>
      </w:r>
    </w:p>
    <w:p w14:paraId="6AD5294C"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2. CUDA &amp; TensorRT</w:t>
      </w:r>
    </w:p>
    <w:p w14:paraId="0E9E3752" w14:textId="77777777" w:rsidR="00A3060B" w:rsidRPr="0023125B" w:rsidRDefault="00A3060B" w:rsidP="00A3060B">
      <w:pPr>
        <w:spacing w:line="360" w:lineRule="auto"/>
        <w:jc w:val="both"/>
        <w:rPr>
          <w:rFonts w:ascii="Times New Roman" w:hAnsi="Times New Roman" w:cs="Times New Roman"/>
          <w:sz w:val="24"/>
          <w:szCs w:val="24"/>
        </w:rPr>
      </w:pPr>
      <w:r w:rsidRPr="0023125B">
        <w:rPr>
          <w:rFonts w:ascii="Times New Roman" w:hAnsi="Times New Roman" w:cs="Times New Roman"/>
          <w:sz w:val="24"/>
          <w:szCs w:val="24"/>
        </w:rPr>
        <w:t xml:space="preserve">NVIDIA’s proprietary parallel computing platform </w:t>
      </w:r>
      <w:r w:rsidRPr="0023125B">
        <w:rPr>
          <w:rFonts w:ascii="Times New Roman" w:hAnsi="Times New Roman" w:cs="Times New Roman"/>
          <w:b/>
          <w:bCs/>
          <w:sz w:val="24"/>
          <w:szCs w:val="24"/>
        </w:rPr>
        <w:t>CUDA (Compute Unified Device Architecture)</w:t>
      </w:r>
      <w:r w:rsidRPr="0023125B">
        <w:rPr>
          <w:rFonts w:ascii="Times New Roman" w:hAnsi="Times New Roman" w:cs="Times New Roman"/>
          <w:sz w:val="24"/>
          <w:szCs w:val="24"/>
        </w:rPr>
        <w:t xml:space="preserve"> enables developers to harness the power of GPU acceleration for AI workloads. CUDA supports efficient training and inference of deep neural networks used in perception and control systems. Complementing CUDA is </w:t>
      </w:r>
      <w:r w:rsidRPr="0023125B">
        <w:rPr>
          <w:rFonts w:ascii="Times New Roman" w:hAnsi="Times New Roman" w:cs="Times New Roman"/>
          <w:b/>
          <w:bCs/>
          <w:sz w:val="24"/>
          <w:szCs w:val="24"/>
        </w:rPr>
        <w:t>TensorRT</w:t>
      </w:r>
      <w:r w:rsidRPr="0023125B">
        <w:rPr>
          <w:rFonts w:ascii="Times New Roman" w:hAnsi="Times New Roman" w:cs="Times New Roman"/>
          <w:sz w:val="24"/>
          <w:szCs w:val="24"/>
        </w:rPr>
        <w:t>, NVIDIA’s high-performance deep learning inference optimizer and runtime engine. TensorRT is particularly important in reducing latency and improving throughput for AV-related AI tasks such as object detection, lane detection, and semantic segmentation.</w:t>
      </w:r>
    </w:p>
    <w:p w14:paraId="66BCF378"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3. NVIDIA Omniverse</w:t>
      </w:r>
    </w:p>
    <w:p w14:paraId="3CC1EE47" w14:textId="30F3FF75" w:rsidR="00A3060B" w:rsidRDefault="00A3060B" w:rsidP="00A3060B">
      <w:pPr>
        <w:spacing w:line="360" w:lineRule="auto"/>
        <w:jc w:val="both"/>
        <w:rPr>
          <w:rFonts w:ascii="Times New Roman" w:hAnsi="Times New Roman" w:cs="Times New Roman"/>
          <w:sz w:val="24"/>
          <w:szCs w:val="24"/>
        </w:rPr>
        <w:sectPr w:rsidR="00A3060B" w:rsidSect="008C1280">
          <w:footerReference w:type="default" r:id="rId36"/>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23125B">
        <w:rPr>
          <w:rFonts w:ascii="Times New Roman" w:hAnsi="Times New Roman" w:cs="Times New Roman"/>
          <w:b/>
          <w:bCs/>
          <w:sz w:val="24"/>
          <w:szCs w:val="24"/>
        </w:rPr>
        <w:t>NVIDIA Omniverse</w:t>
      </w:r>
      <w:r w:rsidRPr="0023125B">
        <w:rPr>
          <w:rFonts w:ascii="Times New Roman" w:hAnsi="Times New Roman" w:cs="Times New Roman"/>
          <w:sz w:val="24"/>
          <w:szCs w:val="24"/>
        </w:rPr>
        <w:t xml:space="preserve"> is a real-time collaboration and simulation platform used for creating digital twins of real-world driving environments. In the context of autonomous vehicles, Omniverse is integrated with </w:t>
      </w:r>
      <w:r w:rsidRPr="0023125B">
        <w:rPr>
          <w:rFonts w:ascii="Times New Roman" w:hAnsi="Times New Roman" w:cs="Times New Roman"/>
          <w:b/>
          <w:bCs/>
          <w:sz w:val="24"/>
          <w:szCs w:val="24"/>
        </w:rPr>
        <w:t>NVIDIA DRIVE Sim</w:t>
      </w:r>
      <w:r w:rsidRPr="0023125B">
        <w:rPr>
          <w:rFonts w:ascii="Times New Roman" w:hAnsi="Times New Roman" w:cs="Times New Roman"/>
          <w:sz w:val="24"/>
          <w:szCs w:val="24"/>
        </w:rPr>
        <w:t xml:space="preserve"> to simulate photorealistic, physics-accurate scenarios, supporting edge-case testing and validation of AI models. Omniverse allows engineers to replicate dynamic road conditions and vehicle </w:t>
      </w:r>
      <w:r w:rsidR="007A3F9A" w:rsidRPr="0023125B">
        <w:rPr>
          <w:rFonts w:ascii="Times New Roman" w:hAnsi="Times New Roman" w:cs="Times New Roman"/>
          <w:sz w:val="24"/>
          <w:szCs w:val="24"/>
        </w:rPr>
        <w:t>behaviours</w:t>
      </w:r>
      <w:r w:rsidRPr="0023125B">
        <w:rPr>
          <w:rFonts w:ascii="Times New Roman" w:hAnsi="Times New Roman" w:cs="Times New Roman"/>
          <w:sz w:val="24"/>
          <w:szCs w:val="24"/>
        </w:rPr>
        <w:t>, significantly accelerating development and testing while ensuring safety and reproducibility.</w:t>
      </w:r>
    </w:p>
    <w:p w14:paraId="0EEF1493" w14:textId="77777777" w:rsidR="00A3060B" w:rsidRDefault="00A3060B" w:rsidP="00A3060B">
      <w:pPr>
        <w:spacing w:line="360" w:lineRule="auto"/>
        <w:jc w:val="both"/>
        <w:rPr>
          <w:rFonts w:ascii="Times New Roman" w:hAnsi="Times New Roman" w:cs="Times New Roman"/>
          <w:sz w:val="24"/>
          <w:szCs w:val="24"/>
        </w:rPr>
      </w:pPr>
    </w:p>
    <w:p w14:paraId="04F5063A"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4. Deep Learning Frameworks</w:t>
      </w:r>
    </w:p>
    <w:p w14:paraId="46FC82BC" w14:textId="77777777" w:rsidR="00A3060B" w:rsidRDefault="00A3060B" w:rsidP="00A3060B">
      <w:pPr>
        <w:spacing w:line="360" w:lineRule="auto"/>
        <w:jc w:val="both"/>
        <w:rPr>
          <w:rFonts w:ascii="Times New Roman" w:hAnsi="Times New Roman" w:cs="Times New Roman"/>
          <w:sz w:val="24"/>
          <w:szCs w:val="24"/>
        </w:rPr>
      </w:pPr>
      <w:r w:rsidRPr="0023125B">
        <w:rPr>
          <w:rFonts w:ascii="Times New Roman" w:hAnsi="Times New Roman" w:cs="Times New Roman"/>
          <w:sz w:val="24"/>
          <w:szCs w:val="24"/>
        </w:rPr>
        <w:t xml:space="preserve">NVIDIA supports major deep learning frameworks including </w:t>
      </w:r>
      <w:r w:rsidRPr="0023125B">
        <w:rPr>
          <w:rFonts w:ascii="Times New Roman" w:hAnsi="Times New Roman" w:cs="Times New Roman"/>
          <w:b/>
          <w:bCs/>
          <w:sz w:val="24"/>
          <w:szCs w:val="24"/>
        </w:rPr>
        <w:t>TensorFlow</w:t>
      </w:r>
      <w:r w:rsidRPr="0023125B">
        <w:rPr>
          <w:rFonts w:ascii="Times New Roman" w:hAnsi="Times New Roman" w:cs="Times New Roman"/>
          <w:sz w:val="24"/>
          <w:szCs w:val="24"/>
        </w:rPr>
        <w:t xml:space="preserve">, </w:t>
      </w:r>
      <w:r w:rsidRPr="0023125B">
        <w:rPr>
          <w:rFonts w:ascii="Times New Roman" w:hAnsi="Times New Roman" w:cs="Times New Roman"/>
          <w:b/>
          <w:bCs/>
          <w:sz w:val="24"/>
          <w:szCs w:val="24"/>
        </w:rPr>
        <w:t>PyTorch</w:t>
      </w:r>
      <w:r w:rsidRPr="0023125B">
        <w:rPr>
          <w:rFonts w:ascii="Times New Roman" w:hAnsi="Times New Roman" w:cs="Times New Roman"/>
          <w:sz w:val="24"/>
          <w:szCs w:val="24"/>
        </w:rPr>
        <w:t xml:space="preserve">, </w:t>
      </w:r>
      <w:r w:rsidRPr="0023125B">
        <w:rPr>
          <w:rFonts w:ascii="Times New Roman" w:hAnsi="Times New Roman" w:cs="Times New Roman"/>
          <w:b/>
          <w:bCs/>
          <w:sz w:val="24"/>
          <w:szCs w:val="24"/>
        </w:rPr>
        <w:t>MX Net</w:t>
      </w:r>
      <w:r w:rsidRPr="0023125B">
        <w:rPr>
          <w:rFonts w:ascii="Times New Roman" w:hAnsi="Times New Roman" w:cs="Times New Roman"/>
          <w:sz w:val="24"/>
          <w:szCs w:val="24"/>
        </w:rPr>
        <w:t xml:space="preserve">, and </w:t>
      </w:r>
      <w:r w:rsidRPr="0023125B">
        <w:rPr>
          <w:rFonts w:ascii="Times New Roman" w:hAnsi="Times New Roman" w:cs="Times New Roman"/>
          <w:b/>
          <w:bCs/>
          <w:sz w:val="24"/>
          <w:szCs w:val="24"/>
        </w:rPr>
        <w:t>Caffe</w:t>
      </w:r>
      <w:r w:rsidRPr="0023125B">
        <w:rPr>
          <w:rFonts w:ascii="Times New Roman" w:hAnsi="Times New Roman" w:cs="Times New Roman"/>
          <w:sz w:val="24"/>
          <w:szCs w:val="24"/>
        </w:rPr>
        <w:t xml:space="preserve">, all optimized for GPU acceleration. These frameworks are essential for building and training neural networks that perform core AV functions such as perception, decision-making, and control. NVIDIA also provides </w:t>
      </w:r>
      <w:r w:rsidRPr="0023125B">
        <w:rPr>
          <w:rFonts w:ascii="Times New Roman" w:hAnsi="Times New Roman" w:cs="Times New Roman"/>
          <w:b/>
          <w:bCs/>
          <w:sz w:val="24"/>
          <w:szCs w:val="24"/>
        </w:rPr>
        <w:t>NGC (NVIDIA GPU Cloud)</w:t>
      </w:r>
      <w:r w:rsidRPr="0023125B">
        <w:rPr>
          <w:rFonts w:ascii="Times New Roman" w:hAnsi="Times New Roman" w:cs="Times New Roman"/>
          <w:sz w:val="24"/>
          <w:szCs w:val="24"/>
        </w:rPr>
        <w:t xml:space="preserve"> containers with pre-trained models and optimized libraries, simplifying model deployment on DRIVE hardware and in cloud-based simulation environments.</w:t>
      </w:r>
    </w:p>
    <w:p w14:paraId="603051D1"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5. ROS (Robot Operating System)</w:t>
      </w:r>
    </w:p>
    <w:p w14:paraId="38BFB1DE" w14:textId="77777777" w:rsidR="00A3060B" w:rsidRDefault="00A3060B" w:rsidP="00A3060B">
      <w:pPr>
        <w:spacing w:line="360" w:lineRule="auto"/>
        <w:jc w:val="both"/>
        <w:rPr>
          <w:rFonts w:ascii="Times New Roman" w:hAnsi="Times New Roman" w:cs="Times New Roman"/>
          <w:sz w:val="24"/>
          <w:szCs w:val="24"/>
        </w:rPr>
      </w:pPr>
      <w:r w:rsidRPr="0023125B">
        <w:rPr>
          <w:rFonts w:ascii="Times New Roman" w:hAnsi="Times New Roman" w:cs="Times New Roman"/>
          <w:b/>
          <w:bCs/>
          <w:sz w:val="24"/>
          <w:szCs w:val="24"/>
        </w:rPr>
        <w:t>ROS (Robot Operating System)</w:t>
      </w:r>
      <w:r w:rsidRPr="0023125B">
        <w:rPr>
          <w:rFonts w:ascii="Times New Roman" w:hAnsi="Times New Roman" w:cs="Times New Roman"/>
          <w:sz w:val="24"/>
          <w:szCs w:val="24"/>
        </w:rPr>
        <w:t xml:space="preserve"> is widely adopted in AV development for integrating sensors, actuators, and AI algorithms. NVIDIA supports ROS through its DRIVE software stack, allowing seamless integration of components such as LiDAR’s, cameras, radars, and control modules. ROS provides modularity, real-time data flow management, and flexibility, enabling rapid prototyping and deployment of self-driving capabilities.</w:t>
      </w:r>
    </w:p>
    <w:p w14:paraId="2D175D8D" w14:textId="77777777" w:rsidR="00A3060B" w:rsidRPr="0023125B" w:rsidRDefault="00A3060B" w:rsidP="00A3060B">
      <w:pPr>
        <w:spacing w:line="360" w:lineRule="auto"/>
        <w:jc w:val="both"/>
        <w:rPr>
          <w:rFonts w:ascii="Times New Roman" w:hAnsi="Times New Roman" w:cs="Times New Roman"/>
          <w:b/>
          <w:bCs/>
          <w:sz w:val="28"/>
          <w:szCs w:val="28"/>
        </w:rPr>
      </w:pPr>
      <w:r w:rsidRPr="0023125B">
        <w:rPr>
          <w:rFonts w:ascii="Times New Roman" w:hAnsi="Times New Roman" w:cs="Times New Roman"/>
          <w:b/>
          <w:bCs/>
          <w:sz w:val="28"/>
          <w:szCs w:val="28"/>
        </w:rPr>
        <w:t>6. 5G Integration</w:t>
      </w:r>
    </w:p>
    <w:p w14:paraId="0F047E4C" w14:textId="77777777" w:rsidR="004C37EF" w:rsidRDefault="00A3060B" w:rsidP="00A3060B">
      <w:pPr>
        <w:spacing w:line="360" w:lineRule="auto"/>
        <w:jc w:val="both"/>
        <w:rPr>
          <w:rFonts w:ascii="Times New Roman" w:hAnsi="Times New Roman" w:cs="Times New Roman"/>
          <w:sz w:val="24"/>
          <w:szCs w:val="24"/>
        </w:rPr>
        <w:sectPr w:rsidR="004C37EF" w:rsidSect="00A3060B">
          <w:footerReference w:type="default" r:id="rId37"/>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23125B">
        <w:rPr>
          <w:rFonts w:ascii="Times New Roman" w:hAnsi="Times New Roman" w:cs="Times New Roman"/>
          <w:sz w:val="24"/>
          <w:szCs w:val="24"/>
        </w:rPr>
        <w:t xml:space="preserve">High-speed </w:t>
      </w:r>
      <w:r w:rsidRPr="0023125B">
        <w:rPr>
          <w:rFonts w:ascii="Times New Roman" w:hAnsi="Times New Roman" w:cs="Times New Roman"/>
          <w:b/>
          <w:bCs/>
          <w:sz w:val="24"/>
          <w:szCs w:val="24"/>
        </w:rPr>
        <w:t>5G connectivity</w:t>
      </w:r>
      <w:r w:rsidRPr="0023125B">
        <w:rPr>
          <w:rFonts w:ascii="Times New Roman" w:hAnsi="Times New Roman" w:cs="Times New Roman"/>
          <w:sz w:val="24"/>
          <w:szCs w:val="24"/>
        </w:rPr>
        <w:t xml:space="preserve"> plays a vital role in enabling real-time communication between vehicles, infrastructure, and cloud services (V2X). NVIDIA’s AV architecture integrates edge AI with 5G to allow fast updates of AI models, instant data transmission for fleet learning, and coordinated vehicle behaviour in smart cities. This fusion of 5G and edge computing ensures low-latency, high-bandwidth communication critical for scalable and connected autonomous mobility.</w:t>
      </w:r>
    </w:p>
    <w:p w14:paraId="60289A9C" w14:textId="77777777" w:rsidR="004C37EF" w:rsidRPr="0079167A" w:rsidRDefault="004C37EF" w:rsidP="004C37EF">
      <w:pPr>
        <w:pStyle w:val="ListParagraph"/>
        <w:numPr>
          <w:ilvl w:val="0"/>
          <w:numId w:val="17"/>
        </w:numPr>
        <w:spacing w:line="240" w:lineRule="auto"/>
        <w:jc w:val="center"/>
        <w:rPr>
          <w:rFonts w:ascii="Times New Roman" w:hAnsi="Times New Roman" w:cs="Times New Roman"/>
          <w:b/>
          <w:bCs/>
          <w:sz w:val="28"/>
          <w:szCs w:val="28"/>
          <w:lang w:val="en-US"/>
        </w:rPr>
      </w:pPr>
      <w:r w:rsidRPr="0079167A">
        <w:rPr>
          <w:rFonts w:ascii="Times New Roman" w:hAnsi="Times New Roman" w:cs="Times New Roman"/>
          <w:b/>
          <w:bCs/>
          <w:sz w:val="28"/>
          <w:szCs w:val="28"/>
          <w:lang w:val="en-US"/>
        </w:rPr>
        <w:lastRenderedPageBreak/>
        <w:t>Current/Latest R&amp;D works in the field</w:t>
      </w:r>
    </w:p>
    <w:p w14:paraId="10C0471D" w14:textId="77777777" w:rsidR="004C37EF" w:rsidRDefault="004C37EF" w:rsidP="004C37EF">
      <w:pPr>
        <w:spacing w:line="240" w:lineRule="auto"/>
        <w:jc w:val="both"/>
        <w:rPr>
          <w:b/>
          <w:bCs/>
          <w:sz w:val="28"/>
          <w:szCs w:val="28"/>
          <w:lang w:val="en-US"/>
        </w:rPr>
      </w:pPr>
    </w:p>
    <w:p w14:paraId="3B74E15A"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t>1. NVIDIA’s AI Perception Stack</w:t>
      </w:r>
    </w:p>
    <w:p w14:paraId="0DF60DEB" w14:textId="77777777" w:rsidR="004C37EF" w:rsidRDefault="004C37EF" w:rsidP="004C37EF">
      <w:pPr>
        <w:spacing w:line="360" w:lineRule="auto"/>
        <w:jc w:val="both"/>
        <w:rPr>
          <w:rFonts w:ascii="Times New Roman" w:hAnsi="Times New Roman" w:cs="Times New Roman"/>
          <w:sz w:val="24"/>
          <w:szCs w:val="24"/>
        </w:rPr>
      </w:pPr>
      <w:r w:rsidRPr="003F7277">
        <w:rPr>
          <w:rFonts w:ascii="Times New Roman" w:hAnsi="Times New Roman" w:cs="Times New Roman"/>
          <w:sz w:val="24"/>
          <w:szCs w:val="24"/>
        </w:rPr>
        <w:t>NVIDIA continues to develop a robust AI perception stack that powers the sensory intelligence of autonomous vehicles. The stack integrates real-time data from cameras, LiDAR’s, radars, and ultrasonic sensors to accurately interpret the environment around the vehicle. Leveraging convolutional neural networks (CNNs) and transformer-based models, the system can detect and classify objects, understand road semantics, and assess dynamic scenarios. NVIDIA also utilizes deep learning techniques to enable predictive perception, allowing vehicles to anticipate the behaviour of nearby entities such as pedestrians and other vehicles.</w:t>
      </w:r>
    </w:p>
    <w:p w14:paraId="3380AA24"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t>2. Advancements in AV Simulations</w:t>
      </w:r>
    </w:p>
    <w:p w14:paraId="6A0C02A3" w14:textId="77777777" w:rsidR="004C37EF" w:rsidRPr="003F7277" w:rsidRDefault="004C37EF" w:rsidP="004C37EF">
      <w:pPr>
        <w:spacing w:line="360" w:lineRule="auto"/>
        <w:jc w:val="both"/>
        <w:rPr>
          <w:rFonts w:ascii="Times New Roman" w:hAnsi="Times New Roman" w:cs="Times New Roman"/>
          <w:sz w:val="28"/>
          <w:szCs w:val="28"/>
        </w:rPr>
      </w:pPr>
      <w:r w:rsidRPr="003F7277">
        <w:rPr>
          <w:rFonts w:ascii="Times New Roman" w:hAnsi="Times New Roman" w:cs="Times New Roman"/>
          <w:sz w:val="28"/>
          <w:szCs w:val="28"/>
        </w:rPr>
        <w:t xml:space="preserve">To overcome the limitations of physical testing, NVIDIA is heavily investing in simulation-based training and validation using </w:t>
      </w:r>
      <w:r w:rsidRPr="003F7277">
        <w:rPr>
          <w:rFonts w:ascii="Times New Roman" w:hAnsi="Times New Roman" w:cs="Times New Roman"/>
          <w:b/>
          <w:bCs/>
          <w:sz w:val="28"/>
          <w:szCs w:val="28"/>
        </w:rPr>
        <w:t>NVIDIA DRIVE Sim</w:t>
      </w:r>
      <w:r w:rsidRPr="003F7277">
        <w:rPr>
          <w:rFonts w:ascii="Times New Roman" w:hAnsi="Times New Roman" w:cs="Times New Roman"/>
          <w:sz w:val="28"/>
          <w:szCs w:val="28"/>
        </w:rPr>
        <w:t xml:space="preserve"> and the </w:t>
      </w:r>
      <w:r w:rsidRPr="003F7277">
        <w:rPr>
          <w:rFonts w:ascii="Times New Roman" w:hAnsi="Times New Roman" w:cs="Times New Roman"/>
          <w:b/>
          <w:bCs/>
          <w:sz w:val="28"/>
          <w:szCs w:val="28"/>
        </w:rPr>
        <w:t>Omniverse platform</w:t>
      </w:r>
      <w:r w:rsidRPr="003F7277">
        <w:rPr>
          <w:rFonts w:ascii="Times New Roman" w:hAnsi="Times New Roman" w:cs="Times New Roman"/>
          <w:sz w:val="28"/>
          <w:szCs w:val="28"/>
        </w:rPr>
        <w:t>. These platforms support photorealistic and physics-accurate simulations, enabling the testing of edge cases, rare events, and complex driving environments. This simulation infrastructure allows for the safe validation of AI models, ensuring readiness before deployment on actual roads. DRIVE Constellation further extends this simulation to include hardware-in-the-loop testing, essential for real-time performance assessment.</w:t>
      </w:r>
    </w:p>
    <w:p w14:paraId="69CE2611"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t>3. 5G &amp; Edge AI for Autonomous Vehicles</w:t>
      </w:r>
    </w:p>
    <w:p w14:paraId="0DA984F8" w14:textId="77777777" w:rsidR="004C37EF" w:rsidRDefault="004C37EF" w:rsidP="004C37EF">
      <w:pPr>
        <w:spacing w:line="360" w:lineRule="auto"/>
        <w:jc w:val="both"/>
        <w:rPr>
          <w:rFonts w:ascii="Times New Roman" w:hAnsi="Times New Roman" w:cs="Times New Roman"/>
          <w:sz w:val="28"/>
          <w:szCs w:val="28"/>
        </w:rPr>
        <w:sectPr w:rsidR="004C37EF" w:rsidSect="00A3060B">
          <w:footerReference w:type="default" r:id="rId3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F7277">
        <w:rPr>
          <w:rFonts w:ascii="Times New Roman" w:hAnsi="Times New Roman" w:cs="Times New Roman"/>
          <w:sz w:val="28"/>
          <w:szCs w:val="28"/>
        </w:rPr>
        <w:t>Real-time decision-making is crucial for autonomous vehicles, and NVIDIA’s R&amp;D in 5G and edge AI plays a significant role in this domain. By deploying AI inference capabilities directly at the edge (within the vehicle), response times are drastically reduced. Combined with high-speed 5G connectivity, this approach enables continuous updates from cloud-based training models and supports vehicle-to-everything (V2X) communication. Such integration enhances both the safety and scalability of autonomous systems, particularly in smart city deployments.</w:t>
      </w:r>
    </w:p>
    <w:p w14:paraId="4ABD4423"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lastRenderedPageBreak/>
        <w:t>4. NVIDIA’s Strategic Partnerships</w:t>
      </w:r>
    </w:p>
    <w:p w14:paraId="59EBCE5A" w14:textId="77777777" w:rsidR="004C37EF" w:rsidRPr="003F7277" w:rsidRDefault="004C37EF" w:rsidP="004C37EF">
      <w:pPr>
        <w:spacing w:line="360" w:lineRule="auto"/>
        <w:jc w:val="both"/>
        <w:rPr>
          <w:rFonts w:ascii="Times New Roman" w:hAnsi="Times New Roman" w:cs="Times New Roman"/>
          <w:sz w:val="28"/>
          <w:szCs w:val="28"/>
        </w:rPr>
      </w:pPr>
      <w:r w:rsidRPr="003F7277">
        <w:rPr>
          <w:rFonts w:ascii="Times New Roman" w:hAnsi="Times New Roman" w:cs="Times New Roman"/>
          <w:sz w:val="28"/>
          <w:szCs w:val="28"/>
        </w:rPr>
        <w:t xml:space="preserve">NVIDIA collaborates with leading OEMs, startups, and academic institutions to drive innovation in autonomous driving. Partnerships with companies like </w:t>
      </w:r>
      <w:r w:rsidRPr="003F7277">
        <w:rPr>
          <w:rFonts w:ascii="Times New Roman" w:hAnsi="Times New Roman" w:cs="Times New Roman"/>
          <w:b/>
          <w:bCs/>
          <w:sz w:val="28"/>
          <w:szCs w:val="28"/>
        </w:rPr>
        <w:t>Mercedes-Benz, Volvo, Hyundai, and Lucid Motors</w:t>
      </w:r>
      <w:r w:rsidRPr="003F7277">
        <w:rPr>
          <w:rFonts w:ascii="Times New Roman" w:hAnsi="Times New Roman" w:cs="Times New Roman"/>
          <w:sz w:val="28"/>
          <w:szCs w:val="28"/>
        </w:rPr>
        <w:t xml:space="preserve"> aim to co-develop production-ready AV platforms using NVIDIA’s DRIVE ecosystem. Additionally, academic collaborations with </w:t>
      </w:r>
      <w:r w:rsidRPr="003F7277">
        <w:rPr>
          <w:rFonts w:ascii="Times New Roman" w:hAnsi="Times New Roman" w:cs="Times New Roman"/>
          <w:b/>
          <w:bCs/>
          <w:sz w:val="28"/>
          <w:szCs w:val="28"/>
        </w:rPr>
        <w:t>MIT, Stanford, and Carnegie Mellon University</w:t>
      </w:r>
      <w:r w:rsidRPr="003F7277">
        <w:rPr>
          <w:rFonts w:ascii="Times New Roman" w:hAnsi="Times New Roman" w:cs="Times New Roman"/>
          <w:sz w:val="28"/>
          <w:szCs w:val="28"/>
        </w:rPr>
        <w:t xml:space="preserve"> focus on algorithmic improvements, reinforcement learning for AVs, and simulation environments. These alliances ensure the continuous enhancement of both hardware and software elements in NVIDIA’s AV stack.</w:t>
      </w:r>
    </w:p>
    <w:p w14:paraId="46583227"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t>5. Next-Gen NVIDIA GPUs (Hopper Architecture) for AI Acceleration</w:t>
      </w:r>
    </w:p>
    <w:p w14:paraId="4088EBBE" w14:textId="77777777" w:rsidR="004C37EF" w:rsidRPr="003F7277" w:rsidRDefault="004C37EF" w:rsidP="004C37EF">
      <w:pPr>
        <w:spacing w:line="360" w:lineRule="auto"/>
        <w:jc w:val="both"/>
        <w:rPr>
          <w:rFonts w:ascii="Times New Roman" w:hAnsi="Times New Roman" w:cs="Times New Roman"/>
          <w:sz w:val="28"/>
          <w:szCs w:val="28"/>
        </w:rPr>
      </w:pPr>
      <w:r w:rsidRPr="003F7277">
        <w:rPr>
          <w:rFonts w:ascii="Times New Roman" w:hAnsi="Times New Roman" w:cs="Times New Roman"/>
          <w:sz w:val="28"/>
          <w:szCs w:val="28"/>
        </w:rPr>
        <w:t xml:space="preserve">NVIDIA’s Hopper architecture marks a leap in GPU computing, offering unparalleled performance for training and deploying deep neural networks. The </w:t>
      </w:r>
      <w:r w:rsidRPr="003F7277">
        <w:rPr>
          <w:rFonts w:ascii="Times New Roman" w:hAnsi="Times New Roman" w:cs="Times New Roman"/>
          <w:b/>
          <w:bCs/>
          <w:sz w:val="28"/>
          <w:szCs w:val="28"/>
        </w:rPr>
        <w:t>H100 Tensor Core GPU</w:t>
      </w:r>
      <w:r w:rsidRPr="003F7277">
        <w:rPr>
          <w:rFonts w:ascii="Times New Roman" w:hAnsi="Times New Roman" w:cs="Times New Roman"/>
          <w:sz w:val="28"/>
          <w:szCs w:val="28"/>
        </w:rPr>
        <w:t>, based on Hopper, delivers up to 4x faster training speed and improved scalability across large AI models. This architecture accelerates both perception and planning algorithms, enabling faster development of autonomous vehicle systems. Hopper also supports secure, multi-instance GPU operations, making it suitable for data center–scale AV simulation workloads.</w:t>
      </w:r>
    </w:p>
    <w:p w14:paraId="5FC8AF3D" w14:textId="77777777" w:rsidR="004C37EF" w:rsidRPr="003F7277" w:rsidRDefault="004C37EF" w:rsidP="004C37EF">
      <w:pPr>
        <w:spacing w:line="240" w:lineRule="auto"/>
        <w:jc w:val="both"/>
        <w:rPr>
          <w:rFonts w:ascii="Times New Roman" w:hAnsi="Times New Roman" w:cs="Times New Roman"/>
          <w:b/>
          <w:bCs/>
          <w:sz w:val="28"/>
          <w:szCs w:val="28"/>
        </w:rPr>
      </w:pPr>
      <w:r w:rsidRPr="003F7277">
        <w:rPr>
          <w:rFonts w:ascii="Times New Roman" w:hAnsi="Times New Roman" w:cs="Times New Roman"/>
          <w:b/>
          <w:bCs/>
          <w:sz w:val="28"/>
          <w:szCs w:val="28"/>
        </w:rPr>
        <w:t>6. Development of Advanced Neural Networks for Self-Driving Optimization</w:t>
      </w:r>
    </w:p>
    <w:p w14:paraId="60012B58" w14:textId="77777777" w:rsidR="00404F92" w:rsidRDefault="004C37EF" w:rsidP="004C37EF">
      <w:pPr>
        <w:spacing w:line="360" w:lineRule="auto"/>
        <w:jc w:val="both"/>
        <w:rPr>
          <w:rFonts w:ascii="Times New Roman" w:hAnsi="Times New Roman" w:cs="Times New Roman"/>
          <w:sz w:val="28"/>
          <w:szCs w:val="28"/>
        </w:rPr>
        <w:sectPr w:rsidR="00404F92" w:rsidSect="00A3060B">
          <w:footerReference w:type="default" r:id="rId39"/>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3F7277">
        <w:rPr>
          <w:rFonts w:ascii="Times New Roman" w:hAnsi="Times New Roman" w:cs="Times New Roman"/>
          <w:sz w:val="28"/>
          <w:szCs w:val="28"/>
        </w:rPr>
        <w:t xml:space="preserve">Research at NVIDIA continues to refine and scale </w:t>
      </w:r>
      <w:r w:rsidRPr="003F7277">
        <w:rPr>
          <w:rFonts w:ascii="Times New Roman" w:hAnsi="Times New Roman" w:cs="Times New Roman"/>
          <w:b/>
          <w:bCs/>
          <w:sz w:val="28"/>
          <w:szCs w:val="28"/>
        </w:rPr>
        <w:t>end-to-end learning systems</w:t>
      </w:r>
      <w:r w:rsidRPr="003F7277">
        <w:rPr>
          <w:rFonts w:ascii="Times New Roman" w:hAnsi="Times New Roman" w:cs="Times New Roman"/>
          <w:sz w:val="28"/>
          <w:szCs w:val="28"/>
        </w:rPr>
        <w:t xml:space="preserve"> for autonomous vehicles. These advanced neural networks combine sensor fusion, spatial-temporal modelling, and reinforcement learning to improve decision-making accuracy. Innovations include self-supervised learning for reducing reliance on labelled data, and modular networks that isolate specific driving tasks like lane-following, pedestrian detection, and vehicle tracking. Such optimized networks allow for safer and more adaptive driving behaviour under a wider variety of real-world conditions.</w:t>
      </w:r>
    </w:p>
    <w:p w14:paraId="75B8A764" w14:textId="0328813C" w:rsidR="00404F92" w:rsidRPr="00B62082" w:rsidRDefault="00404F92" w:rsidP="00B62082">
      <w:pPr>
        <w:pStyle w:val="ListParagraph"/>
        <w:numPr>
          <w:ilvl w:val="0"/>
          <w:numId w:val="17"/>
        </w:numPr>
        <w:jc w:val="center"/>
        <w:rPr>
          <w:rFonts w:ascii="Times New Roman" w:hAnsi="Times New Roman" w:cs="Times New Roman"/>
          <w:b/>
          <w:bCs/>
          <w:sz w:val="28"/>
          <w:szCs w:val="28"/>
          <w:lang w:val="en-US"/>
        </w:rPr>
      </w:pPr>
      <w:r w:rsidRPr="00B62082">
        <w:rPr>
          <w:rFonts w:ascii="Times New Roman" w:hAnsi="Times New Roman" w:cs="Times New Roman"/>
          <w:b/>
          <w:bCs/>
          <w:sz w:val="28"/>
          <w:szCs w:val="28"/>
          <w:lang w:val="en-US"/>
        </w:rPr>
        <w:lastRenderedPageBreak/>
        <w:t>Demonstration</w:t>
      </w:r>
    </w:p>
    <w:p w14:paraId="021D8B51" w14:textId="77777777" w:rsidR="00404F92" w:rsidRPr="003F7277" w:rsidRDefault="00404F92" w:rsidP="00404F92">
      <w:pPr>
        <w:rPr>
          <w:rFonts w:ascii="Times New Roman" w:hAnsi="Times New Roman" w:cs="Times New Roman"/>
          <w:sz w:val="36"/>
          <w:szCs w:val="36"/>
        </w:rPr>
      </w:pPr>
    </w:p>
    <w:p w14:paraId="47FAA788" w14:textId="77777777" w:rsidR="00404F92" w:rsidRPr="00880AAB" w:rsidRDefault="00404F92" w:rsidP="00404F92">
      <w:pPr>
        <w:spacing w:line="360" w:lineRule="auto"/>
        <w:jc w:val="both"/>
        <w:rPr>
          <w:rFonts w:ascii="Times New Roman" w:hAnsi="Times New Roman" w:cs="Times New Roman"/>
          <w:b/>
          <w:bCs/>
          <w:sz w:val="28"/>
          <w:szCs w:val="28"/>
        </w:rPr>
      </w:pPr>
      <w:r w:rsidRPr="00880AAB">
        <w:rPr>
          <w:rFonts w:ascii="Times New Roman" w:hAnsi="Times New Roman" w:cs="Times New Roman"/>
          <w:b/>
          <w:bCs/>
          <w:sz w:val="28"/>
          <w:szCs w:val="28"/>
        </w:rPr>
        <w:t>1. Simulated Environment</w:t>
      </w:r>
    </w:p>
    <w:p w14:paraId="75F9DE26" w14:textId="77777777" w:rsidR="00404F92" w:rsidRPr="0015670F" w:rsidRDefault="00404F92" w:rsidP="00404F92">
      <w:pPr>
        <w:spacing w:line="360" w:lineRule="auto"/>
        <w:jc w:val="both"/>
        <w:rPr>
          <w:rFonts w:ascii="Times New Roman" w:hAnsi="Times New Roman" w:cs="Times New Roman"/>
          <w:sz w:val="24"/>
          <w:szCs w:val="24"/>
        </w:rPr>
      </w:pPr>
      <w:r w:rsidRPr="0015670F">
        <w:rPr>
          <w:rFonts w:ascii="Times New Roman" w:hAnsi="Times New Roman" w:cs="Times New Roman"/>
          <w:sz w:val="24"/>
          <w:szCs w:val="24"/>
        </w:rPr>
        <w:t xml:space="preserve">To safely and efficiently train autonomous vehicles, simulation plays a critical role. NVIDIA leverages </w:t>
      </w:r>
      <w:r w:rsidRPr="0015670F">
        <w:rPr>
          <w:rFonts w:ascii="Times New Roman" w:hAnsi="Times New Roman" w:cs="Times New Roman"/>
          <w:b/>
          <w:bCs/>
          <w:sz w:val="24"/>
          <w:szCs w:val="24"/>
        </w:rPr>
        <w:t>DRIVE Sim</w:t>
      </w:r>
      <w:r w:rsidRPr="0015670F">
        <w:rPr>
          <w:rFonts w:ascii="Times New Roman" w:hAnsi="Times New Roman" w:cs="Times New Roman"/>
          <w:sz w:val="24"/>
          <w:szCs w:val="24"/>
        </w:rPr>
        <w:t xml:space="preserve"> built on the </w:t>
      </w:r>
      <w:r w:rsidRPr="0015670F">
        <w:rPr>
          <w:rFonts w:ascii="Times New Roman" w:hAnsi="Times New Roman" w:cs="Times New Roman"/>
          <w:b/>
          <w:bCs/>
          <w:sz w:val="24"/>
          <w:szCs w:val="24"/>
        </w:rPr>
        <w:t>NVIDIA Omniverse</w:t>
      </w:r>
      <w:r w:rsidRPr="0015670F">
        <w:rPr>
          <w:rFonts w:ascii="Times New Roman" w:hAnsi="Times New Roman" w:cs="Times New Roman"/>
          <w:sz w:val="24"/>
          <w:szCs w:val="24"/>
        </w:rPr>
        <w:t xml:space="preserve"> platform to create high-fidelity, physically accurate virtual environments. These simulations replicate diverse real-world scenarios—such as highway driving, pedestrian crossings, adverse weather conditions, and rare edge cases—that would be dangerous or impractical to test in real life. By using digital twins and sensor-accurate environments, NVIDIA enables the validation of AV algorithms under highly controllable and repeatable conditions, supporting massive-scale testing and faster development cycles.</w:t>
      </w:r>
    </w:p>
    <w:p w14:paraId="0DCC5E87" w14:textId="77777777" w:rsidR="00404F92" w:rsidRPr="00880AAB" w:rsidRDefault="00404F92" w:rsidP="00404F92">
      <w:pPr>
        <w:spacing w:line="360" w:lineRule="auto"/>
        <w:jc w:val="both"/>
        <w:rPr>
          <w:rFonts w:ascii="Times New Roman" w:hAnsi="Times New Roman" w:cs="Times New Roman"/>
          <w:b/>
          <w:bCs/>
          <w:sz w:val="28"/>
          <w:szCs w:val="28"/>
        </w:rPr>
      </w:pPr>
      <w:r w:rsidRPr="00880AAB">
        <w:rPr>
          <w:rFonts w:ascii="Times New Roman" w:hAnsi="Times New Roman" w:cs="Times New Roman"/>
          <w:b/>
          <w:bCs/>
          <w:sz w:val="28"/>
          <w:szCs w:val="28"/>
        </w:rPr>
        <w:t>2. AI Model</w:t>
      </w:r>
    </w:p>
    <w:p w14:paraId="74532B4B" w14:textId="77777777" w:rsidR="00404F92" w:rsidRPr="0015670F" w:rsidRDefault="00404F92" w:rsidP="00404F92">
      <w:pPr>
        <w:spacing w:line="360" w:lineRule="auto"/>
        <w:jc w:val="both"/>
        <w:rPr>
          <w:rFonts w:ascii="Times New Roman" w:hAnsi="Times New Roman" w:cs="Times New Roman"/>
          <w:sz w:val="24"/>
          <w:szCs w:val="24"/>
        </w:rPr>
      </w:pPr>
      <w:r w:rsidRPr="0015670F">
        <w:rPr>
          <w:rFonts w:ascii="Times New Roman" w:hAnsi="Times New Roman" w:cs="Times New Roman"/>
          <w:sz w:val="24"/>
          <w:szCs w:val="24"/>
        </w:rPr>
        <w:t xml:space="preserve">The AI model used in NVIDIA’s autonomous driving stack typically consists of deep neural networks (DNNs) trained for perception, prediction, and control. These models are trained using data collected from a variety of sources (cameras, lidar, radar) and processed on powerful GPU-based data centers like </w:t>
      </w:r>
      <w:r w:rsidRPr="0015670F">
        <w:rPr>
          <w:rFonts w:ascii="Times New Roman" w:hAnsi="Times New Roman" w:cs="Times New Roman"/>
          <w:b/>
          <w:bCs/>
          <w:sz w:val="24"/>
          <w:szCs w:val="24"/>
        </w:rPr>
        <w:t>NVIDIA DGX systems</w:t>
      </w:r>
      <w:r w:rsidRPr="0015670F">
        <w:rPr>
          <w:rFonts w:ascii="Times New Roman" w:hAnsi="Times New Roman" w:cs="Times New Roman"/>
          <w:sz w:val="24"/>
          <w:szCs w:val="24"/>
        </w:rPr>
        <w:t xml:space="preserve">. The perception models are capable of object detection, lane recognition, free-space segmentation, and traffic sign interpretation. Once trained and validated, these models are optimized using </w:t>
      </w:r>
      <w:r w:rsidRPr="0015670F">
        <w:rPr>
          <w:rFonts w:ascii="Times New Roman" w:hAnsi="Times New Roman" w:cs="Times New Roman"/>
          <w:b/>
          <w:bCs/>
          <w:sz w:val="24"/>
          <w:szCs w:val="24"/>
        </w:rPr>
        <w:t>TensorRT</w:t>
      </w:r>
      <w:r w:rsidRPr="0015670F">
        <w:rPr>
          <w:rFonts w:ascii="Times New Roman" w:hAnsi="Times New Roman" w:cs="Times New Roman"/>
          <w:sz w:val="24"/>
          <w:szCs w:val="24"/>
        </w:rPr>
        <w:t xml:space="preserve"> and deployed on in-vehicle AI computers like </w:t>
      </w:r>
      <w:r w:rsidRPr="0015670F">
        <w:rPr>
          <w:rFonts w:ascii="Times New Roman" w:hAnsi="Times New Roman" w:cs="Times New Roman"/>
          <w:b/>
          <w:bCs/>
          <w:sz w:val="24"/>
          <w:szCs w:val="24"/>
        </w:rPr>
        <w:t>DRIVE Orin</w:t>
      </w:r>
      <w:r w:rsidRPr="0015670F">
        <w:rPr>
          <w:rFonts w:ascii="Times New Roman" w:hAnsi="Times New Roman" w:cs="Times New Roman"/>
          <w:sz w:val="24"/>
          <w:szCs w:val="24"/>
        </w:rPr>
        <w:t xml:space="preserve"> for real-time inference.</w:t>
      </w:r>
    </w:p>
    <w:p w14:paraId="35B0DCAD" w14:textId="77777777" w:rsidR="00404F92" w:rsidRPr="00880AAB" w:rsidRDefault="00404F92" w:rsidP="00404F92">
      <w:pPr>
        <w:spacing w:line="360" w:lineRule="auto"/>
        <w:jc w:val="both"/>
        <w:rPr>
          <w:rFonts w:ascii="Times New Roman" w:hAnsi="Times New Roman" w:cs="Times New Roman"/>
          <w:b/>
          <w:bCs/>
          <w:sz w:val="28"/>
          <w:szCs w:val="28"/>
        </w:rPr>
      </w:pPr>
      <w:r w:rsidRPr="00880AAB">
        <w:rPr>
          <w:rFonts w:ascii="Times New Roman" w:hAnsi="Times New Roman" w:cs="Times New Roman"/>
          <w:b/>
          <w:bCs/>
          <w:sz w:val="28"/>
          <w:szCs w:val="28"/>
        </w:rPr>
        <w:t>3. Real-Time Inference Demo</w:t>
      </w:r>
    </w:p>
    <w:p w14:paraId="5BB1892A" w14:textId="77777777" w:rsidR="00404F92" w:rsidRDefault="00404F92" w:rsidP="00404F92">
      <w:pPr>
        <w:spacing w:line="360" w:lineRule="auto"/>
        <w:jc w:val="both"/>
        <w:rPr>
          <w:rFonts w:ascii="Times New Roman" w:hAnsi="Times New Roman" w:cs="Times New Roman"/>
          <w:sz w:val="24"/>
          <w:szCs w:val="24"/>
        </w:rPr>
        <w:sectPr w:rsidR="00404F92" w:rsidSect="00A3060B">
          <w:footerReference w:type="default" r:id="rId40"/>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15670F">
        <w:rPr>
          <w:rFonts w:ascii="Times New Roman" w:hAnsi="Times New Roman" w:cs="Times New Roman"/>
          <w:sz w:val="24"/>
          <w:szCs w:val="24"/>
        </w:rPr>
        <w:t xml:space="preserve">A real-time inference demonstration showcases the capability of the deployed AI model to process incoming sensor data and make instantaneous driving decisions. On platforms like </w:t>
      </w:r>
      <w:r w:rsidRPr="0015670F">
        <w:rPr>
          <w:rFonts w:ascii="Times New Roman" w:hAnsi="Times New Roman" w:cs="Times New Roman"/>
          <w:b/>
          <w:bCs/>
          <w:sz w:val="24"/>
          <w:szCs w:val="24"/>
        </w:rPr>
        <w:t>NVIDIA DRIVE AGX</w:t>
      </w:r>
      <w:r w:rsidRPr="0015670F">
        <w:rPr>
          <w:rFonts w:ascii="Times New Roman" w:hAnsi="Times New Roman" w:cs="Times New Roman"/>
          <w:sz w:val="24"/>
          <w:szCs w:val="24"/>
        </w:rPr>
        <w:t>, inference tasks such as identifying vehicles, pedestrians, or lane markings are performed with extremely low latency. This demo illustrates how the AV system can recognize objects, estimate distances, and react to dynamic changes in the driving environment within milliseconds—crucial for real-world safety and responsiveness.</w:t>
      </w:r>
    </w:p>
    <w:p w14:paraId="7A1D88D4" w14:textId="77777777" w:rsidR="00404F92" w:rsidRPr="0015670F" w:rsidRDefault="00404F92" w:rsidP="00404F92">
      <w:pPr>
        <w:spacing w:line="360" w:lineRule="auto"/>
        <w:jc w:val="both"/>
        <w:rPr>
          <w:rFonts w:ascii="Times New Roman" w:hAnsi="Times New Roman" w:cs="Times New Roman"/>
          <w:b/>
          <w:bCs/>
          <w:sz w:val="28"/>
          <w:szCs w:val="28"/>
        </w:rPr>
      </w:pPr>
      <w:r w:rsidRPr="0015670F">
        <w:rPr>
          <w:rFonts w:ascii="Times New Roman" w:hAnsi="Times New Roman" w:cs="Times New Roman"/>
          <w:b/>
          <w:bCs/>
          <w:sz w:val="28"/>
          <w:szCs w:val="28"/>
        </w:rPr>
        <w:lastRenderedPageBreak/>
        <w:t>4. Live Sensor Fusion Example</w:t>
      </w:r>
    </w:p>
    <w:p w14:paraId="2CCC5A1C" w14:textId="77777777" w:rsidR="004035AB" w:rsidRDefault="00404F92" w:rsidP="00404F92">
      <w:pPr>
        <w:spacing w:line="360" w:lineRule="auto"/>
        <w:jc w:val="both"/>
        <w:rPr>
          <w:rFonts w:ascii="Times New Roman" w:hAnsi="Times New Roman" w:cs="Times New Roman"/>
          <w:sz w:val="24"/>
          <w:szCs w:val="24"/>
        </w:rPr>
        <w:sectPr w:rsidR="004035AB" w:rsidSect="00A3060B">
          <w:footerReference w:type="default" r:id="rId41"/>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r w:rsidRPr="0015670F">
        <w:rPr>
          <w:rFonts w:ascii="Times New Roman" w:hAnsi="Times New Roman" w:cs="Times New Roman"/>
          <w:sz w:val="24"/>
          <w:szCs w:val="24"/>
        </w:rPr>
        <w:t xml:space="preserve">Sensor fusion is at the core of autonomous perception systems. NVIDIA’s platform demonstrates </w:t>
      </w:r>
      <w:r w:rsidRPr="0015670F">
        <w:rPr>
          <w:rFonts w:ascii="Times New Roman" w:hAnsi="Times New Roman" w:cs="Times New Roman"/>
          <w:b/>
          <w:bCs/>
          <w:sz w:val="24"/>
          <w:szCs w:val="24"/>
        </w:rPr>
        <w:t>live sensor fusion</w:t>
      </w:r>
      <w:r w:rsidRPr="0015670F">
        <w:rPr>
          <w:rFonts w:ascii="Times New Roman" w:hAnsi="Times New Roman" w:cs="Times New Roman"/>
          <w:sz w:val="24"/>
          <w:szCs w:val="24"/>
        </w:rPr>
        <w:t>, where inputs from multiple sensors—such as cameras, LiDAR, radar, and ultrasonic sensors—are combined in real-time to generate a comprehensive, 360-degree understanding of the vehicle’s surroundings. By synchronizing and processing these sensor streams using GPU acceleration, the vehicle achieves robust situational awareness even in challenging conditions like low light or heavy traffic. The live demonstration reveals how sensor fusion improves accuracy, redundancy, and fault tolerance in autonomous navigation.</w:t>
      </w:r>
    </w:p>
    <w:p w14:paraId="2CFE2A26" w14:textId="77777777" w:rsidR="004035AB" w:rsidRPr="0079167A" w:rsidRDefault="004035AB" w:rsidP="004035AB">
      <w:pPr>
        <w:pStyle w:val="ListParagraph"/>
        <w:numPr>
          <w:ilvl w:val="0"/>
          <w:numId w:val="17"/>
        </w:numPr>
        <w:spacing w:line="240" w:lineRule="auto"/>
        <w:jc w:val="center"/>
        <w:rPr>
          <w:rFonts w:ascii="Times New Roman" w:hAnsi="Times New Roman" w:cs="Times New Roman"/>
          <w:b/>
          <w:bCs/>
          <w:sz w:val="28"/>
          <w:szCs w:val="28"/>
          <w:lang w:val="en-US"/>
        </w:rPr>
      </w:pPr>
      <w:r w:rsidRPr="0079167A">
        <w:rPr>
          <w:rFonts w:ascii="Times New Roman" w:hAnsi="Times New Roman" w:cs="Times New Roman"/>
          <w:b/>
          <w:bCs/>
          <w:sz w:val="28"/>
          <w:szCs w:val="28"/>
          <w:lang w:val="en-US"/>
        </w:rPr>
        <w:lastRenderedPageBreak/>
        <w:t>Bibliography / References</w:t>
      </w:r>
    </w:p>
    <w:p w14:paraId="2DA3AFAD" w14:textId="77777777" w:rsidR="004035AB" w:rsidRPr="0015670F" w:rsidRDefault="004035AB" w:rsidP="004035AB">
      <w:pPr>
        <w:spacing w:line="240" w:lineRule="auto"/>
        <w:jc w:val="both"/>
        <w:rPr>
          <w:rFonts w:ascii="Times New Roman" w:hAnsi="Times New Roman" w:cs="Times New Roman"/>
          <w:b/>
          <w:bCs/>
          <w:sz w:val="24"/>
          <w:szCs w:val="24"/>
        </w:rPr>
      </w:pPr>
    </w:p>
    <w:p w14:paraId="7B973857"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NVIDIA Corporation. (2021). </w:t>
      </w:r>
      <w:r w:rsidRPr="0015670F">
        <w:rPr>
          <w:rFonts w:ascii="Times New Roman" w:hAnsi="Times New Roman" w:cs="Times New Roman"/>
          <w:b/>
          <w:bCs/>
          <w:i/>
          <w:iCs/>
          <w:sz w:val="24"/>
          <w:szCs w:val="24"/>
        </w:rPr>
        <w:t>NVIDIA DRIVE AGX Developer Guide</w:t>
      </w:r>
      <w:r w:rsidRPr="0015670F">
        <w:rPr>
          <w:rFonts w:ascii="Times New Roman" w:hAnsi="Times New Roman" w:cs="Times New Roman"/>
          <w:b/>
          <w:bCs/>
          <w:sz w:val="24"/>
          <w:szCs w:val="24"/>
        </w:rPr>
        <w:t xml:space="preserve">. Retrieved from </w:t>
      </w:r>
      <w:hyperlink r:id="rId42" w:history="1">
        <w:r w:rsidRPr="0015670F">
          <w:rPr>
            <w:rStyle w:val="Hyperlink"/>
            <w:rFonts w:ascii="Times New Roman" w:hAnsi="Times New Roman" w:cs="Times New Roman"/>
            <w:b/>
            <w:bCs/>
            <w:sz w:val="24"/>
            <w:szCs w:val="24"/>
          </w:rPr>
          <w:t>https://developer.nvidia.com/drive</w:t>
        </w:r>
      </w:hyperlink>
    </w:p>
    <w:p w14:paraId="73596028" w14:textId="77777777" w:rsidR="004035AB" w:rsidRPr="0015670F" w:rsidRDefault="004035AB" w:rsidP="004035AB">
      <w:pPr>
        <w:spacing w:line="240" w:lineRule="auto"/>
        <w:ind w:left="720"/>
        <w:jc w:val="both"/>
        <w:rPr>
          <w:rFonts w:ascii="Times New Roman" w:hAnsi="Times New Roman" w:cs="Times New Roman"/>
          <w:b/>
          <w:bCs/>
          <w:sz w:val="24"/>
          <w:szCs w:val="24"/>
        </w:rPr>
      </w:pPr>
    </w:p>
    <w:p w14:paraId="46CAD6CB"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NVIDIA Corporation. (2022). </w:t>
      </w:r>
      <w:r w:rsidRPr="0015670F">
        <w:rPr>
          <w:rFonts w:ascii="Times New Roman" w:hAnsi="Times New Roman" w:cs="Times New Roman"/>
          <w:b/>
          <w:bCs/>
          <w:i/>
          <w:iCs/>
          <w:sz w:val="24"/>
          <w:szCs w:val="24"/>
        </w:rPr>
        <w:t>NVIDIA DRIVE Sim powered by Omniverse: Simulation for Autonomous Vehicles</w:t>
      </w:r>
      <w:r w:rsidRPr="0015670F">
        <w:rPr>
          <w:rFonts w:ascii="Times New Roman" w:hAnsi="Times New Roman" w:cs="Times New Roman"/>
          <w:b/>
          <w:bCs/>
          <w:sz w:val="24"/>
          <w:szCs w:val="24"/>
        </w:rPr>
        <w:t xml:space="preserve">. Retrieved from </w:t>
      </w:r>
      <w:hyperlink r:id="rId43" w:history="1">
        <w:r w:rsidRPr="0015670F">
          <w:rPr>
            <w:rStyle w:val="Hyperlink"/>
            <w:rFonts w:ascii="Times New Roman" w:hAnsi="Times New Roman" w:cs="Times New Roman"/>
            <w:b/>
            <w:bCs/>
            <w:sz w:val="24"/>
            <w:szCs w:val="24"/>
          </w:rPr>
          <w:t>https://developer.nvidia.com/drive/drive-sim</w:t>
        </w:r>
      </w:hyperlink>
    </w:p>
    <w:p w14:paraId="6E9EF1C0" w14:textId="77777777" w:rsidR="004035AB" w:rsidRPr="0015670F" w:rsidRDefault="004035AB" w:rsidP="004035AB">
      <w:pPr>
        <w:spacing w:line="240" w:lineRule="auto"/>
        <w:jc w:val="both"/>
        <w:rPr>
          <w:rFonts w:ascii="Times New Roman" w:hAnsi="Times New Roman" w:cs="Times New Roman"/>
          <w:b/>
          <w:bCs/>
          <w:sz w:val="24"/>
          <w:szCs w:val="24"/>
        </w:rPr>
      </w:pPr>
    </w:p>
    <w:p w14:paraId="62AD41F1"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Bojarski, M., Del Testa, D., Dworakowski, D., Firner, B., Flepp, B., Goyal, P., ... &amp; Zieba, K. (2016). </w:t>
      </w:r>
      <w:r w:rsidRPr="0015670F">
        <w:rPr>
          <w:rFonts w:ascii="Times New Roman" w:hAnsi="Times New Roman" w:cs="Times New Roman"/>
          <w:b/>
          <w:bCs/>
          <w:i/>
          <w:iCs/>
          <w:sz w:val="24"/>
          <w:szCs w:val="24"/>
        </w:rPr>
        <w:t>End to End Learning for Self-Driving Cars</w:t>
      </w:r>
      <w:r w:rsidRPr="0015670F">
        <w:rPr>
          <w:rFonts w:ascii="Times New Roman" w:hAnsi="Times New Roman" w:cs="Times New Roman"/>
          <w:b/>
          <w:bCs/>
          <w:sz w:val="24"/>
          <w:szCs w:val="24"/>
        </w:rPr>
        <w:t xml:space="preserve">. NVIDIA Research. arXiv:1604.07316. Retrieved from </w:t>
      </w:r>
      <w:hyperlink r:id="rId44" w:history="1">
        <w:r w:rsidRPr="0015670F">
          <w:rPr>
            <w:rStyle w:val="Hyperlink"/>
            <w:rFonts w:ascii="Times New Roman" w:hAnsi="Times New Roman" w:cs="Times New Roman"/>
            <w:b/>
            <w:bCs/>
            <w:sz w:val="24"/>
            <w:szCs w:val="24"/>
          </w:rPr>
          <w:t>https://arxiv.org/abs/1604.07316</w:t>
        </w:r>
      </w:hyperlink>
    </w:p>
    <w:p w14:paraId="2BC7A9AC" w14:textId="77777777" w:rsidR="004035AB" w:rsidRPr="0015670F" w:rsidRDefault="004035AB" w:rsidP="004035AB">
      <w:pPr>
        <w:spacing w:line="240" w:lineRule="auto"/>
        <w:jc w:val="both"/>
        <w:rPr>
          <w:rFonts w:ascii="Times New Roman" w:hAnsi="Times New Roman" w:cs="Times New Roman"/>
          <w:b/>
          <w:bCs/>
          <w:sz w:val="24"/>
          <w:szCs w:val="24"/>
        </w:rPr>
      </w:pPr>
    </w:p>
    <w:p w14:paraId="25C4ED46" w14:textId="77777777" w:rsidR="004035AB"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Janai, J., Güney, F., Behl, A., &amp; Geiger, A. (2020). </w:t>
      </w:r>
      <w:r w:rsidRPr="0015670F">
        <w:rPr>
          <w:rFonts w:ascii="Times New Roman" w:hAnsi="Times New Roman" w:cs="Times New Roman"/>
          <w:b/>
          <w:bCs/>
          <w:i/>
          <w:iCs/>
          <w:sz w:val="24"/>
          <w:szCs w:val="24"/>
        </w:rPr>
        <w:t>Computer Vision for Autonomous Vehicles: Problems, Datasets and State of the Art</w:t>
      </w:r>
      <w:r w:rsidRPr="0015670F">
        <w:rPr>
          <w:rFonts w:ascii="Times New Roman" w:hAnsi="Times New Roman" w:cs="Times New Roman"/>
          <w:b/>
          <w:bCs/>
          <w:sz w:val="24"/>
          <w:szCs w:val="24"/>
        </w:rPr>
        <w:t>. Foundations and Trends® in Computer Graphics and Vision, 12(1–3), 1–308.</w:t>
      </w:r>
      <w:r>
        <w:rPr>
          <w:rFonts w:ascii="Times New Roman" w:hAnsi="Times New Roman" w:cs="Times New Roman"/>
          <w:b/>
          <w:bCs/>
          <w:sz w:val="24"/>
          <w:szCs w:val="24"/>
        </w:rPr>
        <w:t xml:space="preserve"> </w:t>
      </w:r>
    </w:p>
    <w:p w14:paraId="0ECF5C57" w14:textId="77777777" w:rsidR="004035AB" w:rsidRPr="00285232" w:rsidRDefault="004035AB" w:rsidP="004035AB">
      <w:pPr>
        <w:spacing w:line="240" w:lineRule="auto"/>
        <w:ind w:left="720"/>
        <w:jc w:val="both"/>
        <w:rPr>
          <w:rFonts w:ascii="Times New Roman" w:hAnsi="Times New Roman" w:cs="Times New Roman"/>
          <w:b/>
          <w:bCs/>
          <w:color w:val="4472C4" w:themeColor="accent1"/>
          <w:sz w:val="24"/>
          <w:szCs w:val="24"/>
        </w:rPr>
      </w:pPr>
    </w:p>
    <w:p w14:paraId="44163B24" w14:textId="77777777" w:rsidR="004035AB"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Kuutti, S., Fallah, S., Bowden, R., &amp; Barber, P. (2020). </w:t>
      </w:r>
      <w:r w:rsidRPr="0015670F">
        <w:rPr>
          <w:rFonts w:ascii="Times New Roman" w:hAnsi="Times New Roman" w:cs="Times New Roman"/>
          <w:b/>
          <w:bCs/>
          <w:i/>
          <w:iCs/>
          <w:sz w:val="24"/>
          <w:szCs w:val="24"/>
        </w:rPr>
        <w:t>A Survey of Deep Learning Applications to Autonomous Vehicle Control</w:t>
      </w:r>
      <w:r w:rsidRPr="0015670F">
        <w:rPr>
          <w:rFonts w:ascii="Times New Roman" w:hAnsi="Times New Roman" w:cs="Times New Roman"/>
          <w:b/>
          <w:bCs/>
          <w:sz w:val="24"/>
          <w:szCs w:val="24"/>
        </w:rPr>
        <w:t>. IEEE Transactions on Intelligent Transportation Systems, 22(2), 712–733.</w:t>
      </w:r>
      <w:r>
        <w:rPr>
          <w:rFonts w:ascii="Times New Roman" w:hAnsi="Times New Roman" w:cs="Times New Roman"/>
          <w:b/>
          <w:bCs/>
          <w:sz w:val="24"/>
          <w:szCs w:val="24"/>
        </w:rPr>
        <w:t xml:space="preserve"> </w:t>
      </w:r>
    </w:p>
    <w:p w14:paraId="23E79D23" w14:textId="77777777" w:rsidR="004035AB" w:rsidRPr="0015670F" w:rsidRDefault="004035AB" w:rsidP="004035AB">
      <w:pPr>
        <w:spacing w:line="240" w:lineRule="auto"/>
        <w:jc w:val="both"/>
        <w:rPr>
          <w:rFonts w:ascii="Times New Roman" w:hAnsi="Times New Roman" w:cs="Times New Roman"/>
          <w:b/>
          <w:bCs/>
          <w:sz w:val="24"/>
          <w:szCs w:val="24"/>
        </w:rPr>
      </w:pPr>
    </w:p>
    <w:p w14:paraId="0783FF04"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IEEE Standards Association. (2018). </w:t>
      </w:r>
      <w:r w:rsidRPr="0015670F">
        <w:rPr>
          <w:rFonts w:ascii="Times New Roman" w:hAnsi="Times New Roman" w:cs="Times New Roman"/>
          <w:b/>
          <w:bCs/>
          <w:i/>
          <w:iCs/>
          <w:sz w:val="24"/>
          <w:szCs w:val="24"/>
        </w:rPr>
        <w:t>ISO 26262: Road Vehicles – Functional Safety</w:t>
      </w:r>
      <w:r w:rsidRPr="0015670F">
        <w:rPr>
          <w:rFonts w:ascii="Times New Roman" w:hAnsi="Times New Roman" w:cs="Times New Roman"/>
          <w:b/>
          <w:bCs/>
          <w:sz w:val="24"/>
          <w:szCs w:val="24"/>
        </w:rPr>
        <w:t xml:space="preserve">. Retrieved from </w:t>
      </w:r>
      <w:hyperlink r:id="rId45" w:history="1">
        <w:r w:rsidRPr="0015670F">
          <w:rPr>
            <w:rStyle w:val="Hyperlink"/>
            <w:rFonts w:ascii="Times New Roman" w:hAnsi="Times New Roman" w:cs="Times New Roman"/>
            <w:b/>
            <w:bCs/>
            <w:sz w:val="24"/>
            <w:szCs w:val="24"/>
          </w:rPr>
          <w:t>https://www.iso.org/standard/43464.html</w:t>
        </w:r>
      </w:hyperlink>
    </w:p>
    <w:p w14:paraId="6DDAF1E0" w14:textId="77777777" w:rsidR="004035AB" w:rsidRPr="0015670F" w:rsidRDefault="004035AB" w:rsidP="004035AB">
      <w:pPr>
        <w:spacing w:line="240" w:lineRule="auto"/>
        <w:jc w:val="both"/>
        <w:rPr>
          <w:rFonts w:ascii="Times New Roman" w:hAnsi="Times New Roman" w:cs="Times New Roman"/>
          <w:b/>
          <w:bCs/>
          <w:sz w:val="24"/>
          <w:szCs w:val="24"/>
        </w:rPr>
      </w:pPr>
    </w:p>
    <w:p w14:paraId="037E0BC6"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NVIDIA. (2023). </w:t>
      </w:r>
      <w:r w:rsidRPr="0015670F">
        <w:rPr>
          <w:rFonts w:ascii="Times New Roman" w:hAnsi="Times New Roman" w:cs="Times New Roman"/>
          <w:b/>
          <w:bCs/>
          <w:i/>
          <w:iCs/>
          <w:sz w:val="24"/>
          <w:szCs w:val="24"/>
        </w:rPr>
        <w:t>NVIDIA Hopper Architecture In-Depth</w:t>
      </w:r>
      <w:r w:rsidRPr="0015670F">
        <w:rPr>
          <w:rFonts w:ascii="Times New Roman" w:hAnsi="Times New Roman" w:cs="Times New Roman"/>
          <w:b/>
          <w:bCs/>
          <w:sz w:val="24"/>
          <w:szCs w:val="24"/>
        </w:rPr>
        <w:t xml:space="preserve">. Retrieved from </w:t>
      </w:r>
      <w:hyperlink r:id="rId46" w:history="1">
        <w:r w:rsidRPr="0015670F">
          <w:rPr>
            <w:rStyle w:val="Hyperlink"/>
            <w:rFonts w:ascii="Times New Roman" w:hAnsi="Times New Roman" w:cs="Times New Roman"/>
            <w:b/>
            <w:bCs/>
            <w:sz w:val="24"/>
            <w:szCs w:val="24"/>
          </w:rPr>
          <w:t>https://www.nvidia.com/en-us/data-center/h100/</w:t>
        </w:r>
      </w:hyperlink>
    </w:p>
    <w:p w14:paraId="159665E7" w14:textId="77777777" w:rsidR="004035AB" w:rsidRPr="0015670F" w:rsidRDefault="004035AB" w:rsidP="004035AB">
      <w:pPr>
        <w:spacing w:line="240" w:lineRule="auto"/>
        <w:jc w:val="both"/>
        <w:rPr>
          <w:rFonts w:ascii="Times New Roman" w:hAnsi="Times New Roman" w:cs="Times New Roman"/>
          <w:b/>
          <w:bCs/>
          <w:sz w:val="24"/>
          <w:szCs w:val="24"/>
        </w:rPr>
      </w:pPr>
    </w:p>
    <w:p w14:paraId="45D00085"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Open-Source Robotics Foundation. (2021). </w:t>
      </w:r>
      <w:r w:rsidRPr="0015670F">
        <w:rPr>
          <w:rFonts w:ascii="Times New Roman" w:hAnsi="Times New Roman" w:cs="Times New Roman"/>
          <w:b/>
          <w:bCs/>
          <w:i/>
          <w:iCs/>
          <w:sz w:val="24"/>
          <w:szCs w:val="24"/>
        </w:rPr>
        <w:t>Robot Operating System (ROS) Documentation</w:t>
      </w:r>
      <w:r w:rsidRPr="0015670F">
        <w:rPr>
          <w:rFonts w:ascii="Times New Roman" w:hAnsi="Times New Roman" w:cs="Times New Roman"/>
          <w:b/>
          <w:bCs/>
          <w:sz w:val="24"/>
          <w:szCs w:val="24"/>
        </w:rPr>
        <w:t xml:space="preserve">. Retrieved from </w:t>
      </w:r>
      <w:hyperlink r:id="rId47" w:history="1">
        <w:r w:rsidRPr="0015670F">
          <w:rPr>
            <w:rStyle w:val="Hyperlink"/>
            <w:rFonts w:ascii="Times New Roman" w:hAnsi="Times New Roman" w:cs="Times New Roman"/>
            <w:b/>
            <w:bCs/>
            <w:sz w:val="24"/>
            <w:szCs w:val="24"/>
          </w:rPr>
          <w:t>https://www.ros.org/</w:t>
        </w:r>
      </w:hyperlink>
    </w:p>
    <w:p w14:paraId="57B0D198" w14:textId="77777777" w:rsidR="004035AB" w:rsidRPr="0015670F" w:rsidRDefault="004035AB" w:rsidP="004035AB">
      <w:pPr>
        <w:spacing w:line="240" w:lineRule="auto"/>
        <w:jc w:val="both"/>
        <w:rPr>
          <w:rFonts w:ascii="Times New Roman" w:hAnsi="Times New Roman" w:cs="Times New Roman"/>
          <w:b/>
          <w:bCs/>
          <w:sz w:val="24"/>
          <w:szCs w:val="24"/>
        </w:rPr>
      </w:pPr>
    </w:p>
    <w:p w14:paraId="3565A7E9" w14:textId="77777777" w:rsidR="004035AB"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Chen, C., Seff, A., Kornhauser, A., &amp; Xiao, J. (2015). </w:t>
      </w:r>
      <w:r w:rsidRPr="0015670F">
        <w:rPr>
          <w:rFonts w:ascii="Times New Roman" w:hAnsi="Times New Roman" w:cs="Times New Roman"/>
          <w:b/>
          <w:bCs/>
          <w:i/>
          <w:iCs/>
          <w:sz w:val="24"/>
          <w:szCs w:val="24"/>
        </w:rPr>
        <w:t>Deep Driving: Learning Affordance for Direct Perception in Autonomous Driving</w:t>
      </w:r>
      <w:r w:rsidRPr="0015670F">
        <w:rPr>
          <w:rFonts w:ascii="Times New Roman" w:hAnsi="Times New Roman" w:cs="Times New Roman"/>
          <w:b/>
          <w:bCs/>
          <w:sz w:val="24"/>
          <w:szCs w:val="24"/>
        </w:rPr>
        <w:t xml:space="preserve">. In </w:t>
      </w:r>
      <w:r w:rsidRPr="0015670F">
        <w:rPr>
          <w:rFonts w:ascii="Times New Roman" w:hAnsi="Times New Roman" w:cs="Times New Roman"/>
          <w:b/>
          <w:bCs/>
          <w:i/>
          <w:iCs/>
          <w:sz w:val="24"/>
          <w:szCs w:val="24"/>
        </w:rPr>
        <w:t>Proceedings of the IEEE International Conference on Computer Vision (ICCV)</w:t>
      </w:r>
      <w:r w:rsidRPr="0015670F">
        <w:rPr>
          <w:rFonts w:ascii="Times New Roman" w:hAnsi="Times New Roman" w:cs="Times New Roman"/>
          <w:b/>
          <w:bCs/>
          <w:sz w:val="24"/>
          <w:szCs w:val="24"/>
        </w:rPr>
        <w:t>.</w:t>
      </w:r>
    </w:p>
    <w:p w14:paraId="17E75A82" w14:textId="77777777" w:rsidR="004035AB" w:rsidRPr="0015670F" w:rsidRDefault="004035AB" w:rsidP="004035AB">
      <w:pPr>
        <w:spacing w:line="240" w:lineRule="auto"/>
        <w:jc w:val="both"/>
        <w:rPr>
          <w:rFonts w:ascii="Times New Roman" w:hAnsi="Times New Roman" w:cs="Times New Roman"/>
          <w:b/>
          <w:bCs/>
          <w:sz w:val="24"/>
          <w:szCs w:val="24"/>
        </w:rPr>
      </w:pPr>
    </w:p>
    <w:p w14:paraId="2187DDEF" w14:textId="77777777" w:rsidR="004035AB" w:rsidRPr="0015670F" w:rsidRDefault="004035AB" w:rsidP="004035AB">
      <w:pPr>
        <w:numPr>
          <w:ilvl w:val="0"/>
          <w:numId w:val="18"/>
        </w:numPr>
        <w:spacing w:line="240" w:lineRule="auto"/>
        <w:jc w:val="both"/>
        <w:rPr>
          <w:rFonts w:ascii="Times New Roman" w:hAnsi="Times New Roman" w:cs="Times New Roman"/>
          <w:b/>
          <w:bCs/>
          <w:sz w:val="24"/>
          <w:szCs w:val="24"/>
        </w:rPr>
      </w:pPr>
      <w:r w:rsidRPr="0015670F">
        <w:rPr>
          <w:rFonts w:ascii="Times New Roman" w:hAnsi="Times New Roman" w:cs="Times New Roman"/>
          <w:b/>
          <w:bCs/>
          <w:sz w:val="24"/>
          <w:szCs w:val="24"/>
        </w:rPr>
        <w:t xml:space="preserve">Zhang, J., &amp; Singh, S. (2017). </w:t>
      </w:r>
      <w:r w:rsidRPr="0015670F">
        <w:rPr>
          <w:rFonts w:ascii="Times New Roman" w:hAnsi="Times New Roman" w:cs="Times New Roman"/>
          <w:b/>
          <w:bCs/>
          <w:i/>
          <w:iCs/>
          <w:sz w:val="24"/>
          <w:szCs w:val="24"/>
        </w:rPr>
        <w:t>LOAM: Lidar Odometry and Mapping in Real-time</w:t>
      </w:r>
      <w:r w:rsidRPr="0015670F">
        <w:rPr>
          <w:rFonts w:ascii="Times New Roman" w:hAnsi="Times New Roman" w:cs="Times New Roman"/>
          <w:b/>
          <w:bCs/>
          <w:sz w:val="24"/>
          <w:szCs w:val="24"/>
        </w:rPr>
        <w:t xml:space="preserve">. </w:t>
      </w:r>
      <w:r w:rsidRPr="0015670F">
        <w:rPr>
          <w:rFonts w:ascii="Times New Roman" w:hAnsi="Times New Roman" w:cs="Times New Roman"/>
          <w:b/>
          <w:bCs/>
          <w:i/>
          <w:iCs/>
          <w:sz w:val="24"/>
          <w:szCs w:val="24"/>
        </w:rPr>
        <w:t>Robotics: Science and Systems Conference</w:t>
      </w:r>
      <w:r w:rsidRPr="0015670F">
        <w:rPr>
          <w:rFonts w:ascii="Times New Roman" w:hAnsi="Times New Roman" w:cs="Times New Roman"/>
          <w:b/>
          <w:bCs/>
          <w:sz w:val="24"/>
          <w:szCs w:val="24"/>
        </w:rPr>
        <w:t>.</w:t>
      </w:r>
    </w:p>
    <w:p w14:paraId="30F7A17C" w14:textId="77777777" w:rsidR="004C37EF" w:rsidRDefault="004C37EF" w:rsidP="004C37EF">
      <w:pPr>
        <w:spacing w:line="360" w:lineRule="auto"/>
        <w:jc w:val="both"/>
        <w:rPr>
          <w:rFonts w:ascii="Times New Roman" w:hAnsi="Times New Roman" w:cs="Times New Roman"/>
          <w:sz w:val="28"/>
          <w:szCs w:val="28"/>
        </w:rPr>
      </w:pPr>
    </w:p>
    <w:sectPr w:rsidR="004C37EF" w:rsidSect="008C1280">
      <w:footerReference w:type="default" r:id="rId4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DB601" w14:textId="77777777" w:rsidR="00BD01FF" w:rsidRDefault="00BD01FF" w:rsidP="002518A9">
      <w:pPr>
        <w:spacing w:after="0" w:line="240" w:lineRule="auto"/>
      </w:pPr>
      <w:r>
        <w:separator/>
      </w:r>
    </w:p>
  </w:endnote>
  <w:endnote w:type="continuationSeparator" w:id="0">
    <w:p w14:paraId="091754EE" w14:textId="77777777" w:rsidR="00BD01FF" w:rsidRDefault="00BD01FF" w:rsidP="00251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DD5037" w:rsidRPr="00DD5037" w14:paraId="63AD6635" w14:textId="77777777" w:rsidTr="00DD5037">
      <w:tc>
        <w:tcPr>
          <w:tcW w:w="4500" w:type="pct"/>
          <w:tcBorders>
            <w:top w:val="single" w:sz="4" w:space="0" w:color="000000" w:themeColor="text1"/>
            <w:left w:val="nil"/>
            <w:bottom w:val="nil"/>
            <w:right w:val="nil"/>
          </w:tcBorders>
          <w:hideMark/>
        </w:tcPr>
        <w:p w14:paraId="2D4FD63D" w14:textId="4C9C9DF9" w:rsidR="00DD5037"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6ADAB70D" w14:textId="07D0C0B5" w:rsidR="00DD5037" w:rsidRPr="00DD5037" w:rsidRDefault="00DD5037" w:rsidP="00DD5037">
          <w:pPr>
            <w:pStyle w:val="Footer"/>
            <w:rPr>
              <w:lang w:val="en-US"/>
            </w:rPr>
          </w:pPr>
          <w:r>
            <w:rPr>
              <w:lang w:val="en-US"/>
            </w:rPr>
            <w:t>1</w:t>
          </w:r>
        </w:p>
      </w:tc>
    </w:tr>
  </w:tbl>
  <w:p w14:paraId="0EB7CA04" w14:textId="77777777" w:rsidR="00DD5037" w:rsidRDefault="00DD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3F3EC6" w:rsidRPr="00DD5037" w14:paraId="6111F0B9" w14:textId="77777777" w:rsidTr="00DD5037">
      <w:tc>
        <w:tcPr>
          <w:tcW w:w="4500" w:type="pct"/>
          <w:tcBorders>
            <w:top w:val="single" w:sz="4" w:space="0" w:color="000000" w:themeColor="text1"/>
            <w:left w:val="nil"/>
            <w:bottom w:val="nil"/>
            <w:right w:val="nil"/>
          </w:tcBorders>
          <w:hideMark/>
        </w:tcPr>
        <w:p w14:paraId="268A962F" w14:textId="7DED704D" w:rsidR="003F3EC6" w:rsidRPr="00DD5037" w:rsidRDefault="00F55FB7" w:rsidP="00DD5037">
          <w:pPr>
            <w:pStyle w:val="Footer"/>
            <w:rPr>
              <w:lang w:val="en-US"/>
            </w:rPr>
          </w:pPr>
          <w:r w:rsidRPr="00F55FB7">
            <w:rPr>
              <w:b/>
              <w:bCs/>
            </w:rPr>
            <w:t xml:space="preserve">Nvidia’s Role in Autonomous Vehicles </w:t>
          </w:r>
        </w:p>
      </w:tc>
      <w:tc>
        <w:tcPr>
          <w:tcW w:w="500" w:type="pct"/>
          <w:tcBorders>
            <w:top w:val="single" w:sz="4" w:space="0" w:color="ED7D31" w:themeColor="accent2"/>
            <w:left w:val="nil"/>
            <w:bottom w:val="nil"/>
            <w:right w:val="nil"/>
          </w:tcBorders>
          <w:shd w:val="clear" w:color="auto" w:fill="C45911" w:themeFill="accent2" w:themeFillShade="BF"/>
          <w:hideMark/>
        </w:tcPr>
        <w:p w14:paraId="2DB0574D" w14:textId="23FECF8B" w:rsidR="003F3EC6" w:rsidRPr="00DD5037" w:rsidRDefault="003F3EC6" w:rsidP="00DD5037">
          <w:pPr>
            <w:pStyle w:val="Footer"/>
            <w:rPr>
              <w:lang w:val="en-US"/>
            </w:rPr>
          </w:pPr>
          <w:r>
            <w:rPr>
              <w:lang w:val="en-US"/>
            </w:rPr>
            <w:t>2</w:t>
          </w:r>
        </w:p>
      </w:tc>
    </w:tr>
  </w:tbl>
  <w:p w14:paraId="084CDB8D" w14:textId="77777777" w:rsidR="003F3EC6" w:rsidRDefault="003F3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906735" w:rsidRPr="00DD5037" w14:paraId="76C27D1C" w14:textId="77777777" w:rsidTr="00DD5037">
      <w:tc>
        <w:tcPr>
          <w:tcW w:w="4500" w:type="pct"/>
          <w:tcBorders>
            <w:top w:val="single" w:sz="4" w:space="0" w:color="000000" w:themeColor="text1"/>
            <w:left w:val="nil"/>
            <w:bottom w:val="nil"/>
            <w:right w:val="nil"/>
          </w:tcBorders>
          <w:hideMark/>
        </w:tcPr>
        <w:p w14:paraId="7E13DA24" w14:textId="1F16BF95" w:rsidR="00906735"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5AA493AF" w14:textId="6BBB76B6" w:rsidR="00906735" w:rsidRPr="00DD5037" w:rsidRDefault="00906735" w:rsidP="00DD5037">
          <w:pPr>
            <w:pStyle w:val="Footer"/>
            <w:rPr>
              <w:lang w:val="en-US"/>
            </w:rPr>
          </w:pPr>
          <w:r>
            <w:rPr>
              <w:lang w:val="en-US"/>
            </w:rPr>
            <w:t>3</w:t>
          </w:r>
        </w:p>
      </w:tc>
    </w:tr>
  </w:tbl>
  <w:p w14:paraId="1E468187" w14:textId="77777777" w:rsidR="00906735" w:rsidRDefault="00906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F80F3D" w:rsidRPr="00DD5037" w14:paraId="1A6CCECE" w14:textId="77777777" w:rsidTr="00DD5037">
      <w:tc>
        <w:tcPr>
          <w:tcW w:w="4500" w:type="pct"/>
          <w:tcBorders>
            <w:top w:val="single" w:sz="4" w:space="0" w:color="000000" w:themeColor="text1"/>
            <w:left w:val="nil"/>
            <w:bottom w:val="nil"/>
            <w:right w:val="nil"/>
          </w:tcBorders>
          <w:hideMark/>
        </w:tcPr>
        <w:p w14:paraId="324078D1" w14:textId="02D1B6B2" w:rsidR="00F80F3D"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6E67AD35" w14:textId="60782D89" w:rsidR="00F80F3D" w:rsidRPr="00DD5037" w:rsidRDefault="00F80F3D" w:rsidP="00DD5037">
          <w:pPr>
            <w:pStyle w:val="Footer"/>
            <w:rPr>
              <w:lang w:val="en-US"/>
            </w:rPr>
          </w:pPr>
          <w:r>
            <w:rPr>
              <w:lang w:val="en-US"/>
            </w:rPr>
            <w:t>4</w:t>
          </w:r>
        </w:p>
      </w:tc>
    </w:tr>
  </w:tbl>
  <w:p w14:paraId="5B4674C0" w14:textId="77777777" w:rsidR="00F80F3D" w:rsidRDefault="00F80F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7A3F9A" w:rsidRPr="00DD5037" w14:paraId="0826F670" w14:textId="77777777" w:rsidTr="00DD5037">
      <w:tc>
        <w:tcPr>
          <w:tcW w:w="4500" w:type="pct"/>
          <w:tcBorders>
            <w:top w:val="single" w:sz="4" w:space="0" w:color="000000" w:themeColor="text1"/>
            <w:left w:val="nil"/>
            <w:bottom w:val="nil"/>
            <w:right w:val="nil"/>
          </w:tcBorders>
          <w:hideMark/>
        </w:tcPr>
        <w:p w14:paraId="17D7D9E9" w14:textId="0EEBB3C3" w:rsidR="007A3F9A"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4ECF7777" w14:textId="7AA91392" w:rsidR="007A3F9A" w:rsidRPr="00DD5037" w:rsidRDefault="007A3F9A" w:rsidP="00DD5037">
          <w:pPr>
            <w:pStyle w:val="Footer"/>
            <w:rPr>
              <w:lang w:val="en-US"/>
            </w:rPr>
          </w:pPr>
          <w:r>
            <w:rPr>
              <w:lang w:val="en-US"/>
            </w:rPr>
            <w:t>5</w:t>
          </w:r>
        </w:p>
      </w:tc>
    </w:tr>
  </w:tbl>
  <w:p w14:paraId="59C8D0DF" w14:textId="77777777" w:rsidR="007A3F9A" w:rsidRDefault="007A3F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1B720A" w:rsidRPr="00DD5037" w14:paraId="4F4CF781" w14:textId="77777777" w:rsidTr="00DD5037">
      <w:tc>
        <w:tcPr>
          <w:tcW w:w="4500" w:type="pct"/>
          <w:tcBorders>
            <w:top w:val="single" w:sz="4" w:space="0" w:color="000000" w:themeColor="text1"/>
            <w:left w:val="nil"/>
            <w:bottom w:val="nil"/>
            <w:right w:val="nil"/>
          </w:tcBorders>
          <w:hideMark/>
        </w:tcPr>
        <w:p w14:paraId="1857ED06" w14:textId="3A5A85E6" w:rsidR="001B720A"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002CBCA0" w14:textId="1D6B8D1A" w:rsidR="001B720A" w:rsidRPr="00DD5037" w:rsidRDefault="001B720A" w:rsidP="00DD5037">
          <w:pPr>
            <w:pStyle w:val="Footer"/>
            <w:rPr>
              <w:lang w:val="en-US"/>
            </w:rPr>
          </w:pPr>
          <w:r>
            <w:rPr>
              <w:lang w:val="en-US"/>
            </w:rPr>
            <w:t>7</w:t>
          </w:r>
        </w:p>
      </w:tc>
    </w:tr>
  </w:tbl>
  <w:p w14:paraId="56BFDE3D" w14:textId="77777777" w:rsidR="001B720A" w:rsidRDefault="001B720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A3060B" w:rsidRPr="00DD5037" w14:paraId="44E4050A" w14:textId="77777777" w:rsidTr="00DD5037">
      <w:tc>
        <w:tcPr>
          <w:tcW w:w="4500" w:type="pct"/>
          <w:tcBorders>
            <w:top w:val="single" w:sz="4" w:space="0" w:color="000000" w:themeColor="text1"/>
            <w:left w:val="nil"/>
            <w:bottom w:val="nil"/>
            <w:right w:val="nil"/>
          </w:tcBorders>
          <w:hideMark/>
        </w:tcPr>
        <w:p w14:paraId="552EBC0C" w14:textId="39542ADB" w:rsidR="00A3060B"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7CF101EE" w14:textId="2A4D3AFA" w:rsidR="00A3060B" w:rsidRPr="00DD5037" w:rsidRDefault="00A3060B" w:rsidP="00DD5037">
          <w:pPr>
            <w:pStyle w:val="Footer"/>
            <w:rPr>
              <w:lang w:val="en-US"/>
            </w:rPr>
          </w:pPr>
          <w:r>
            <w:rPr>
              <w:lang w:val="en-US"/>
            </w:rPr>
            <w:t>8</w:t>
          </w:r>
        </w:p>
      </w:tc>
    </w:tr>
  </w:tbl>
  <w:p w14:paraId="7AA23AF4" w14:textId="77777777" w:rsidR="00A3060B" w:rsidRDefault="00A3060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A3060B" w:rsidRPr="00DD5037" w14:paraId="22CA8FB9" w14:textId="77777777" w:rsidTr="00DD5037">
      <w:tc>
        <w:tcPr>
          <w:tcW w:w="4500" w:type="pct"/>
          <w:tcBorders>
            <w:top w:val="single" w:sz="4" w:space="0" w:color="000000" w:themeColor="text1"/>
            <w:left w:val="nil"/>
            <w:bottom w:val="nil"/>
            <w:right w:val="nil"/>
          </w:tcBorders>
          <w:hideMark/>
        </w:tcPr>
        <w:p w14:paraId="599C8149" w14:textId="7D43C7EA" w:rsidR="00A3060B"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6418B452" w14:textId="77FC7FA4" w:rsidR="00A3060B" w:rsidRPr="00DD5037" w:rsidRDefault="00A3060B" w:rsidP="00DD5037">
          <w:pPr>
            <w:pStyle w:val="Footer"/>
            <w:rPr>
              <w:lang w:val="en-US"/>
            </w:rPr>
          </w:pPr>
          <w:r>
            <w:rPr>
              <w:lang w:val="en-US"/>
            </w:rPr>
            <w:t>9</w:t>
          </w:r>
        </w:p>
      </w:tc>
    </w:tr>
  </w:tbl>
  <w:p w14:paraId="4FF86F31" w14:textId="77777777" w:rsidR="00A3060B" w:rsidRDefault="00A3060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A3060B" w:rsidRPr="00DD5037" w14:paraId="16C04F16" w14:textId="77777777" w:rsidTr="00DD5037">
      <w:tc>
        <w:tcPr>
          <w:tcW w:w="4500" w:type="pct"/>
          <w:tcBorders>
            <w:top w:val="single" w:sz="4" w:space="0" w:color="000000" w:themeColor="text1"/>
            <w:left w:val="nil"/>
            <w:bottom w:val="nil"/>
            <w:right w:val="nil"/>
          </w:tcBorders>
          <w:hideMark/>
        </w:tcPr>
        <w:p w14:paraId="752E1CD6" w14:textId="06855283" w:rsidR="00A3060B"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051521DA" w14:textId="2A340421" w:rsidR="00A3060B" w:rsidRPr="00DD5037" w:rsidRDefault="00A3060B" w:rsidP="00DD5037">
          <w:pPr>
            <w:pStyle w:val="Footer"/>
            <w:rPr>
              <w:lang w:val="en-US"/>
            </w:rPr>
          </w:pPr>
          <w:r>
            <w:rPr>
              <w:lang w:val="en-US"/>
            </w:rPr>
            <w:t>10</w:t>
          </w:r>
        </w:p>
      </w:tc>
    </w:tr>
  </w:tbl>
  <w:p w14:paraId="6AA6BCE1" w14:textId="77777777" w:rsidR="00A3060B" w:rsidRDefault="00A3060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A3060B" w:rsidRPr="00DD5037" w14:paraId="71F8BFFC" w14:textId="77777777" w:rsidTr="00DD5037">
      <w:tc>
        <w:tcPr>
          <w:tcW w:w="4500" w:type="pct"/>
          <w:tcBorders>
            <w:top w:val="single" w:sz="4" w:space="0" w:color="000000" w:themeColor="text1"/>
            <w:left w:val="nil"/>
            <w:bottom w:val="nil"/>
            <w:right w:val="nil"/>
          </w:tcBorders>
          <w:hideMark/>
        </w:tcPr>
        <w:p w14:paraId="0BAD4B5C" w14:textId="5A04EEE6" w:rsidR="00A3060B"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1230B768" w14:textId="48EFC6B5" w:rsidR="00A3060B" w:rsidRPr="00DD5037" w:rsidRDefault="00A3060B" w:rsidP="00DD5037">
          <w:pPr>
            <w:pStyle w:val="Footer"/>
            <w:rPr>
              <w:lang w:val="en-US"/>
            </w:rPr>
          </w:pPr>
          <w:r>
            <w:rPr>
              <w:lang w:val="en-US"/>
            </w:rPr>
            <w:t>11</w:t>
          </w:r>
        </w:p>
      </w:tc>
    </w:tr>
  </w:tbl>
  <w:p w14:paraId="6EEA1104" w14:textId="77777777" w:rsidR="00A3060B" w:rsidRDefault="00A3060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4C37EF" w:rsidRPr="00DD5037" w14:paraId="479699C9" w14:textId="77777777" w:rsidTr="00DD5037">
      <w:tc>
        <w:tcPr>
          <w:tcW w:w="4500" w:type="pct"/>
          <w:tcBorders>
            <w:top w:val="single" w:sz="4" w:space="0" w:color="000000" w:themeColor="text1"/>
            <w:left w:val="nil"/>
            <w:bottom w:val="nil"/>
            <w:right w:val="nil"/>
          </w:tcBorders>
          <w:hideMark/>
        </w:tcPr>
        <w:p w14:paraId="7110D967" w14:textId="49560F25" w:rsidR="004C37EF"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2E7131F7" w14:textId="7CF0731B" w:rsidR="004C37EF" w:rsidRPr="00DD5037" w:rsidRDefault="004C37EF" w:rsidP="00DD5037">
          <w:pPr>
            <w:pStyle w:val="Footer"/>
            <w:rPr>
              <w:lang w:val="en-US"/>
            </w:rPr>
          </w:pPr>
          <w:r>
            <w:rPr>
              <w:lang w:val="en-US"/>
            </w:rPr>
            <w:t>12</w:t>
          </w:r>
        </w:p>
      </w:tc>
    </w:tr>
  </w:tbl>
  <w:p w14:paraId="779691AD" w14:textId="77777777" w:rsidR="004C37EF" w:rsidRDefault="004C37E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404F92" w:rsidRPr="00DD5037" w14:paraId="27DFD6F7" w14:textId="77777777" w:rsidTr="00DD5037">
      <w:tc>
        <w:tcPr>
          <w:tcW w:w="4500" w:type="pct"/>
          <w:tcBorders>
            <w:top w:val="single" w:sz="4" w:space="0" w:color="000000" w:themeColor="text1"/>
            <w:left w:val="nil"/>
            <w:bottom w:val="nil"/>
            <w:right w:val="nil"/>
          </w:tcBorders>
          <w:hideMark/>
        </w:tcPr>
        <w:p w14:paraId="28798426" w14:textId="4AAD4A4F" w:rsidR="00404F92"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58CF6844" w14:textId="49306C47" w:rsidR="00404F92" w:rsidRPr="00DD5037" w:rsidRDefault="00404F92" w:rsidP="00DD5037">
          <w:pPr>
            <w:pStyle w:val="Footer"/>
            <w:rPr>
              <w:lang w:val="en-US"/>
            </w:rPr>
          </w:pPr>
          <w:r>
            <w:rPr>
              <w:lang w:val="en-US"/>
            </w:rPr>
            <w:t>13</w:t>
          </w:r>
        </w:p>
      </w:tc>
    </w:tr>
  </w:tbl>
  <w:p w14:paraId="51468889" w14:textId="77777777" w:rsidR="00404F92" w:rsidRDefault="00404F9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404F92" w:rsidRPr="00DD5037" w14:paraId="1AAEF094" w14:textId="77777777" w:rsidTr="00DD5037">
      <w:tc>
        <w:tcPr>
          <w:tcW w:w="4500" w:type="pct"/>
          <w:tcBorders>
            <w:top w:val="single" w:sz="4" w:space="0" w:color="000000" w:themeColor="text1"/>
            <w:left w:val="nil"/>
            <w:bottom w:val="nil"/>
            <w:right w:val="nil"/>
          </w:tcBorders>
          <w:hideMark/>
        </w:tcPr>
        <w:p w14:paraId="08E8E743" w14:textId="2975570B" w:rsidR="00404F92"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69FC9A0E" w14:textId="41C5C8B4" w:rsidR="00404F92" w:rsidRPr="00DD5037" w:rsidRDefault="00404F92" w:rsidP="00DD5037">
          <w:pPr>
            <w:pStyle w:val="Footer"/>
            <w:rPr>
              <w:lang w:val="en-US"/>
            </w:rPr>
          </w:pPr>
          <w:r>
            <w:rPr>
              <w:lang w:val="en-US"/>
            </w:rPr>
            <w:t>14</w:t>
          </w:r>
        </w:p>
      </w:tc>
    </w:tr>
  </w:tbl>
  <w:p w14:paraId="445025B2" w14:textId="77777777" w:rsidR="00404F92" w:rsidRDefault="00404F9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404F92" w:rsidRPr="00DD5037" w14:paraId="24352680" w14:textId="77777777" w:rsidTr="00DD5037">
      <w:tc>
        <w:tcPr>
          <w:tcW w:w="4500" w:type="pct"/>
          <w:tcBorders>
            <w:top w:val="single" w:sz="4" w:space="0" w:color="000000" w:themeColor="text1"/>
            <w:left w:val="nil"/>
            <w:bottom w:val="nil"/>
            <w:right w:val="nil"/>
          </w:tcBorders>
          <w:hideMark/>
        </w:tcPr>
        <w:p w14:paraId="5AB3849F" w14:textId="6CC7F004" w:rsidR="00404F92"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33F39F5B" w14:textId="39A6F65B" w:rsidR="00404F92" w:rsidRPr="00DD5037" w:rsidRDefault="00404F92" w:rsidP="00DD5037">
          <w:pPr>
            <w:pStyle w:val="Footer"/>
            <w:rPr>
              <w:lang w:val="en-US"/>
            </w:rPr>
          </w:pPr>
          <w:r>
            <w:rPr>
              <w:lang w:val="en-US"/>
            </w:rPr>
            <w:t>15</w:t>
          </w:r>
        </w:p>
      </w:tc>
    </w:tr>
  </w:tbl>
  <w:p w14:paraId="2612B812" w14:textId="77777777" w:rsidR="00404F92" w:rsidRDefault="00404F9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3F3EC6" w:rsidRPr="00DD5037" w14:paraId="234B0609" w14:textId="77777777" w:rsidTr="00DD5037">
      <w:tc>
        <w:tcPr>
          <w:tcW w:w="4500" w:type="pct"/>
          <w:tcBorders>
            <w:top w:val="single" w:sz="4" w:space="0" w:color="000000" w:themeColor="text1"/>
            <w:left w:val="nil"/>
            <w:bottom w:val="nil"/>
            <w:right w:val="nil"/>
          </w:tcBorders>
          <w:hideMark/>
        </w:tcPr>
        <w:p w14:paraId="31CD25CF" w14:textId="70DA8AE4" w:rsidR="003F3EC6" w:rsidRPr="00DD5037" w:rsidRDefault="00875AA5" w:rsidP="00DD5037">
          <w:pPr>
            <w:pStyle w:val="Footer"/>
            <w:rPr>
              <w:lang w:val="en-US"/>
            </w:rPr>
          </w:pPr>
          <w:r w:rsidRPr="00F55FB7">
            <w:rPr>
              <w:b/>
              <w:bCs/>
            </w:rPr>
            <w:t>Nvidia’s Role in Autonomous Vehicles</w:t>
          </w:r>
        </w:p>
      </w:tc>
      <w:tc>
        <w:tcPr>
          <w:tcW w:w="500" w:type="pct"/>
          <w:tcBorders>
            <w:top w:val="single" w:sz="4" w:space="0" w:color="ED7D31" w:themeColor="accent2"/>
            <w:left w:val="nil"/>
            <w:bottom w:val="nil"/>
            <w:right w:val="nil"/>
          </w:tcBorders>
          <w:shd w:val="clear" w:color="auto" w:fill="C45911" w:themeFill="accent2" w:themeFillShade="BF"/>
          <w:hideMark/>
        </w:tcPr>
        <w:p w14:paraId="26303AC3" w14:textId="650A8D6A" w:rsidR="003F3EC6" w:rsidRPr="00DD5037" w:rsidRDefault="007A3F9A" w:rsidP="00DD5037">
          <w:pPr>
            <w:pStyle w:val="Footer"/>
            <w:rPr>
              <w:lang w:val="en-US"/>
            </w:rPr>
          </w:pPr>
          <w:r>
            <w:rPr>
              <w:lang w:val="en-US"/>
            </w:rPr>
            <w:t>16</w:t>
          </w:r>
        </w:p>
      </w:tc>
    </w:tr>
  </w:tbl>
  <w:p w14:paraId="10334DC8" w14:textId="77777777" w:rsidR="003F3EC6" w:rsidRDefault="003F3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04CA9" w14:textId="77777777" w:rsidR="00BD01FF" w:rsidRDefault="00BD01FF" w:rsidP="002518A9">
      <w:pPr>
        <w:spacing w:after="0" w:line="240" w:lineRule="auto"/>
      </w:pPr>
      <w:r>
        <w:separator/>
      </w:r>
    </w:p>
  </w:footnote>
  <w:footnote w:type="continuationSeparator" w:id="0">
    <w:p w14:paraId="06170B9B" w14:textId="77777777" w:rsidR="00BD01FF" w:rsidRDefault="00BD01FF" w:rsidP="00251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685"/>
      <w:gridCol w:w="1341"/>
    </w:tblGrid>
    <w:tr w:rsidR="00DD5037" w:rsidRPr="00DD5037" w14:paraId="61355CC2" w14:textId="77777777" w:rsidTr="00DD5037">
      <w:trPr>
        <w:trHeight w:val="75"/>
      </w:trPr>
      <w:sdt>
        <w:sdtPr>
          <w:rPr>
            <w:lang w:val="en-US"/>
          </w:rPr>
          <w:alias w:val="Title"/>
          <w:id w:val="77761602"/>
          <w:placeholder>
            <w:docPart w:val="AB75691294AF410ABC1AD7822AC0DB15"/>
          </w:placeholder>
          <w:dataBinding w:prefixMappings="xmlns:ns0='http://schemas.openxmlformats.org/package/2006/metadata/core-properties' xmlns:ns1='http://purl.org/dc/elements/1.1/'" w:xpath="/ns0:coreProperties[1]/ns1:title[1]" w:storeItemID="{6C3C8BC8-F283-45AE-878A-BAB7291924A1}"/>
          <w:text/>
        </w:sdtPr>
        <w:sdtContent>
          <w:tc>
            <w:tcPr>
              <w:tcW w:w="8195" w:type="dxa"/>
              <w:tcBorders>
                <w:top w:val="nil"/>
                <w:left w:val="nil"/>
                <w:bottom w:val="single" w:sz="18" w:space="0" w:color="808080" w:themeColor="background1" w:themeShade="80"/>
                <w:right w:val="single" w:sz="18" w:space="0" w:color="808080" w:themeColor="background1" w:themeShade="80"/>
              </w:tcBorders>
              <w:hideMark/>
            </w:tcPr>
            <w:p w14:paraId="6E597A66" w14:textId="1B39192E" w:rsidR="00DD5037" w:rsidRPr="00DD5037" w:rsidRDefault="00F55FB7" w:rsidP="00DD5037">
              <w:pPr>
                <w:pStyle w:val="Header"/>
                <w:rPr>
                  <w:lang w:val="en-US"/>
                </w:rPr>
              </w:pPr>
              <w:r w:rsidRPr="00F55FB7">
                <w:rPr>
                  <w:lang w:val="en-US"/>
                </w:rPr>
                <w:t>Nvidia’s Role in Autonomous Vehicles</w:t>
              </w:r>
            </w:p>
          </w:tc>
        </w:sdtContent>
      </w:sdt>
      <w:sdt>
        <w:sdtPr>
          <w:rPr>
            <w:b/>
            <w:bCs/>
            <w:lang w:val="en-US"/>
          </w:rPr>
          <w:alias w:val="Year"/>
          <w:id w:val="77761609"/>
          <w:placeholder>
            <w:docPart w:val="250AD7D721B64AE89B1F15E6C40DEF7A"/>
          </w:placeholder>
          <w:dataBinding w:prefixMappings="xmlns:ns0='http://schemas.microsoft.com/office/2006/coverPageProps'" w:xpath="/ns0:CoverPageProperties[1]/ns0:PublishDate[1]" w:storeItemID="{55AF091B-3C7A-41E3-B477-F2FDAA23CFDA}"/>
          <w:date w:fullDate="2025-04-21T00:00:00Z">
            <w:dateFormat w:val="yyyy"/>
            <w:lid w:val="en-US"/>
            <w:storeMappedDataAs w:val="dateTime"/>
            <w:calendar w:val="gregorian"/>
          </w:date>
        </w:sdtPr>
        <w:sdtContent>
          <w:tc>
            <w:tcPr>
              <w:tcW w:w="1395" w:type="dxa"/>
              <w:tcBorders>
                <w:top w:val="nil"/>
                <w:left w:val="single" w:sz="18" w:space="0" w:color="808080" w:themeColor="background1" w:themeShade="80"/>
                <w:bottom w:val="single" w:sz="18" w:space="0" w:color="808080" w:themeColor="background1" w:themeShade="80"/>
                <w:right w:val="nil"/>
              </w:tcBorders>
              <w:hideMark/>
            </w:tcPr>
            <w:p w14:paraId="79B99FD3" w14:textId="07541A92" w:rsidR="00DD5037" w:rsidRPr="00DD5037" w:rsidRDefault="00F55FB7" w:rsidP="00DD5037">
              <w:pPr>
                <w:pStyle w:val="Header"/>
                <w:rPr>
                  <w:b/>
                  <w:bCs/>
                  <w:lang w:val="en-US"/>
                </w:rPr>
              </w:pPr>
              <w:r>
                <w:rPr>
                  <w:b/>
                  <w:bCs/>
                  <w:lang w:val="en-US"/>
                </w:rPr>
                <w:t>2025</w:t>
              </w:r>
            </w:p>
          </w:tc>
        </w:sdtContent>
      </w:sdt>
    </w:tr>
  </w:tbl>
  <w:p w14:paraId="3E88015A" w14:textId="77777777" w:rsidR="00DD5037" w:rsidRPr="00DD5037" w:rsidRDefault="00DD5037" w:rsidP="00DD5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C0F"/>
    <w:multiLevelType w:val="multilevel"/>
    <w:tmpl w:val="8F6203C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1947"/>
    <w:multiLevelType w:val="multilevel"/>
    <w:tmpl w:val="EF14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71EBD"/>
    <w:multiLevelType w:val="multilevel"/>
    <w:tmpl w:val="DC2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D101A"/>
    <w:multiLevelType w:val="multilevel"/>
    <w:tmpl w:val="B16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2CC2"/>
    <w:multiLevelType w:val="multilevel"/>
    <w:tmpl w:val="AD02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E5B75"/>
    <w:multiLevelType w:val="hybridMultilevel"/>
    <w:tmpl w:val="16808DB2"/>
    <w:lvl w:ilvl="0" w:tplc="75582130">
      <w:start w:val="1"/>
      <w:numFmt w:val="decimal"/>
      <w:lvlText w:val="%1."/>
      <w:lvlJc w:val="left"/>
      <w:pPr>
        <w:ind w:left="1080" w:hanging="360"/>
      </w:pPr>
      <w:rPr>
        <w:rFonts w:ascii="Times New Roman" w:eastAsiaTheme="minorHAns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3CC69E4"/>
    <w:multiLevelType w:val="multilevel"/>
    <w:tmpl w:val="18C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3648B"/>
    <w:multiLevelType w:val="multilevel"/>
    <w:tmpl w:val="58341C20"/>
    <w:lvl w:ilvl="0">
      <w:start w:val="1"/>
      <w:numFmt w:val="decimal"/>
      <w:lvlText w:val="%1."/>
      <w:lvlJc w:val="left"/>
      <w:pPr>
        <w:ind w:left="360" w:hanging="360"/>
      </w:pPr>
      <w:rPr>
        <w:rFonts w:hint="default"/>
        <w:b/>
        <w:bCs/>
        <w:sz w:val="28"/>
        <w:szCs w:val="28"/>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AE352DB"/>
    <w:multiLevelType w:val="hybridMultilevel"/>
    <w:tmpl w:val="A9AE0536"/>
    <w:lvl w:ilvl="0" w:tplc="40090001">
      <w:start w:val="1"/>
      <w:numFmt w:val="bullet"/>
      <w:lvlText w:val=""/>
      <w:lvlJc w:val="left"/>
      <w:pPr>
        <w:ind w:left="1021" w:hanging="360"/>
      </w:pPr>
      <w:rPr>
        <w:rFonts w:ascii="Symbol" w:hAnsi="Symbol" w:hint="default"/>
      </w:rPr>
    </w:lvl>
    <w:lvl w:ilvl="1" w:tplc="40090003">
      <w:start w:val="1"/>
      <w:numFmt w:val="bullet"/>
      <w:lvlText w:val="o"/>
      <w:lvlJc w:val="left"/>
      <w:pPr>
        <w:ind w:left="1741" w:hanging="360"/>
      </w:pPr>
      <w:rPr>
        <w:rFonts w:ascii="Courier New" w:hAnsi="Courier New" w:cs="Courier New" w:hint="default"/>
      </w:rPr>
    </w:lvl>
    <w:lvl w:ilvl="2" w:tplc="40090005">
      <w:start w:val="1"/>
      <w:numFmt w:val="bullet"/>
      <w:lvlText w:val=""/>
      <w:lvlJc w:val="left"/>
      <w:pPr>
        <w:ind w:left="2461" w:hanging="360"/>
      </w:pPr>
      <w:rPr>
        <w:rFonts w:ascii="Wingdings" w:hAnsi="Wingdings" w:hint="default"/>
      </w:rPr>
    </w:lvl>
    <w:lvl w:ilvl="3" w:tplc="40090001">
      <w:start w:val="1"/>
      <w:numFmt w:val="bullet"/>
      <w:lvlText w:val=""/>
      <w:lvlJc w:val="left"/>
      <w:pPr>
        <w:ind w:left="3181" w:hanging="360"/>
      </w:pPr>
      <w:rPr>
        <w:rFonts w:ascii="Symbol" w:hAnsi="Symbol" w:hint="default"/>
      </w:rPr>
    </w:lvl>
    <w:lvl w:ilvl="4" w:tplc="40090003">
      <w:start w:val="1"/>
      <w:numFmt w:val="bullet"/>
      <w:lvlText w:val="o"/>
      <w:lvlJc w:val="left"/>
      <w:pPr>
        <w:ind w:left="3901" w:hanging="360"/>
      </w:pPr>
      <w:rPr>
        <w:rFonts w:ascii="Courier New" w:hAnsi="Courier New" w:cs="Courier New" w:hint="default"/>
      </w:rPr>
    </w:lvl>
    <w:lvl w:ilvl="5" w:tplc="40090005">
      <w:start w:val="1"/>
      <w:numFmt w:val="bullet"/>
      <w:lvlText w:val=""/>
      <w:lvlJc w:val="left"/>
      <w:pPr>
        <w:ind w:left="4621" w:hanging="360"/>
      </w:pPr>
      <w:rPr>
        <w:rFonts w:ascii="Wingdings" w:hAnsi="Wingdings" w:hint="default"/>
      </w:rPr>
    </w:lvl>
    <w:lvl w:ilvl="6" w:tplc="40090001">
      <w:start w:val="1"/>
      <w:numFmt w:val="bullet"/>
      <w:lvlText w:val=""/>
      <w:lvlJc w:val="left"/>
      <w:pPr>
        <w:ind w:left="5341" w:hanging="360"/>
      </w:pPr>
      <w:rPr>
        <w:rFonts w:ascii="Symbol" w:hAnsi="Symbol" w:hint="default"/>
      </w:rPr>
    </w:lvl>
    <w:lvl w:ilvl="7" w:tplc="40090003">
      <w:start w:val="1"/>
      <w:numFmt w:val="bullet"/>
      <w:lvlText w:val="o"/>
      <w:lvlJc w:val="left"/>
      <w:pPr>
        <w:ind w:left="6061" w:hanging="360"/>
      </w:pPr>
      <w:rPr>
        <w:rFonts w:ascii="Courier New" w:hAnsi="Courier New" w:cs="Courier New" w:hint="default"/>
      </w:rPr>
    </w:lvl>
    <w:lvl w:ilvl="8" w:tplc="40090005">
      <w:start w:val="1"/>
      <w:numFmt w:val="bullet"/>
      <w:lvlText w:val=""/>
      <w:lvlJc w:val="left"/>
      <w:pPr>
        <w:ind w:left="6781" w:hanging="360"/>
      </w:pPr>
      <w:rPr>
        <w:rFonts w:ascii="Wingdings" w:hAnsi="Wingdings" w:hint="default"/>
      </w:rPr>
    </w:lvl>
  </w:abstractNum>
  <w:abstractNum w:abstractNumId="9" w15:restartNumberingAfterBreak="0">
    <w:nsid w:val="42CA7D11"/>
    <w:multiLevelType w:val="multilevel"/>
    <w:tmpl w:val="8A3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05B75"/>
    <w:multiLevelType w:val="multilevel"/>
    <w:tmpl w:val="B24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C179E"/>
    <w:multiLevelType w:val="hybridMultilevel"/>
    <w:tmpl w:val="27E02C7A"/>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51F3C91"/>
    <w:multiLevelType w:val="hybridMultilevel"/>
    <w:tmpl w:val="ABD82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A02F29"/>
    <w:multiLevelType w:val="hybridMultilevel"/>
    <w:tmpl w:val="34FC3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90260FE"/>
    <w:multiLevelType w:val="multilevel"/>
    <w:tmpl w:val="7B6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B4F71"/>
    <w:multiLevelType w:val="hybridMultilevel"/>
    <w:tmpl w:val="09925F7E"/>
    <w:lvl w:ilvl="0" w:tplc="F5FA0330">
      <w:start w:val="5"/>
      <w:numFmt w:val="decimal"/>
      <w:lvlText w:val="%1."/>
      <w:lvlJc w:val="left"/>
      <w:pPr>
        <w:ind w:left="36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9E2CA0"/>
    <w:multiLevelType w:val="multilevel"/>
    <w:tmpl w:val="69D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45A07"/>
    <w:multiLevelType w:val="multilevel"/>
    <w:tmpl w:val="F3F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820CC"/>
    <w:multiLevelType w:val="multilevel"/>
    <w:tmpl w:val="E4D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380778">
    <w:abstractNumId w:val="8"/>
  </w:num>
  <w:num w:numId="2" w16cid:durableId="869033504">
    <w:abstractNumId w:val="7"/>
  </w:num>
  <w:num w:numId="3" w16cid:durableId="150489871">
    <w:abstractNumId w:val="13"/>
  </w:num>
  <w:num w:numId="4" w16cid:durableId="1202858304">
    <w:abstractNumId w:val="5"/>
  </w:num>
  <w:num w:numId="5" w16cid:durableId="519321946">
    <w:abstractNumId w:val="10"/>
  </w:num>
  <w:num w:numId="6" w16cid:durableId="1062752111">
    <w:abstractNumId w:val="3"/>
  </w:num>
  <w:num w:numId="7" w16cid:durableId="1004628476">
    <w:abstractNumId w:val="2"/>
  </w:num>
  <w:num w:numId="8" w16cid:durableId="2054958772">
    <w:abstractNumId w:val="9"/>
  </w:num>
  <w:num w:numId="9" w16cid:durableId="390227510">
    <w:abstractNumId w:val="18"/>
  </w:num>
  <w:num w:numId="10" w16cid:durableId="1851068277">
    <w:abstractNumId w:val="17"/>
  </w:num>
  <w:num w:numId="11" w16cid:durableId="1004671631">
    <w:abstractNumId w:val="16"/>
  </w:num>
  <w:num w:numId="12" w16cid:durableId="804465455">
    <w:abstractNumId w:val="6"/>
  </w:num>
  <w:num w:numId="13" w16cid:durableId="1537307040">
    <w:abstractNumId w:val="1"/>
  </w:num>
  <w:num w:numId="14" w16cid:durableId="343554453">
    <w:abstractNumId w:val="14"/>
  </w:num>
  <w:num w:numId="15" w16cid:durableId="1306737535">
    <w:abstractNumId w:val="0"/>
  </w:num>
  <w:num w:numId="16" w16cid:durableId="1650868218">
    <w:abstractNumId w:val="11"/>
  </w:num>
  <w:num w:numId="17" w16cid:durableId="1781025718">
    <w:abstractNumId w:val="15"/>
  </w:num>
  <w:num w:numId="18" w16cid:durableId="269748653">
    <w:abstractNumId w:val="4"/>
  </w:num>
  <w:num w:numId="19" w16cid:durableId="353119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E81"/>
    <w:rsid w:val="0001499D"/>
    <w:rsid w:val="00017BFF"/>
    <w:rsid w:val="000622AF"/>
    <w:rsid w:val="00090741"/>
    <w:rsid w:val="000D7838"/>
    <w:rsid w:val="00101D9F"/>
    <w:rsid w:val="00101DAA"/>
    <w:rsid w:val="00132C4E"/>
    <w:rsid w:val="0015670F"/>
    <w:rsid w:val="00157A7C"/>
    <w:rsid w:val="00180F43"/>
    <w:rsid w:val="001B720A"/>
    <w:rsid w:val="001C4E83"/>
    <w:rsid w:val="00200C36"/>
    <w:rsid w:val="002151E5"/>
    <w:rsid w:val="0023125B"/>
    <w:rsid w:val="002518A9"/>
    <w:rsid w:val="002563CA"/>
    <w:rsid w:val="00285232"/>
    <w:rsid w:val="002E6E6E"/>
    <w:rsid w:val="003279EB"/>
    <w:rsid w:val="00356ED0"/>
    <w:rsid w:val="003B0B9D"/>
    <w:rsid w:val="003D0AEA"/>
    <w:rsid w:val="003D4125"/>
    <w:rsid w:val="003D5ACE"/>
    <w:rsid w:val="003F3EC6"/>
    <w:rsid w:val="003F7277"/>
    <w:rsid w:val="004035AB"/>
    <w:rsid w:val="00404F92"/>
    <w:rsid w:val="0045204C"/>
    <w:rsid w:val="00462DC2"/>
    <w:rsid w:val="00486AFE"/>
    <w:rsid w:val="004C37EF"/>
    <w:rsid w:val="004D60D7"/>
    <w:rsid w:val="004F651C"/>
    <w:rsid w:val="00530361"/>
    <w:rsid w:val="005319E0"/>
    <w:rsid w:val="005D1D6D"/>
    <w:rsid w:val="00603A5A"/>
    <w:rsid w:val="0067285E"/>
    <w:rsid w:val="006B2D4F"/>
    <w:rsid w:val="00714EFB"/>
    <w:rsid w:val="0072293B"/>
    <w:rsid w:val="007415F2"/>
    <w:rsid w:val="0079167A"/>
    <w:rsid w:val="00797FD9"/>
    <w:rsid w:val="007A3F9A"/>
    <w:rsid w:val="007D11E4"/>
    <w:rsid w:val="008165E7"/>
    <w:rsid w:val="00853112"/>
    <w:rsid w:val="00875AA5"/>
    <w:rsid w:val="00880AAB"/>
    <w:rsid w:val="008839F1"/>
    <w:rsid w:val="008847B0"/>
    <w:rsid w:val="008A16FE"/>
    <w:rsid w:val="008C1280"/>
    <w:rsid w:val="008E6836"/>
    <w:rsid w:val="008F5744"/>
    <w:rsid w:val="00906735"/>
    <w:rsid w:val="00974843"/>
    <w:rsid w:val="00996839"/>
    <w:rsid w:val="009F35F7"/>
    <w:rsid w:val="00A00C4B"/>
    <w:rsid w:val="00A22A51"/>
    <w:rsid w:val="00A3060B"/>
    <w:rsid w:val="00A6095C"/>
    <w:rsid w:val="00AA3EF7"/>
    <w:rsid w:val="00B12185"/>
    <w:rsid w:val="00B62082"/>
    <w:rsid w:val="00B826F1"/>
    <w:rsid w:val="00B90B88"/>
    <w:rsid w:val="00BD01FF"/>
    <w:rsid w:val="00BF0628"/>
    <w:rsid w:val="00C31E4F"/>
    <w:rsid w:val="00C438A3"/>
    <w:rsid w:val="00C66B92"/>
    <w:rsid w:val="00C8371A"/>
    <w:rsid w:val="00CC277E"/>
    <w:rsid w:val="00CD7A5F"/>
    <w:rsid w:val="00CE253E"/>
    <w:rsid w:val="00CE5006"/>
    <w:rsid w:val="00D22FE4"/>
    <w:rsid w:val="00D60D29"/>
    <w:rsid w:val="00DD5037"/>
    <w:rsid w:val="00DE3512"/>
    <w:rsid w:val="00E24FDB"/>
    <w:rsid w:val="00E45E9E"/>
    <w:rsid w:val="00E86DA8"/>
    <w:rsid w:val="00E87EA5"/>
    <w:rsid w:val="00EB492A"/>
    <w:rsid w:val="00EC7B6B"/>
    <w:rsid w:val="00F462D7"/>
    <w:rsid w:val="00F55FB7"/>
    <w:rsid w:val="00F60178"/>
    <w:rsid w:val="00F80F3D"/>
    <w:rsid w:val="00F85E81"/>
    <w:rsid w:val="00FA0EDF"/>
    <w:rsid w:val="00FB4F97"/>
    <w:rsid w:val="00FB5A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79651"/>
  <w15:chartTrackingRefBased/>
  <w15:docId w15:val="{DB4C9C88-42B8-42C0-AACB-A5858CA3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06"/>
  </w:style>
  <w:style w:type="paragraph" w:styleId="Heading2">
    <w:name w:val="heading 2"/>
    <w:basedOn w:val="Normal"/>
    <w:next w:val="Normal"/>
    <w:link w:val="Heading2Char"/>
    <w:uiPriority w:val="9"/>
    <w:semiHidden/>
    <w:unhideWhenUsed/>
    <w:qFormat/>
    <w:rsid w:val="00880A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303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3036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8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8A9"/>
  </w:style>
  <w:style w:type="paragraph" w:styleId="Footer">
    <w:name w:val="footer"/>
    <w:basedOn w:val="Normal"/>
    <w:link w:val="FooterChar"/>
    <w:uiPriority w:val="99"/>
    <w:unhideWhenUsed/>
    <w:rsid w:val="002518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8A9"/>
  </w:style>
  <w:style w:type="paragraph" w:styleId="ListParagraph">
    <w:name w:val="List Paragraph"/>
    <w:basedOn w:val="Normal"/>
    <w:uiPriority w:val="34"/>
    <w:qFormat/>
    <w:rsid w:val="00356ED0"/>
    <w:pPr>
      <w:ind w:left="720"/>
      <w:contextualSpacing/>
    </w:pPr>
  </w:style>
  <w:style w:type="character" w:styleId="Strong">
    <w:name w:val="Strong"/>
    <w:basedOn w:val="DefaultParagraphFont"/>
    <w:uiPriority w:val="22"/>
    <w:qFormat/>
    <w:rsid w:val="00356ED0"/>
    <w:rPr>
      <w:b/>
      <w:bCs/>
    </w:rPr>
  </w:style>
  <w:style w:type="character" w:customStyle="1" w:styleId="Heading3Char">
    <w:name w:val="Heading 3 Char"/>
    <w:basedOn w:val="DefaultParagraphFont"/>
    <w:link w:val="Heading3"/>
    <w:uiPriority w:val="9"/>
    <w:rsid w:val="0053036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3036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303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30361"/>
    <w:rPr>
      <w:i/>
      <w:iCs/>
    </w:rPr>
  </w:style>
  <w:style w:type="character" w:customStyle="1" w:styleId="Heading2Char">
    <w:name w:val="Heading 2 Char"/>
    <w:basedOn w:val="DefaultParagraphFont"/>
    <w:link w:val="Heading2"/>
    <w:uiPriority w:val="9"/>
    <w:semiHidden/>
    <w:rsid w:val="00880AA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5670F"/>
    <w:rPr>
      <w:color w:val="0563C1" w:themeColor="hyperlink"/>
      <w:u w:val="single"/>
    </w:rPr>
  </w:style>
  <w:style w:type="character" w:styleId="UnresolvedMention">
    <w:name w:val="Unresolved Mention"/>
    <w:basedOn w:val="DefaultParagraphFont"/>
    <w:uiPriority w:val="99"/>
    <w:semiHidden/>
    <w:unhideWhenUsed/>
    <w:rsid w:val="0015670F"/>
    <w:rPr>
      <w:color w:val="605E5C"/>
      <w:shd w:val="clear" w:color="auto" w:fill="E1DFDD"/>
    </w:rPr>
  </w:style>
  <w:style w:type="character" w:styleId="FollowedHyperlink">
    <w:name w:val="FollowedHyperlink"/>
    <w:basedOn w:val="DefaultParagraphFont"/>
    <w:uiPriority w:val="99"/>
    <w:semiHidden/>
    <w:unhideWhenUsed/>
    <w:rsid w:val="001567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9362">
      <w:bodyDiv w:val="1"/>
      <w:marLeft w:val="0"/>
      <w:marRight w:val="0"/>
      <w:marTop w:val="0"/>
      <w:marBottom w:val="0"/>
      <w:divBdr>
        <w:top w:val="none" w:sz="0" w:space="0" w:color="auto"/>
        <w:left w:val="none" w:sz="0" w:space="0" w:color="auto"/>
        <w:bottom w:val="none" w:sz="0" w:space="0" w:color="auto"/>
        <w:right w:val="none" w:sz="0" w:space="0" w:color="auto"/>
      </w:divBdr>
    </w:div>
    <w:div w:id="64571555">
      <w:bodyDiv w:val="1"/>
      <w:marLeft w:val="0"/>
      <w:marRight w:val="0"/>
      <w:marTop w:val="0"/>
      <w:marBottom w:val="0"/>
      <w:divBdr>
        <w:top w:val="none" w:sz="0" w:space="0" w:color="auto"/>
        <w:left w:val="none" w:sz="0" w:space="0" w:color="auto"/>
        <w:bottom w:val="none" w:sz="0" w:space="0" w:color="auto"/>
        <w:right w:val="none" w:sz="0" w:space="0" w:color="auto"/>
      </w:divBdr>
    </w:div>
    <w:div w:id="82840545">
      <w:bodyDiv w:val="1"/>
      <w:marLeft w:val="0"/>
      <w:marRight w:val="0"/>
      <w:marTop w:val="0"/>
      <w:marBottom w:val="0"/>
      <w:divBdr>
        <w:top w:val="none" w:sz="0" w:space="0" w:color="auto"/>
        <w:left w:val="none" w:sz="0" w:space="0" w:color="auto"/>
        <w:bottom w:val="none" w:sz="0" w:space="0" w:color="auto"/>
        <w:right w:val="none" w:sz="0" w:space="0" w:color="auto"/>
      </w:divBdr>
    </w:div>
    <w:div w:id="104203393">
      <w:bodyDiv w:val="1"/>
      <w:marLeft w:val="0"/>
      <w:marRight w:val="0"/>
      <w:marTop w:val="0"/>
      <w:marBottom w:val="0"/>
      <w:divBdr>
        <w:top w:val="none" w:sz="0" w:space="0" w:color="auto"/>
        <w:left w:val="none" w:sz="0" w:space="0" w:color="auto"/>
        <w:bottom w:val="none" w:sz="0" w:space="0" w:color="auto"/>
        <w:right w:val="none" w:sz="0" w:space="0" w:color="auto"/>
      </w:divBdr>
    </w:div>
    <w:div w:id="140512152">
      <w:bodyDiv w:val="1"/>
      <w:marLeft w:val="0"/>
      <w:marRight w:val="0"/>
      <w:marTop w:val="0"/>
      <w:marBottom w:val="0"/>
      <w:divBdr>
        <w:top w:val="none" w:sz="0" w:space="0" w:color="auto"/>
        <w:left w:val="none" w:sz="0" w:space="0" w:color="auto"/>
        <w:bottom w:val="none" w:sz="0" w:space="0" w:color="auto"/>
        <w:right w:val="none" w:sz="0" w:space="0" w:color="auto"/>
      </w:divBdr>
    </w:div>
    <w:div w:id="157356073">
      <w:bodyDiv w:val="1"/>
      <w:marLeft w:val="0"/>
      <w:marRight w:val="0"/>
      <w:marTop w:val="0"/>
      <w:marBottom w:val="0"/>
      <w:divBdr>
        <w:top w:val="none" w:sz="0" w:space="0" w:color="auto"/>
        <w:left w:val="none" w:sz="0" w:space="0" w:color="auto"/>
        <w:bottom w:val="none" w:sz="0" w:space="0" w:color="auto"/>
        <w:right w:val="none" w:sz="0" w:space="0" w:color="auto"/>
      </w:divBdr>
    </w:div>
    <w:div w:id="201327405">
      <w:bodyDiv w:val="1"/>
      <w:marLeft w:val="0"/>
      <w:marRight w:val="0"/>
      <w:marTop w:val="0"/>
      <w:marBottom w:val="0"/>
      <w:divBdr>
        <w:top w:val="none" w:sz="0" w:space="0" w:color="auto"/>
        <w:left w:val="none" w:sz="0" w:space="0" w:color="auto"/>
        <w:bottom w:val="none" w:sz="0" w:space="0" w:color="auto"/>
        <w:right w:val="none" w:sz="0" w:space="0" w:color="auto"/>
      </w:divBdr>
    </w:div>
    <w:div w:id="226065046">
      <w:bodyDiv w:val="1"/>
      <w:marLeft w:val="0"/>
      <w:marRight w:val="0"/>
      <w:marTop w:val="0"/>
      <w:marBottom w:val="0"/>
      <w:divBdr>
        <w:top w:val="none" w:sz="0" w:space="0" w:color="auto"/>
        <w:left w:val="none" w:sz="0" w:space="0" w:color="auto"/>
        <w:bottom w:val="none" w:sz="0" w:space="0" w:color="auto"/>
        <w:right w:val="none" w:sz="0" w:space="0" w:color="auto"/>
      </w:divBdr>
    </w:div>
    <w:div w:id="226839747">
      <w:bodyDiv w:val="1"/>
      <w:marLeft w:val="0"/>
      <w:marRight w:val="0"/>
      <w:marTop w:val="0"/>
      <w:marBottom w:val="0"/>
      <w:divBdr>
        <w:top w:val="none" w:sz="0" w:space="0" w:color="auto"/>
        <w:left w:val="none" w:sz="0" w:space="0" w:color="auto"/>
        <w:bottom w:val="none" w:sz="0" w:space="0" w:color="auto"/>
        <w:right w:val="none" w:sz="0" w:space="0" w:color="auto"/>
      </w:divBdr>
    </w:div>
    <w:div w:id="229077307">
      <w:bodyDiv w:val="1"/>
      <w:marLeft w:val="0"/>
      <w:marRight w:val="0"/>
      <w:marTop w:val="0"/>
      <w:marBottom w:val="0"/>
      <w:divBdr>
        <w:top w:val="none" w:sz="0" w:space="0" w:color="auto"/>
        <w:left w:val="none" w:sz="0" w:space="0" w:color="auto"/>
        <w:bottom w:val="none" w:sz="0" w:space="0" w:color="auto"/>
        <w:right w:val="none" w:sz="0" w:space="0" w:color="auto"/>
      </w:divBdr>
    </w:div>
    <w:div w:id="286281901">
      <w:bodyDiv w:val="1"/>
      <w:marLeft w:val="0"/>
      <w:marRight w:val="0"/>
      <w:marTop w:val="0"/>
      <w:marBottom w:val="0"/>
      <w:divBdr>
        <w:top w:val="none" w:sz="0" w:space="0" w:color="auto"/>
        <w:left w:val="none" w:sz="0" w:space="0" w:color="auto"/>
        <w:bottom w:val="none" w:sz="0" w:space="0" w:color="auto"/>
        <w:right w:val="none" w:sz="0" w:space="0" w:color="auto"/>
      </w:divBdr>
    </w:div>
    <w:div w:id="292710436">
      <w:bodyDiv w:val="1"/>
      <w:marLeft w:val="0"/>
      <w:marRight w:val="0"/>
      <w:marTop w:val="0"/>
      <w:marBottom w:val="0"/>
      <w:divBdr>
        <w:top w:val="none" w:sz="0" w:space="0" w:color="auto"/>
        <w:left w:val="none" w:sz="0" w:space="0" w:color="auto"/>
        <w:bottom w:val="none" w:sz="0" w:space="0" w:color="auto"/>
        <w:right w:val="none" w:sz="0" w:space="0" w:color="auto"/>
      </w:divBdr>
    </w:div>
    <w:div w:id="294066693">
      <w:bodyDiv w:val="1"/>
      <w:marLeft w:val="0"/>
      <w:marRight w:val="0"/>
      <w:marTop w:val="0"/>
      <w:marBottom w:val="0"/>
      <w:divBdr>
        <w:top w:val="none" w:sz="0" w:space="0" w:color="auto"/>
        <w:left w:val="none" w:sz="0" w:space="0" w:color="auto"/>
        <w:bottom w:val="none" w:sz="0" w:space="0" w:color="auto"/>
        <w:right w:val="none" w:sz="0" w:space="0" w:color="auto"/>
      </w:divBdr>
    </w:div>
    <w:div w:id="296764140">
      <w:bodyDiv w:val="1"/>
      <w:marLeft w:val="0"/>
      <w:marRight w:val="0"/>
      <w:marTop w:val="0"/>
      <w:marBottom w:val="0"/>
      <w:divBdr>
        <w:top w:val="none" w:sz="0" w:space="0" w:color="auto"/>
        <w:left w:val="none" w:sz="0" w:space="0" w:color="auto"/>
        <w:bottom w:val="none" w:sz="0" w:space="0" w:color="auto"/>
        <w:right w:val="none" w:sz="0" w:space="0" w:color="auto"/>
      </w:divBdr>
    </w:div>
    <w:div w:id="330639326">
      <w:bodyDiv w:val="1"/>
      <w:marLeft w:val="0"/>
      <w:marRight w:val="0"/>
      <w:marTop w:val="0"/>
      <w:marBottom w:val="0"/>
      <w:divBdr>
        <w:top w:val="none" w:sz="0" w:space="0" w:color="auto"/>
        <w:left w:val="none" w:sz="0" w:space="0" w:color="auto"/>
        <w:bottom w:val="none" w:sz="0" w:space="0" w:color="auto"/>
        <w:right w:val="none" w:sz="0" w:space="0" w:color="auto"/>
      </w:divBdr>
    </w:div>
    <w:div w:id="352460697">
      <w:bodyDiv w:val="1"/>
      <w:marLeft w:val="0"/>
      <w:marRight w:val="0"/>
      <w:marTop w:val="0"/>
      <w:marBottom w:val="0"/>
      <w:divBdr>
        <w:top w:val="none" w:sz="0" w:space="0" w:color="auto"/>
        <w:left w:val="none" w:sz="0" w:space="0" w:color="auto"/>
        <w:bottom w:val="none" w:sz="0" w:space="0" w:color="auto"/>
        <w:right w:val="none" w:sz="0" w:space="0" w:color="auto"/>
      </w:divBdr>
    </w:div>
    <w:div w:id="370958816">
      <w:bodyDiv w:val="1"/>
      <w:marLeft w:val="0"/>
      <w:marRight w:val="0"/>
      <w:marTop w:val="0"/>
      <w:marBottom w:val="0"/>
      <w:divBdr>
        <w:top w:val="none" w:sz="0" w:space="0" w:color="auto"/>
        <w:left w:val="none" w:sz="0" w:space="0" w:color="auto"/>
        <w:bottom w:val="none" w:sz="0" w:space="0" w:color="auto"/>
        <w:right w:val="none" w:sz="0" w:space="0" w:color="auto"/>
      </w:divBdr>
    </w:div>
    <w:div w:id="384987989">
      <w:bodyDiv w:val="1"/>
      <w:marLeft w:val="0"/>
      <w:marRight w:val="0"/>
      <w:marTop w:val="0"/>
      <w:marBottom w:val="0"/>
      <w:divBdr>
        <w:top w:val="none" w:sz="0" w:space="0" w:color="auto"/>
        <w:left w:val="none" w:sz="0" w:space="0" w:color="auto"/>
        <w:bottom w:val="none" w:sz="0" w:space="0" w:color="auto"/>
        <w:right w:val="none" w:sz="0" w:space="0" w:color="auto"/>
      </w:divBdr>
    </w:div>
    <w:div w:id="392847568">
      <w:bodyDiv w:val="1"/>
      <w:marLeft w:val="0"/>
      <w:marRight w:val="0"/>
      <w:marTop w:val="0"/>
      <w:marBottom w:val="0"/>
      <w:divBdr>
        <w:top w:val="none" w:sz="0" w:space="0" w:color="auto"/>
        <w:left w:val="none" w:sz="0" w:space="0" w:color="auto"/>
        <w:bottom w:val="none" w:sz="0" w:space="0" w:color="auto"/>
        <w:right w:val="none" w:sz="0" w:space="0" w:color="auto"/>
      </w:divBdr>
    </w:div>
    <w:div w:id="396367182">
      <w:bodyDiv w:val="1"/>
      <w:marLeft w:val="0"/>
      <w:marRight w:val="0"/>
      <w:marTop w:val="0"/>
      <w:marBottom w:val="0"/>
      <w:divBdr>
        <w:top w:val="none" w:sz="0" w:space="0" w:color="auto"/>
        <w:left w:val="none" w:sz="0" w:space="0" w:color="auto"/>
        <w:bottom w:val="none" w:sz="0" w:space="0" w:color="auto"/>
        <w:right w:val="none" w:sz="0" w:space="0" w:color="auto"/>
      </w:divBdr>
    </w:div>
    <w:div w:id="413016259">
      <w:bodyDiv w:val="1"/>
      <w:marLeft w:val="0"/>
      <w:marRight w:val="0"/>
      <w:marTop w:val="0"/>
      <w:marBottom w:val="0"/>
      <w:divBdr>
        <w:top w:val="none" w:sz="0" w:space="0" w:color="auto"/>
        <w:left w:val="none" w:sz="0" w:space="0" w:color="auto"/>
        <w:bottom w:val="none" w:sz="0" w:space="0" w:color="auto"/>
        <w:right w:val="none" w:sz="0" w:space="0" w:color="auto"/>
      </w:divBdr>
    </w:div>
    <w:div w:id="451873659">
      <w:bodyDiv w:val="1"/>
      <w:marLeft w:val="0"/>
      <w:marRight w:val="0"/>
      <w:marTop w:val="0"/>
      <w:marBottom w:val="0"/>
      <w:divBdr>
        <w:top w:val="none" w:sz="0" w:space="0" w:color="auto"/>
        <w:left w:val="none" w:sz="0" w:space="0" w:color="auto"/>
        <w:bottom w:val="none" w:sz="0" w:space="0" w:color="auto"/>
        <w:right w:val="none" w:sz="0" w:space="0" w:color="auto"/>
      </w:divBdr>
    </w:div>
    <w:div w:id="453983293">
      <w:bodyDiv w:val="1"/>
      <w:marLeft w:val="0"/>
      <w:marRight w:val="0"/>
      <w:marTop w:val="0"/>
      <w:marBottom w:val="0"/>
      <w:divBdr>
        <w:top w:val="none" w:sz="0" w:space="0" w:color="auto"/>
        <w:left w:val="none" w:sz="0" w:space="0" w:color="auto"/>
        <w:bottom w:val="none" w:sz="0" w:space="0" w:color="auto"/>
        <w:right w:val="none" w:sz="0" w:space="0" w:color="auto"/>
      </w:divBdr>
    </w:div>
    <w:div w:id="455493787">
      <w:bodyDiv w:val="1"/>
      <w:marLeft w:val="0"/>
      <w:marRight w:val="0"/>
      <w:marTop w:val="0"/>
      <w:marBottom w:val="0"/>
      <w:divBdr>
        <w:top w:val="none" w:sz="0" w:space="0" w:color="auto"/>
        <w:left w:val="none" w:sz="0" w:space="0" w:color="auto"/>
        <w:bottom w:val="none" w:sz="0" w:space="0" w:color="auto"/>
        <w:right w:val="none" w:sz="0" w:space="0" w:color="auto"/>
      </w:divBdr>
    </w:div>
    <w:div w:id="457187142">
      <w:bodyDiv w:val="1"/>
      <w:marLeft w:val="0"/>
      <w:marRight w:val="0"/>
      <w:marTop w:val="0"/>
      <w:marBottom w:val="0"/>
      <w:divBdr>
        <w:top w:val="none" w:sz="0" w:space="0" w:color="auto"/>
        <w:left w:val="none" w:sz="0" w:space="0" w:color="auto"/>
        <w:bottom w:val="none" w:sz="0" w:space="0" w:color="auto"/>
        <w:right w:val="none" w:sz="0" w:space="0" w:color="auto"/>
      </w:divBdr>
    </w:div>
    <w:div w:id="463081936">
      <w:bodyDiv w:val="1"/>
      <w:marLeft w:val="0"/>
      <w:marRight w:val="0"/>
      <w:marTop w:val="0"/>
      <w:marBottom w:val="0"/>
      <w:divBdr>
        <w:top w:val="none" w:sz="0" w:space="0" w:color="auto"/>
        <w:left w:val="none" w:sz="0" w:space="0" w:color="auto"/>
        <w:bottom w:val="none" w:sz="0" w:space="0" w:color="auto"/>
        <w:right w:val="none" w:sz="0" w:space="0" w:color="auto"/>
      </w:divBdr>
    </w:div>
    <w:div w:id="494539218">
      <w:bodyDiv w:val="1"/>
      <w:marLeft w:val="0"/>
      <w:marRight w:val="0"/>
      <w:marTop w:val="0"/>
      <w:marBottom w:val="0"/>
      <w:divBdr>
        <w:top w:val="none" w:sz="0" w:space="0" w:color="auto"/>
        <w:left w:val="none" w:sz="0" w:space="0" w:color="auto"/>
        <w:bottom w:val="none" w:sz="0" w:space="0" w:color="auto"/>
        <w:right w:val="none" w:sz="0" w:space="0" w:color="auto"/>
      </w:divBdr>
    </w:div>
    <w:div w:id="505941168">
      <w:bodyDiv w:val="1"/>
      <w:marLeft w:val="0"/>
      <w:marRight w:val="0"/>
      <w:marTop w:val="0"/>
      <w:marBottom w:val="0"/>
      <w:divBdr>
        <w:top w:val="none" w:sz="0" w:space="0" w:color="auto"/>
        <w:left w:val="none" w:sz="0" w:space="0" w:color="auto"/>
        <w:bottom w:val="none" w:sz="0" w:space="0" w:color="auto"/>
        <w:right w:val="none" w:sz="0" w:space="0" w:color="auto"/>
      </w:divBdr>
    </w:div>
    <w:div w:id="538250835">
      <w:bodyDiv w:val="1"/>
      <w:marLeft w:val="0"/>
      <w:marRight w:val="0"/>
      <w:marTop w:val="0"/>
      <w:marBottom w:val="0"/>
      <w:divBdr>
        <w:top w:val="none" w:sz="0" w:space="0" w:color="auto"/>
        <w:left w:val="none" w:sz="0" w:space="0" w:color="auto"/>
        <w:bottom w:val="none" w:sz="0" w:space="0" w:color="auto"/>
        <w:right w:val="none" w:sz="0" w:space="0" w:color="auto"/>
      </w:divBdr>
    </w:div>
    <w:div w:id="568269183">
      <w:bodyDiv w:val="1"/>
      <w:marLeft w:val="0"/>
      <w:marRight w:val="0"/>
      <w:marTop w:val="0"/>
      <w:marBottom w:val="0"/>
      <w:divBdr>
        <w:top w:val="none" w:sz="0" w:space="0" w:color="auto"/>
        <w:left w:val="none" w:sz="0" w:space="0" w:color="auto"/>
        <w:bottom w:val="none" w:sz="0" w:space="0" w:color="auto"/>
        <w:right w:val="none" w:sz="0" w:space="0" w:color="auto"/>
      </w:divBdr>
    </w:div>
    <w:div w:id="574825086">
      <w:bodyDiv w:val="1"/>
      <w:marLeft w:val="0"/>
      <w:marRight w:val="0"/>
      <w:marTop w:val="0"/>
      <w:marBottom w:val="0"/>
      <w:divBdr>
        <w:top w:val="none" w:sz="0" w:space="0" w:color="auto"/>
        <w:left w:val="none" w:sz="0" w:space="0" w:color="auto"/>
        <w:bottom w:val="none" w:sz="0" w:space="0" w:color="auto"/>
        <w:right w:val="none" w:sz="0" w:space="0" w:color="auto"/>
      </w:divBdr>
    </w:div>
    <w:div w:id="589121201">
      <w:bodyDiv w:val="1"/>
      <w:marLeft w:val="0"/>
      <w:marRight w:val="0"/>
      <w:marTop w:val="0"/>
      <w:marBottom w:val="0"/>
      <w:divBdr>
        <w:top w:val="none" w:sz="0" w:space="0" w:color="auto"/>
        <w:left w:val="none" w:sz="0" w:space="0" w:color="auto"/>
        <w:bottom w:val="none" w:sz="0" w:space="0" w:color="auto"/>
        <w:right w:val="none" w:sz="0" w:space="0" w:color="auto"/>
      </w:divBdr>
    </w:div>
    <w:div w:id="598023007">
      <w:bodyDiv w:val="1"/>
      <w:marLeft w:val="0"/>
      <w:marRight w:val="0"/>
      <w:marTop w:val="0"/>
      <w:marBottom w:val="0"/>
      <w:divBdr>
        <w:top w:val="none" w:sz="0" w:space="0" w:color="auto"/>
        <w:left w:val="none" w:sz="0" w:space="0" w:color="auto"/>
        <w:bottom w:val="none" w:sz="0" w:space="0" w:color="auto"/>
        <w:right w:val="none" w:sz="0" w:space="0" w:color="auto"/>
      </w:divBdr>
    </w:div>
    <w:div w:id="614211853">
      <w:bodyDiv w:val="1"/>
      <w:marLeft w:val="0"/>
      <w:marRight w:val="0"/>
      <w:marTop w:val="0"/>
      <w:marBottom w:val="0"/>
      <w:divBdr>
        <w:top w:val="none" w:sz="0" w:space="0" w:color="auto"/>
        <w:left w:val="none" w:sz="0" w:space="0" w:color="auto"/>
        <w:bottom w:val="none" w:sz="0" w:space="0" w:color="auto"/>
        <w:right w:val="none" w:sz="0" w:space="0" w:color="auto"/>
      </w:divBdr>
    </w:div>
    <w:div w:id="653680024">
      <w:bodyDiv w:val="1"/>
      <w:marLeft w:val="0"/>
      <w:marRight w:val="0"/>
      <w:marTop w:val="0"/>
      <w:marBottom w:val="0"/>
      <w:divBdr>
        <w:top w:val="none" w:sz="0" w:space="0" w:color="auto"/>
        <w:left w:val="none" w:sz="0" w:space="0" w:color="auto"/>
        <w:bottom w:val="none" w:sz="0" w:space="0" w:color="auto"/>
        <w:right w:val="none" w:sz="0" w:space="0" w:color="auto"/>
      </w:divBdr>
    </w:div>
    <w:div w:id="664406820">
      <w:bodyDiv w:val="1"/>
      <w:marLeft w:val="0"/>
      <w:marRight w:val="0"/>
      <w:marTop w:val="0"/>
      <w:marBottom w:val="0"/>
      <w:divBdr>
        <w:top w:val="none" w:sz="0" w:space="0" w:color="auto"/>
        <w:left w:val="none" w:sz="0" w:space="0" w:color="auto"/>
        <w:bottom w:val="none" w:sz="0" w:space="0" w:color="auto"/>
        <w:right w:val="none" w:sz="0" w:space="0" w:color="auto"/>
      </w:divBdr>
    </w:div>
    <w:div w:id="701370570">
      <w:bodyDiv w:val="1"/>
      <w:marLeft w:val="0"/>
      <w:marRight w:val="0"/>
      <w:marTop w:val="0"/>
      <w:marBottom w:val="0"/>
      <w:divBdr>
        <w:top w:val="none" w:sz="0" w:space="0" w:color="auto"/>
        <w:left w:val="none" w:sz="0" w:space="0" w:color="auto"/>
        <w:bottom w:val="none" w:sz="0" w:space="0" w:color="auto"/>
        <w:right w:val="none" w:sz="0" w:space="0" w:color="auto"/>
      </w:divBdr>
    </w:div>
    <w:div w:id="734091278">
      <w:bodyDiv w:val="1"/>
      <w:marLeft w:val="0"/>
      <w:marRight w:val="0"/>
      <w:marTop w:val="0"/>
      <w:marBottom w:val="0"/>
      <w:divBdr>
        <w:top w:val="none" w:sz="0" w:space="0" w:color="auto"/>
        <w:left w:val="none" w:sz="0" w:space="0" w:color="auto"/>
        <w:bottom w:val="none" w:sz="0" w:space="0" w:color="auto"/>
        <w:right w:val="none" w:sz="0" w:space="0" w:color="auto"/>
      </w:divBdr>
    </w:div>
    <w:div w:id="741761225">
      <w:bodyDiv w:val="1"/>
      <w:marLeft w:val="0"/>
      <w:marRight w:val="0"/>
      <w:marTop w:val="0"/>
      <w:marBottom w:val="0"/>
      <w:divBdr>
        <w:top w:val="none" w:sz="0" w:space="0" w:color="auto"/>
        <w:left w:val="none" w:sz="0" w:space="0" w:color="auto"/>
        <w:bottom w:val="none" w:sz="0" w:space="0" w:color="auto"/>
        <w:right w:val="none" w:sz="0" w:space="0" w:color="auto"/>
      </w:divBdr>
    </w:div>
    <w:div w:id="747652945">
      <w:bodyDiv w:val="1"/>
      <w:marLeft w:val="0"/>
      <w:marRight w:val="0"/>
      <w:marTop w:val="0"/>
      <w:marBottom w:val="0"/>
      <w:divBdr>
        <w:top w:val="none" w:sz="0" w:space="0" w:color="auto"/>
        <w:left w:val="none" w:sz="0" w:space="0" w:color="auto"/>
        <w:bottom w:val="none" w:sz="0" w:space="0" w:color="auto"/>
        <w:right w:val="none" w:sz="0" w:space="0" w:color="auto"/>
      </w:divBdr>
    </w:div>
    <w:div w:id="750859009">
      <w:bodyDiv w:val="1"/>
      <w:marLeft w:val="0"/>
      <w:marRight w:val="0"/>
      <w:marTop w:val="0"/>
      <w:marBottom w:val="0"/>
      <w:divBdr>
        <w:top w:val="none" w:sz="0" w:space="0" w:color="auto"/>
        <w:left w:val="none" w:sz="0" w:space="0" w:color="auto"/>
        <w:bottom w:val="none" w:sz="0" w:space="0" w:color="auto"/>
        <w:right w:val="none" w:sz="0" w:space="0" w:color="auto"/>
      </w:divBdr>
    </w:div>
    <w:div w:id="760686507">
      <w:bodyDiv w:val="1"/>
      <w:marLeft w:val="0"/>
      <w:marRight w:val="0"/>
      <w:marTop w:val="0"/>
      <w:marBottom w:val="0"/>
      <w:divBdr>
        <w:top w:val="none" w:sz="0" w:space="0" w:color="auto"/>
        <w:left w:val="none" w:sz="0" w:space="0" w:color="auto"/>
        <w:bottom w:val="none" w:sz="0" w:space="0" w:color="auto"/>
        <w:right w:val="none" w:sz="0" w:space="0" w:color="auto"/>
      </w:divBdr>
    </w:div>
    <w:div w:id="783115285">
      <w:bodyDiv w:val="1"/>
      <w:marLeft w:val="0"/>
      <w:marRight w:val="0"/>
      <w:marTop w:val="0"/>
      <w:marBottom w:val="0"/>
      <w:divBdr>
        <w:top w:val="none" w:sz="0" w:space="0" w:color="auto"/>
        <w:left w:val="none" w:sz="0" w:space="0" w:color="auto"/>
        <w:bottom w:val="none" w:sz="0" w:space="0" w:color="auto"/>
        <w:right w:val="none" w:sz="0" w:space="0" w:color="auto"/>
      </w:divBdr>
    </w:div>
    <w:div w:id="785198159">
      <w:bodyDiv w:val="1"/>
      <w:marLeft w:val="0"/>
      <w:marRight w:val="0"/>
      <w:marTop w:val="0"/>
      <w:marBottom w:val="0"/>
      <w:divBdr>
        <w:top w:val="none" w:sz="0" w:space="0" w:color="auto"/>
        <w:left w:val="none" w:sz="0" w:space="0" w:color="auto"/>
        <w:bottom w:val="none" w:sz="0" w:space="0" w:color="auto"/>
        <w:right w:val="none" w:sz="0" w:space="0" w:color="auto"/>
      </w:divBdr>
    </w:div>
    <w:div w:id="808979415">
      <w:bodyDiv w:val="1"/>
      <w:marLeft w:val="0"/>
      <w:marRight w:val="0"/>
      <w:marTop w:val="0"/>
      <w:marBottom w:val="0"/>
      <w:divBdr>
        <w:top w:val="none" w:sz="0" w:space="0" w:color="auto"/>
        <w:left w:val="none" w:sz="0" w:space="0" w:color="auto"/>
        <w:bottom w:val="none" w:sz="0" w:space="0" w:color="auto"/>
        <w:right w:val="none" w:sz="0" w:space="0" w:color="auto"/>
      </w:divBdr>
    </w:div>
    <w:div w:id="880359081">
      <w:bodyDiv w:val="1"/>
      <w:marLeft w:val="0"/>
      <w:marRight w:val="0"/>
      <w:marTop w:val="0"/>
      <w:marBottom w:val="0"/>
      <w:divBdr>
        <w:top w:val="none" w:sz="0" w:space="0" w:color="auto"/>
        <w:left w:val="none" w:sz="0" w:space="0" w:color="auto"/>
        <w:bottom w:val="none" w:sz="0" w:space="0" w:color="auto"/>
        <w:right w:val="none" w:sz="0" w:space="0" w:color="auto"/>
      </w:divBdr>
    </w:div>
    <w:div w:id="926305337">
      <w:bodyDiv w:val="1"/>
      <w:marLeft w:val="0"/>
      <w:marRight w:val="0"/>
      <w:marTop w:val="0"/>
      <w:marBottom w:val="0"/>
      <w:divBdr>
        <w:top w:val="none" w:sz="0" w:space="0" w:color="auto"/>
        <w:left w:val="none" w:sz="0" w:space="0" w:color="auto"/>
        <w:bottom w:val="none" w:sz="0" w:space="0" w:color="auto"/>
        <w:right w:val="none" w:sz="0" w:space="0" w:color="auto"/>
      </w:divBdr>
    </w:div>
    <w:div w:id="1060791499">
      <w:bodyDiv w:val="1"/>
      <w:marLeft w:val="0"/>
      <w:marRight w:val="0"/>
      <w:marTop w:val="0"/>
      <w:marBottom w:val="0"/>
      <w:divBdr>
        <w:top w:val="none" w:sz="0" w:space="0" w:color="auto"/>
        <w:left w:val="none" w:sz="0" w:space="0" w:color="auto"/>
        <w:bottom w:val="none" w:sz="0" w:space="0" w:color="auto"/>
        <w:right w:val="none" w:sz="0" w:space="0" w:color="auto"/>
      </w:divBdr>
    </w:div>
    <w:div w:id="1070156549">
      <w:bodyDiv w:val="1"/>
      <w:marLeft w:val="0"/>
      <w:marRight w:val="0"/>
      <w:marTop w:val="0"/>
      <w:marBottom w:val="0"/>
      <w:divBdr>
        <w:top w:val="none" w:sz="0" w:space="0" w:color="auto"/>
        <w:left w:val="none" w:sz="0" w:space="0" w:color="auto"/>
        <w:bottom w:val="none" w:sz="0" w:space="0" w:color="auto"/>
        <w:right w:val="none" w:sz="0" w:space="0" w:color="auto"/>
      </w:divBdr>
    </w:div>
    <w:div w:id="1085610930">
      <w:bodyDiv w:val="1"/>
      <w:marLeft w:val="0"/>
      <w:marRight w:val="0"/>
      <w:marTop w:val="0"/>
      <w:marBottom w:val="0"/>
      <w:divBdr>
        <w:top w:val="none" w:sz="0" w:space="0" w:color="auto"/>
        <w:left w:val="none" w:sz="0" w:space="0" w:color="auto"/>
        <w:bottom w:val="none" w:sz="0" w:space="0" w:color="auto"/>
        <w:right w:val="none" w:sz="0" w:space="0" w:color="auto"/>
      </w:divBdr>
    </w:div>
    <w:div w:id="1136800534">
      <w:bodyDiv w:val="1"/>
      <w:marLeft w:val="0"/>
      <w:marRight w:val="0"/>
      <w:marTop w:val="0"/>
      <w:marBottom w:val="0"/>
      <w:divBdr>
        <w:top w:val="none" w:sz="0" w:space="0" w:color="auto"/>
        <w:left w:val="none" w:sz="0" w:space="0" w:color="auto"/>
        <w:bottom w:val="none" w:sz="0" w:space="0" w:color="auto"/>
        <w:right w:val="none" w:sz="0" w:space="0" w:color="auto"/>
      </w:divBdr>
    </w:div>
    <w:div w:id="1142431934">
      <w:bodyDiv w:val="1"/>
      <w:marLeft w:val="0"/>
      <w:marRight w:val="0"/>
      <w:marTop w:val="0"/>
      <w:marBottom w:val="0"/>
      <w:divBdr>
        <w:top w:val="none" w:sz="0" w:space="0" w:color="auto"/>
        <w:left w:val="none" w:sz="0" w:space="0" w:color="auto"/>
        <w:bottom w:val="none" w:sz="0" w:space="0" w:color="auto"/>
        <w:right w:val="none" w:sz="0" w:space="0" w:color="auto"/>
      </w:divBdr>
    </w:div>
    <w:div w:id="1145317273">
      <w:bodyDiv w:val="1"/>
      <w:marLeft w:val="0"/>
      <w:marRight w:val="0"/>
      <w:marTop w:val="0"/>
      <w:marBottom w:val="0"/>
      <w:divBdr>
        <w:top w:val="none" w:sz="0" w:space="0" w:color="auto"/>
        <w:left w:val="none" w:sz="0" w:space="0" w:color="auto"/>
        <w:bottom w:val="none" w:sz="0" w:space="0" w:color="auto"/>
        <w:right w:val="none" w:sz="0" w:space="0" w:color="auto"/>
      </w:divBdr>
    </w:div>
    <w:div w:id="1233811735">
      <w:bodyDiv w:val="1"/>
      <w:marLeft w:val="0"/>
      <w:marRight w:val="0"/>
      <w:marTop w:val="0"/>
      <w:marBottom w:val="0"/>
      <w:divBdr>
        <w:top w:val="none" w:sz="0" w:space="0" w:color="auto"/>
        <w:left w:val="none" w:sz="0" w:space="0" w:color="auto"/>
        <w:bottom w:val="none" w:sz="0" w:space="0" w:color="auto"/>
        <w:right w:val="none" w:sz="0" w:space="0" w:color="auto"/>
      </w:divBdr>
    </w:div>
    <w:div w:id="1235050381">
      <w:bodyDiv w:val="1"/>
      <w:marLeft w:val="0"/>
      <w:marRight w:val="0"/>
      <w:marTop w:val="0"/>
      <w:marBottom w:val="0"/>
      <w:divBdr>
        <w:top w:val="none" w:sz="0" w:space="0" w:color="auto"/>
        <w:left w:val="none" w:sz="0" w:space="0" w:color="auto"/>
        <w:bottom w:val="none" w:sz="0" w:space="0" w:color="auto"/>
        <w:right w:val="none" w:sz="0" w:space="0" w:color="auto"/>
      </w:divBdr>
    </w:div>
    <w:div w:id="1255020124">
      <w:bodyDiv w:val="1"/>
      <w:marLeft w:val="0"/>
      <w:marRight w:val="0"/>
      <w:marTop w:val="0"/>
      <w:marBottom w:val="0"/>
      <w:divBdr>
        <w:top w:val="none" w:sz="0" w:space="0" w:color="auto"/>
        <w:left w:val="none" w:sz="0" w:space="0" w:color="auto"/>
        <w:bottom w:val="none" w:sz="0" w:space="0" w:color="auto"/>
        <w:right w:val="none" w:sz="0" w:space="0" w:color="auto"/>
      </w:divBdr>
    </w:div>
    <w:div w:id="1299609816">
      <w:bodyDiv w:val="1"/>
      <w:marLeft w:val="0"/>
      <w:marRight w:val="0"/>
      <w:marTop w:val="0"/>
      <w:marBottom w:val="0"/>
      <w:divBdr>
        <w:top w:val="none" w:sz="0" w:space="0" w:color="auto"/>
        <w:left w:val="none" w:sz="0" w:space="0" w:color="auto"/>
        <w:bottom w:val="none" w:sz="0" w:space="0" w:color="auto"/>
        <w:right w:val="none" w:sz="0" w:space="0" w:color="auto"/>
      </w:divBdr>
    </w:div>
    <w:div w:id="1322077402">
      <w:bodyDiv w:val="1"/>
      <w:marLeft w:val="0"/>
      <w:marRight w:val="0"/>
      <w:marTop w:val="0"/>
      <w:marBottom w:val="0"/>
      <w:divBdr>
        <w:top w:val="none" w:sz="0" w:space="0" w:color="auto"/>
        <w:left w:val="none" w:sz="0" w:space="0" w:color="auto"/>
        <w:bottom w:val="none" w:sz="0" w:space="0" w:color="auto"/>
        <w:right w:val="none" w:sz="0" w:space="0" w:color="auto"/>
      </w:divBdr>
    </w:div>
    <w:div w:id="1357080259">
      <w:bodyDiv w:val="1"/>
      <w:marLeft w:val="0"/>
      <w:marRight w:val="0"/>
      <w:marTop w:val="0"/>
      <w:marBottom w:val="0"/>
      <w:divBdr>
        <w:top w:val="none" w:sz="0" w:space="0" w:color="auto"/>
        <w:left w:val="none" w:sz="0" w:space="0" w:color="auto"/>
        <w:bottom w:val="none" w:sz="0" w:space="0" w:color="auto"/>
        <w:right w:val="none" w:sz="0" w:space="0" w:color="auto"/>
      </w:divBdr>
    </w:div>
    <w:div w:id="1383292656">
      <w:bodyDiv w:val="1"/>
      <w:marLeft w:val="0"/>
      <w:marRight w:val="0"/>
      <w:marTop w:val="0"/>
      <w:marBottom w:val="0"/>
      <w:divBdr>
        <w:top w:val="none" w:sz="0" w:space="0" w:color="auto"/>
        <w:left w:val="none" w:sz="0" w:space="0" w:color="auto"/>
        <w:bottom w:val="none" w:sz="0" w:space="0" w:color="auto"/>
        <w:right w:val="none" w:sz="0" w:space="0" w:color="auto"/>
      </w:divBdr>
    </w:div>
    <w:div w:id="1413576988">
      <w:bodyDiv w:val="1"/>
      <w:marLeft w:val="0"/>
      <w:marRight w:val="0"/>
      <w:marTop w:val="0"/>
      <w:marBottom w:val="0"/>
      <w:divBdr>
        <w:top w:val="none" w:sz="0" w:space="0" w:color="auto"/>
        <w:left w:val="none" w:sz="0" w:space="0" w:color="auto"/>
        <w:bottom w:val="none" w:sz="0" w:space="0" w:color="auto"/>
        <w:right w:val="none" w:sz="0" w:space="0" w:color="auto"/>
      </w:divBdr>
    </w:div>
    <w:div w:id="1419214139">
      <w:bodyDiv w:val="1"/>
      <w:marLeft w:val="0"/>
      <w:marRight w:val="0"/>
      <w:marTop w:val="0"/>
      <w:marBottom w:val="0"/>
      <w:divBdr>
        <w:top w:val="none" w:sz="0" w:space="0" w:color="auto"/>
        <w:left w:val="none" w:sz="0" w:space="0" w:color="auto"/>
        <w:bottom w:val="none" w:sz="0" w:space="0" w:color="auto"/>
        <w:right w:val="none" w:sz="0" w:space="0" w:color="auto"/>
      </w:divBdr>
    </w:div>
    <w:div w:id="1433547519">
      <w:bodyDiv w:val="1"/>
      <w:marLeft w:val="0"/>
      <w:marRight w:val="0"/>
      <w:marTop w:val="0"/>
      <w:marBottom w:val="0"/>
      <w:divBdr>
        <w:top w:val="none" w:sz="0" w:space="0" w:color="auto"/>
        <w:left w:val="none" w:sz="0" w:space="0" w:color="auto"/>
        <w:bottom w:val="none" w:sz="0" w:space="0" w:color="auto"/>
        <w:right w:val="none" w:sz="0" w:space="0" w:color="auto"/>
      </w:divBdr>
    </w:div>
    <w:div w:id="1475872091">
      <w:bodyDiv w:val="1"/>
      <w:marLeft w:val="0"/>
      <w:marRight w:val="0"/>
      <w:marTop w:val="0"/>
      <w:marBottom w:val="0"/>
      <w:divBdr>
        <w:top w:val="none" w:sz="0" w:space="0" w:color="auto"/>
        <w:left w:val="none" w:sz="0" w:space="0" w:color="auto"/>
        <w:bottom w:val="none" w:sz="0" w:space="0" w:color="auto"/>
        <w:right w:val="none" w:sz="0" w:space="0" w:color="auto"/>
      </w:divBdr>
    </w:div>
    <w:div w:id="1487355878">
      <w:bodyDiv w:val="1"/>
      <w:marLeft w:val="0"/>
      <w:marRight w:val="0"/>
      <w:marTop w:val="0"/>
      <w:marBottom w:val="0"/>
      <w:divBdr>
        <w:top w:val="none" w:sz="0" w:space="0" w:color="auto"/>
        <w:left w:val="none" w:sz="0" w:space="0" w:color="auto"/>
        <w:bottom w:val="none" w:sz="0" w:space="0" w:color="auto"/>
        <w:right w:val="none" w:sz="0" w:space="0" w:color="auto"/>
      </w:divBdr>
    </w:div>
    <w:div w:id="1515223262">
      <w:bodyDiv w:val="1"/>
      <w:marLeft w:val="0"/>
      <w:marRight w:val="0"/>
      <w:marTop w:val="0"/>
      <w:marBottom w:val="0"/>
      <w:divBdr>
        <w:top w:val="none" w:sz="0" w:space="0" w:color="auto"/>
        <w:left w:val="none" w:sz="0" w:space="0" w:color="auto"/>
        <w:bottom w:val="none" w:sz="0" w:space="0" w:color="auto"/>
        <w:right w:val="none" w:sz="0" w:space="0" w:color="auto"/>
      </w:divBdr>
    </w:div>
    <w:div w:id="1516572492">
      <w:bodyDiv w:val="1"/>
      <w:marLeft w:val="0"/>
      <w:marRight w:val="0"/>
      <w:marTop w:val="0"/>
      <w:marBottom w:val="0"/>
      <w:divBdr>
        <w:top w:val="none" w:sz="0" w:space="0" w:color="auto"/>
        <w:left w:val="none" w:sz="0" w:space="0" w:color="auto"/>
        <w:bottom w:val="none" w:sz="0" w:space="0" w:color="auto"/>
        <w:right w:val="none" w:sz="0" w:space="0" w:color="auto"/>
      </w:divBdr>
    </w:div>
    <w:div w:id="1517698391">
      <w:bodyDiv w:val="1"/>
      <w:marLeft w:val="0"/>
      <w:marRight w:val="0"/>
      <w:marTop w:val="0"/>
      <w:marBottom w:val="0"/>
      <w:divBdr>
        <w:top w:val="none" w:sz="0" w:space="0" w:color="auto"/>
        <w:left w:val="none" w:sz="0" w:space="0" w:color="auto"/>
        <w:bottom w:val="none" w:sz="0" w:space="0" w:color="auto"/>
        <w:right w:val="none" w:sz="0" w:space="0" w:color="auto"/>
      </w:divBdr>
    </w:div>
    <w:div w:id="1553930222">
      <w:bodyDiv w:val="1"/>
      <w:marLeft w:val="0"/>
      <w:marRight w:val="0"/>
      <w:marTop w:val="0"/>
      <w:marBottom w:val="0"/>
      <w:divBdr>
        <w:top w:val="none" w:sz="0" w:space="0" w:color="auto"/>
        <w:left w:val="none" w:sz="0" w:space="0" w:color="auto"/>
        <w:bottom w:val="none" w:sz="0" w:space="0" w:color="auto"/>
        <w:right w:val="none" w:sz="0" w:space="0" w:color="auto"/>
      </w:divBdr>
    </w:div>
    <w:div w:id="1582056210">
      <w:bodyDiv w:val="1"/>
      <w:marLeft w:val="0"/>
      <w:marRight w:val="0"/>
      <w:marTop w:val="0"/>
      <w:marBottom w:val="0"/>
      <w:divBdr>
        <w:top w:val="none" w:sz="0" w:space="0" w:color="auto"/>
        <w:left w:val="none" w:sz="0" w:space="0" w:color="auto"/>
        <w:bottom w:val="none" w:sz="0" w:space="0" w:color="auto"/>
        <w:right w:val="none" w:sz="0" w:space="0" w:color="auto"/>
      </w:divBdr>
    </w:div>
    <w:div w:id="1608541222">
      <w:bodyDiv w:val="1"/>
      <w:marLeft w:val="0"/>
      <w:marRight w:val="0"/>
      <w:marTop w:val="0"/>
      <w:marBottom w:val="0"/>
      <w:divBdr>
        <w:top w:val="none" w:sz="0" w:space="0" w:color="auto"/>
        <w:left w:val="none" w:sz="0" w:space="0" w:color="auto"/>
        <w:bottom w:val="none" w:sz="0" w:space="0" w:color="auto"/>
        <w:right w:val="none" w:sz="0" w:space="0" w:color="auto"/>
      </w:divBdr>
    </w:div>
    <w:div w:id="1712267951">
      <w:bodyDiv w:val="1"/>
      <w:marLeft w:val="0"/>
      <w:marRight w:val="0"/>
      <w:marTop w:val="0"/>
      <w:marBottom w:val="0"/>
      <w:divBdr>
        <w:top w:val="none" w:sz="0" w:space="0" w:color="auto"/>
        <w:left w:val="none" w:sz="0" w:space="0" w:color="auto"/>
        <w:bottom w:val="none" w:sz="0" w:space="0" w:color="auto"/>
        <w:right w:val="none" w:sz="0" w:space="0" w:color="auto"/>
      </w:divBdr>
    </w:div>
    <w:div w:id="1714844301">
      <w:bodyDiv w:val="1"/>
      <w:marLeft w:val="0"/>
      <w:marRight w:val="0"/>
      <w:marTop w:val="0"/>
      <w:marBottom w:val="0"/>
      <w:divBdr>
        <w:top w:val="none" w:sz="0" w:space="0" w:color="auto"/>
        <w:left w:val="none" w:sz="0" w:space="0" w:color="auto"/>
        <w:bottom w:val="none" w:sz="0" w:space="0" w:color="auto"/>
        <w:right w:val="none" w:sz="0" w:space="0" w:color="auto"/>
      </w:divBdr>
    </w:div>
    <w:div w:id="1721441848">
      <w:bodyDiv w:val="1"/>
      <w:marLeft w:val="0"/>
      <w:marRight w:val="0"/>
      <w:marTop w:val="0"/>
      <w:marBottom w:val="0"/>
      <w:divBdr>
        <w:top w:val="none" w:sz="0" w:space="0" w:color="auto"/>
        <w:left w:val="none" w:sz="0" w:space="0" w:color="auto"/>
        <w:bottom w:val="none" w:sz="0" w:space="0" w:color="auto"/>
        <w:right w:val="none" w:sz="0" w:space="0" w:color="auto"/>
      </w:divBdr>
    </w:div>
    <w:div w:id="1758669799">
      <w:bodyDiv w:val="1"/>
      <w:marLeft w:val="0"/>
      <w:marRight w:val="0"/>
      <w:marTop w:val="0"/>
      <w:marBottom w:val="0"/>
      <w:divBdr>
        <w:top w:val="none" w:sz="0" w:space="0" w:color="auto"/>
        <w:left w:val="none" w:sz="0" w:space="0" w:color="auto"/>
        <w:bottom w:val="none" w:sz="0" w:space="0" w:color="auto"/>
        <w:right w:val="none" w:sz="0" w:space="0" w:color="auto"/>
      </w:divBdr>
    </w:div>
    <w:div w:id="1774520042">
      <w:bodyDiv w:val="1"/>
      <w:marLeft w:val="0"/>
      <w:marRight w:val="0"/>
      <w:marTop w:val="0"/>
      <w:marBottom w:val="0"/>
      <w:divBdr>
        <w:top w:val="none" w:sz="0" w:space="0" w:color="auto"/>
        <w:left w:val="none" w:sz="0" w:space="0" w:color="auto"/>
        <w:bottom w:val="none" w:sz="0" w:space="0" w:color="auto"/>
        <w:right w:val="none" w:sz="0" w:space="0" w:color="auto"/>
      </w:divBdr>
    </w:div>
    <w:div w:id="1787040209">
      <w:bodyDiv w:val="1"/>
      <w:marLeft w:val="0"/>
      <w:marRight w:val="0"/>
      <w:marTop w:val="0"/>
      <w:marBottom w:val="0"/>
      <w:divBdr>
        <w:top w:val="none" w:sz="0" w:space="0" w:color="auto"/>
        <w:left w:val="none" w:sz="0" w:space="0" w:color="auto"/>
        <w:bottom w:val="none" w:sz="0" w:space="0" w:color="auto"/>
        <w:right w:val="none" w:sz="0" w:space="0" w:color="auto"/>
      </w:divBdr>
    </w:div>
    <w:div w:id="1801219733">
      <w:bodyDiv w:val="1"/>
      <w:marLeft w:val="0"/>
      <w:marRight w:val="0"/>
      <w:marTop w:val="0"/>
      <w:marBottom w:val="0"/>
      <w:divBdr>
        <w:top w:val="none" w:sz="0" w:space="0" w:color="auto"/>
        <w:left w:val="none" w:sz="0" w:space="0" w:color="auto"/>
        <w:bottom w:val="none" w:sz="0" w:space="0" w:color="auto"/>
        <w:right w:val="none" w:sz="0" w:space="0" w:color="auto"/>
      </w:divBdr>
    </w:div>
    <w:div w:id="1818301864">
      <w:bodyDiv w:val="1"/>
      <w:marLeft w:val="0"/>
      <w:marRight w:val="0"/>
      <w:marTop w:val="0"/>
      <w:marBottom w:val="0"/>
      <w:divBdr>
        <w:top w:val="none" w:sz="0" w:space="0" w:color="auto"/>
        <w:left w:val="none" w:sz="0" w:space="0" w:color="auto"/>
        <w:bottom w:val="none" w:sz="0" w:space="0" w:color="auto"/>
        <w:right w:val="none" w:sz="0" w:space="0" w:color="auto"/>
      </w:divBdr>
    </w:div>
    <w:div w:id="1872524007">
      <w:bodyDiv w:val="1"/>
      <w:marLeft w:val="0"/>
      <w:marRight w:val="0"/>
      <w:marTop w:val="0"/>
      <w:marBottom w:val="0"/>
      <w:divBdr>
        <w:top w:val="none" w:sz="0" w:space="0" w:color="auto"/>
        <w:left w:val="none" w:sz="0" w:space="0" w:color="auto"/>
        <w:bottom w:val="none" w:sz="0" w:space="0" w:color="auto"/>
        <w:right w:val="none" w:sz="0" w:space="0" w:color="auto"/>
      </w:divBdr>
    </w:div>
    <w:div w:id="1891305886">
      <w:bodyDiv w:val="1"/>
      <w:marLeft w:val="0"/>
      <w:marRight w:val="0"/>
      <w:marTop w:val="0"/>
      <w:marBottom w:val="0"/>
      <w:divBdr>
        <w:top w:val="none" w:sz="0" w:space="0" w:color="auto"/>
        <w:left w:val="none" w:sz="0" w:space="0" w:color="auto"/>
        <w:bottom w:val="none" w:sz="0" w:space="0" w:color="auto"/>
        <w:right w:val="none" w:sz="0" w:space="0" w:color="auto"/>
      </w:divBdr>
    </w:div>
    <w:div w:id="1933121007">
      <w:bodyDiv w:val="1"/>
      <w:marLeft w:val="0"/>
      <w:marRight w:val="0"/>
      <w:marTop w:val="0"/>
      <w:marBottom w:val="0"/>
      <w:divBdr>
        <w:top w:val="none" w:sz="0" w:space="0" w:color="auto"/>
        <w:left w:val="none" w:sz="0" w:space="0" w:color="auto"/>
        <w:bottom w:val="none" w:sz="0" w:space="0" w:color="auto"/>
        <w:right w:val="none" w:sz="0" w:space="0" w:color="auto"/>
      </w:divBdr>
    </w:div>
    <w:div w:id="1970626100">
      <w:bodyDiv w:val="1"/>
      <w:marLeft w:val="0"/>
      <w:marRight w:val="0"/>
      <w:marTop w:val="0"/>
      <w:marBottom w:val="0"/>
      <w:divBdr>
        <w:top w:val="none" w:sz="0" w:space="0" w:color="auto"/>
        <w:left w:val="none" w:sz="0" w:space="0" w:color="auto"/>
        <w:bottom w:val="none" w:sz="0" w:space="0" w:color="auto"/>
        <w:right w:val="none" w:sz="0" w:space="0" w:color="auto"/>
      </w:divBdr>
    </w:div>
    <w:div w:id="1971007347">
      <w:bodyDiv w:val="1"/>
      <w:marLeft w:val="0"/>
      <w:marRight w:val="0"/>
      <w:marTop w:val="0"/>
      <w:marBottom w:val="0"/>
      <w:divBdr>
        <w:top w:val="none" w:sz="0" w:space="0" w:color="auto"/>
        <w:left w:val="none" w:sz="0" w:space="0" w:color="auto"/>
        <w:bottom w:val="none" w:sz="0" w:space="0" w:color="auto"/>
        <w:right w:val="none" w:sz="0" w:space="0" w:color="auto"/>
      </w:divBdr>
    </w:div>
    <w:div w:id="1971859674">
      <w:bodyDiv w:val="1"/>
      <w:marLeft w:val="0"/>
      <w:marRight w:val="0"/>
      <w:marTop w:val="0"/>
      <w:marBottom w:val="0"/>
      <w:divBdr>
        <w:top w:val="none" w:sz="0" w:space="0" w:color="auto"/>
        <w:left w:val="none" w:sz="0" w:space="0" w:color="auto"/>
        <w:bottom w:val="none" w:sz="0" w:space="0" w:color="auto"/>
        <w:right w:val="none" w:sz="0" w:space="0" w:color="auto"/>
      </w:divBdr>
    </w:div>
    <w:div w:id="2022052212">
      <w:bodyDiv w:val="1"/>
      <w:marLeft w:val="0"/>
      <w:marRight w:val="0"/>
      <w:marTop w:val="0"/>
      <w:marBottom w:val="0"/>
      <w:divBdr>
        <w:top w:val="none" w:sz="0" w:space="0" w:color="auto"/>
        <w:left w:val="none" w:sz="0" w:space="0" w:color="auto"/>
        <w:bottom w:val="none" w:sz="0" w:space="0" w:color="auto"/>
        <w:right w:val="none" w:sz="0" w:space="0" w:color="auto"/>
      </w:divBdr>
    </w:div>
    <w:div w:id="2057388046">
      <w:bodyDiv w:val="1"/>
      <w:marLeft w:val="0"/>
      <w:marRight w:val="0"/>
      <w:marTop w:val="0"/>
      <w:marBottom w:val="0"/>
      <w:divBdr>
        <w:top w:val="none" w:sz="0" w:space="0" w:color="auto"/>
        <w:left w:val="none" w:sz="0" w:space="0" w:color="auto"/>
        <w:bottom w:val="none" w:sz="0" w:space="0" w:color="auto"/>
        <w:right w:val="none" w:sz="0" w:space="0" w:color="auto"/>
      </w:divBdr>
    </w:div>
    <w:div w:id="2076662033">
      <w:bodyDiv w:val="1"/>
      <w:marLeft w:val="0"/>
      <w:marRight w:val="0"/>
      <w:marTop w:val="0"/>
      <w:marBottom w:val="0"/>
      <w:divBdr>
        <w:top w:val="none" w:sz="0" w:space="0" w:color="auto"/>
        <w:left w:val="none" w:sz="0" w:space="0" w:color="auto"/>
        <w:bottom w:val="none" w:sz="0" w:space="0" w:color="auto"/>
        <w:right w:val="none" w:sz="0" w:space="0" w:color="auto"/>
      </w:divBdr>
    </w:div>
    <w:div w:id="2105950468">
      <w:bodyDiv w:val="1"/>
      <w:marLeft w:val="0"/>
      <w:marRight w:val="0"/>
      <w:marTop w:val="0"/>
      <w:marBottom w:val="0"/>
      <w:divBdr>
        <w:top w:val="none" w:sz="0" w:space="0" w:color="auto"/>
        <w:left w:val="none" w:sz="0" w:space="0" w:color="auto"/>
        <w:bottom w:val="none" w:sz="0" w:space="0" w:color="auto"/>
        <w:right w:val="none" w:sz="0" w:space="0" w:color="auto"/>
      </w:divBdr>
    </w:div>
    <w:div w:id="212272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eveloper.nvidia.com/drive/drive-sim" TargetMode="External"/><Relationship Id="rId26" Type="http://schemas.openxmlformats.org/officeDocument/2006/relationships/hyperlink" Target="https://developer.nvidia.com/drive/drive-sim" TargetMode="External"/><Relationship Id="rId39" Type="http://schemas.openxmlformats.org/officeDocument/2006/relationships/footer" Target="footer12.xml"/><Relationship Id="rId21" Type="http://schemas.openxmlformats.org/officeDocument/2006/relationships/hyperlink" Target="https://doi.org/10.1109/TITS.2020.2992344" TargetMode="External"/><Relationship Id="rId34" Type="http://schemas.openxmlformats.org/officeDocument/2006/relationships/hyperlink" Target="https://www.iso.org/standard/43464.html" TargetMode="External"/><Relationship Id="rId42" Type="http://schemas.openxmlformats.org/officeDocument/2006/relationships/hyperlink" Target="https://developer.nvidia.com/drive" TargetMode="External"/><Relationship Id="rId47" Type="http://schemas.openxmlformats.org/officeDocument/2006/relationships/hyperlink" Target="https://www.ros.org/" TargetMode="External"/><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hyperlink" Target="https://developer.nvidia.com/drive/drive-sim" TargetMode="External"/><Relationship Id="rId11" Type="http://schemas.openxmlformats.org/officeDocument/2006/relationships/header" Target="header1.xml"/><Relationship Id="rId24" Type="http://schemas.openxmlformats.org/officeDocument/2006/relationships/hyperlink" Target="https://doi.org/10.1561/0600000079" TargetMode="External"/><Relationship Id="rId32" Type="http://schemas.openxmlformats.org/officeDocument/2006/relationships/hyperlink" Target="https://doi.org/10.1109/TITS.2020.2992344" TargetMode="External"/><Relationship Id="rId37" Type="http://schemas.openxmlformats.org/officeDocument/2006/relationships/footer" Target="footer10.xml"/><Relationship Id="rId40" Type="http://schemas.openxmlformats.org/officeDocument/2006/relationships/footer" Target="footer13.xml"/><Relationship Id="rId45" Type="http://schemas.openxmlformats.org/officeDocument/2006/relationships/hyperlink" Target="https://www.iso.org/standard/43464.html"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footer" Target="footer9.xm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eveloper.nvidia.com/drive/drive-sim" TargetMode="External"/><Relationship Id="rId31" Type="http://schemas.openxmlformats.org/officeDocument/2006/relationships/hyperlink" Target="https://www.iso.org/standard/43464.html" TargetMode="External"/><Relationship Id="rId44" Type="http://schemas.openxmlformats.org/officeDocument/2006/relationships/hyperlink" Target="https://arxiv.org/abs/1604.0731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yperlink" Target="https://doi.org/10.1561/0600000079" TargetMode="External"/><Relationship Id="rId27" Type="http://schemas.openxmlformats.org/officeDocument/2006/relationships/hyperlink" Target="https://developer.nvidia.com/drive/drive-sim" TargetMode="External"/><Relationship Id="rId30" Type="http://schemas.openxmlformats.org/officeDocument/2006/relationships/hyperlink" Target="https://developer.nvidia.com/drive/drive-sim" TargetMode="External"/><Relationship Id="rId35" Type="http://schemas.openxmlformats.org/officeDocument/2006/relationships/footer" Target="footer8.xml"/><Relationship Id="rId43" Type="http://schemas.openxmlformats.org/officeDocument/2006/relationships/hyperlink" Target="https://developer.nvidia.com/drive/drive-sim" TargetMode="External"/><Relationship Id="rId48"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arxiv.org/abs/1604.07316" TargetMode="External"/><Relationship Id="rId25" Type="http://schemas.openxmlformats.org/officeDocument/2006/relationships/hyperlink" Target="https://doi.org/10.1109/TITS.2020.2992344" TargetMode="External"/><Relationship Id="rId33" Type="http://schemas.openxmlformats.org/officeDocument/2006/relationships/hyperlink" Target="https://doi.org/10.1109/TITS.2020.2992344" TargetMode="External"/><Relationship Id="rId38" Type="http://schemas.openxmlformats.org/officeDocument/2006/relationships/footer" Target="footer11.xml"/><Relationship Id="rId46" Type="http://schemas.openxmlformats.org/officeDocument/2006/relationships/hyperlink" Target="https://www.nvidia.com/en-us/data-center/h100/" TargetMode="External"/><Relationship Id="rId20" Type="http://schemas.openxmlformats.org/officeDocument/2006/relationships/hyperlink" Target="https://arxiv.org/abs/1604.07316" TargetMode="Externa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75691294AF410ABC1AD7822AC0DB15"/>
        <w:category>
          <w:name w:val="General"/>
          <w:gallery w:val="placeholder"/>
        </w:category>
        <w:types>
          <w:type w:val="bbPlcHdr"/>
        </w:types>
        <w:behaviors>
          <w:behavior w:val="content"/>
        </w:behaviors>
        <w:guid w:val="{D7D878F6-8D17-4129-A4FF-0DC2FFF47329}"/>
      </w:docPartPr>
      <w:docPartBody>
        <w:p w:rsidR="003A7244" w:rsidRDefault="001A564B" w:rsidP="001A564B">
          <w:pPr>
            <w:pStyle w:val="AB75691294AF410ABC1AD7822AC0DB15"/>
          </w:pPr>
          <w:r>
            <w:rPr>
              <w:rFonts w:asciiTheme="majorHAnsi" w:eastAsiaTheme="majorEastAsia" w:hAnsiTheme="majorHAnsi" w:cstheme="majorBidi"/>
              <w:sz w:val="36"/>
              <w:szCs w:val="36"/>
            </w:rPr>
            <w:t>[Type the document title]</w:t>
          </w:r>
        </w:p>
      </w:docPartBody>
    </w:docPart>
    <w:docPart>
      <w:docPartPr>
        <w:name w:val="250AD7D721B64AE89B1F15E6C40DEF7A"/>
        <w:category>
          <w:name w:val="General"/>
          <w:gallery w:val="placeholder"/>
        </w:category>
        <w:types>
          <w:type w:val="bbPlcHdr"/>
        </w:types>
        <w:behaviors>
          <w:behavior w:val="content"/>
        </w:behaviors>
        <w:guid w:val="{9A8441B7-81F7-485D-8CE0-EAE3260CCFA6}"/>
      </w:docPartPr>
      <w:docPartBody>
        <w:p w:rsidR="003A7244" w:rsidRDefault="001A564B" w:rsidP="001A564B">
          <w:pPr>
            <w:pStyle w:val="250AD7D721B64AE89B1F15E6C40DEF7A"/>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4B"/>
    <w:rsid w:val="0001499D"/>
    <w:rsid w:val="00090741"/>
    <w:rsid w:val="00155D66"/>
    <w:rsid w:val="00157A7C"/>
    <w:rsid w:val="001A564B"/>
    <w:rsid w:val="002151E5"/>
    <w:rsid w:val="003279EB"/>
    <w:rsid w:val="003A7244"/>
    <w:rsid w:val="003B0B9D"/>
    <w:rsid w:val="003D5ACE"/>
    <w:rsid w:val="00486AFE"/>
    <w:rsid w:val="00493767"/>
    <w:rsid w:val="004F651C"/>
    <w:rsid w:val="005C2C8B"/>
    <w:rsid w:val="005D1D6D"/>
    <w:rsid w:val="0068366A"/>
    <w:rsid w:val="006B2D4F"/>
    <w:rsid w:val="006F259E"/>
    <w:rsid w:val="009A1EBE"/>
    <w:rsid w:val="009A68FD"/>
    <w:rsid w:val="009D691F"/>
    <w:rsid w:val="00A571F8"/>
    <w:rsid w:val="00AA3EF7"/>
    <w:rsid w:val="00B02BBA"/>
    <w:rsid w:val="00B75143"/>
    <w:rsid w:val="00BF0628"/>
    <w:rsid w:val="00D5259F"/>
    <w:rsid w:val="00E34D21"/>
    <w:rsid w:val="00E477E8"/>
    <w:rsid w:val="00E86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75691294AF410ABC1AD7822AC0DB15">
    <w:name w:val="AB75691294AF410ABC1AD7822AC0DB15"/>
    <w:rsid w:val="001A564B"/>
  </w:style>
  <w:style w:type="paragraph" w:customStyle="1" w:styleId="250AD7D721B64AE89B1F15E6C40DEF7A">
    <w:name w:val="250AD7D721B64AE89B1F15E6C40DEF7A"/>
    <w:rsid w:val="001A56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40B6C9-FF09-4172-B442-4D1CC151E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19</Pages>
  <Words>3988</Words>
  <Characters>22732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Nvidia’s Role in Autonomous Vehicles</vt:lpstr>
    </vt:vector>
  </TitlesOfParts>
  <Company/>
  <LinksUpToDate>false</LinksUpToDate>
  <CharactersWithSpaces>26667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Nvidia’s Role in Autonomous Vehicles</dc:title>
  <dc:subject/>
  <dc:creator>Garima Pathak</dc:creator>
  <cp:keywords/>
  <dc:description/>
  <cp:lastModifiedBy>dhruv mali</cp:lastModifiedBy>
  <cp:revision>43</cp:revision>
  <dcterms:created xsi:type="dcterms:W3CDTF">2025-04-19T07:06:00Z</dcterms:created>
  <dcterms:modified xsi:type="dcterms:W3CDTF">2025-04-30T16:44:00Z</dcterms:modified>
</cp:coreProperties>
</file>