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F9E1" w14:textId="77777777" w:rsidR="00D119FC" w:rsidRPr="004870A2" w:rsidRDefault="00000000">
      <w:pPr>
        <w:spacing w:after="85" w:line="259" w:lineRule="auto"/>
        <w:ind w:left="0" w:firstLine="0"/>
        <w:jc w:val="right"/>
        <w:rPr>
          <w:rFonts w:asciiTheme="minorHAnsi" w:hAnsiTheme="minorHAnsi" w:cstheme="minorHAnsi"/>
          <w:szCs w:val="32"/>
        </w:rPr>
      </w:pPr>
      <w:r w:rsidRPr="004870A2">
        <w:rPr>
          <w:rFonts w:asciiTheme="minorHAnsi" w:hAnsiTheme="minorHAnsi" w:cstheme="minorHAnsi"/>
          <w:noProof/>
          <w:szCs w:val="32"/>
        </w:rPr>
        <w:drawing>
          <wp:inline distT="0" distB="0" distL="0" distR="0" wp14:anchorId="149E85EC" wp14:editId="208461EA">
            <wp:extent cx="5892165" cy="1168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5892165" cy="1168400"/>
                    </a:xfrm>
                    <a:prstGeom prst="rect">
                      <a:avLst/>
                    </a:prstGeom>
                  </pic:spPr>
                </pic:pic>
              </a:graphicData>
            </a:graphic>
          </wp:inline>
        </w:drawing>
      </w:r>
      <w:r w:rsidRPr="004870A2">
        <w:rPr>
          <w:rFonts w:asciiTheme="minorHAnsi" w:hAnsiTheme="minorHAnsi" w:cstheme="minorHAnsi"/>
          <w:szCs w:val="32"/>
        </w:rPr>
        <w:t xml:space="preserve"> </w:t>
      </w:r>
    </w:p>
    <w:p w14:paraId="372A06BA" w14:textId="77777777" w:rsidR="00D119FC" w:rsidRPr="004870A2" w:rsidRDefault="00000000">
      <w:pPr>
        <w:spacing w:after="442"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r w:rsidRPr="004870A2">
        <w:rPr>
          <w:rFonts w:asciiTheme="minorHAnsi" w:hAnsiTheme="minorHAnsi" w:cstheme="minorHAnsi"/>
          <w:szCs w:val="32"/>
        </w:rPr>
        <w:tab/>
        <w:t xml:space="preserve"> </w:t>
      </w:r>
    </w:p>
    <w:p w14:paraId="6250ED2D" w14:textId="77777777" w:rsidR="00D119FC" w:rsidRPr="004870A2" w:rsidRDefault="00000000">
      <w:pPr>
        <w:spacing w:after="163" w:line="259" w:lineRule="auto"/>
        <w:ind w:left="134" w:right="0" w:firstLine="0"/>
        <w:jc w:val="center"/>
        <w:rPr>
          <w:rFonts w:asciiTheme="minorHAnsi" w:hAnsiTheme="minorHAnsi" w:cstheme="minorHAnsi"/>
          <w:szCs w:val="32"/>
        </w:rPr>
      </w:pPr>
      <w:r w:rsidRPr="004870A2">
        <w:rPr>
          <w:rFonts w:asciiTheme="minorHAnsi" w:eastAsia="Calibri" w:hAnsiTheme="minorHAnsi" w:cstheme="minorHAnsi"/>
          <w:szCs w:val="32"/>
        </w:rPr>
        <w:t xml:space="preserve"> </w:t>
      </w:r>
    </w:p>
    <w:p w14:paraId="55A7CEDB" w14:textId="77777777" w:rsidR="00D119FC" w:rsidRPr="004870A2" w:rsidRDefault="00000000">
      <w:pPr>
        <w:spacing w:after="0" w:line="259" w:lineRule="auto"/>
        <w:ind w:left="0" w:right="5" w:firstLine="0"/>
        <w:jc w:val="center"/>
        <w:rPr>
          <w:rFonts w:asciiTheme="minorHAnsi" w:hAnsiTheme="minorHAnsi" w:cstheme="minorHAnsi"/>
          <w:b/>
          <w:bCs/>
          <w:i/>
          <w:iCs/>
          <w:sz w:val="72"/>
          <w:szCs w:val="72"/>
          <w:u w:val="single"/>
        </w:rPr>
      </w:pPr>
      <w:r w:rsidRPr="004870A2">
        <w:rPr>
          <w:rFonts w:asciiTheme="minorHAnsi" w:eastAsia="Calibri" w:hAnsiTheme="minorHAnsi" w:cstheme="minorHAnsi"/>
          <w:b/>
          <w:bCs/>
          <w:i/>
          <w:iCs/>
          <w:sz w:val="72"/>
          <w:szCs w:val="72"/>
          <w:u w:val="single"/>
        </w:rPr>
        <w:t xml:space="preserve">Frontend Assignment </w:t>
      </w:r>
    </w:p>
    <w:p w14:paraId="21B79CE6" w14:textId="77777777" w:rsidR="00D119FC" w:rsidRPr="004870A2" w:rsidRDefault="00000000">
      <w:pPr>
        <w:spacing w:after="331" w:line="259" w:lineRule="auto"/>
        <w:ind w:left="0" w:right="0" w:firstLine="0"/>
        <w:jc w:val="left"/>
        <w:rPr>
          <w:rFonts w:asciiTheme="minorHAnsi" w:hAnsiTheme="minorHAnsi" w:cstheme="minorHAnsi"/>
          <w:szCs w:val="32"/>
        </w:rPr>
      </w:pPr>
      <w:r w:rsidRPr="004870A2">
        <w:rPr>
          <w:rFonts w:asciiTheme="minorHAnsi" w:eastAsia="Calibri" w:hAnsiTheme="minorHAnsi" w:cstheme="minorHAnsi"/>
          <w:szCs w:val="32"/>
        </w:rPr>
        <w:t xml:space="preserve"> </w:t>
      </w:r>
    </w:p>
    <w:p w14:paraId="1C0AE844" w14:textId="07549FFC" w:rsidR="00D119FC" w:rsidRPr="004870A2" w:rsidRDefault="00D119FC">
      <w:pPr>
        <w:spacing w:line="259" w:lineRule="auto"/>
        <w:ind w:left="11" w:right="1"/>
        <w:jc w:val="center"/>
        <w:rPr>
          <w:rFonts w:asciiTheme="minorHAnsi" w:hAnsiTheme="minorHAnsi" w:cstheme="minorHAnsi"/>
          <w:szCs w:val="32"/>
        </w:rPr>
      </w:pPr>
    </w:p>
    <w:p w14:paraId="2A5146C3" w14:textId="77777777" w:rsidR="004870A2" w:rsidRPr="004870A2" w:rsidRDefault="004870A2">
      <w:pPr>
        <w:spacing w:after="157" w:line="259" w:lineRule="auto"/>
        <w:ind w:left="0" w:right="0" w:firstLine="0"/>
        <w:jc w:val="left"/>
        <w:rPr>
          <w:rFonts w:asciiTheme="minorHAnsi" w:hAnsiTheme="minorHAnsi" w:cstheme="minorHAnsi"/>
          <w:szCs w:val="32"/>
        </w:rPr>
      </w:pPr>
    </w:p>
    <w:p w14:paraId="28BA2B29" w14:textId="09169C2A" w:rsidR="004870A2" w:rsidRPr="004870A2" w:rsidRDefault="004870A2" w:rsidP="004870A2">
      <w:pPr>
        <w:spacing w:after="157" w:line="259" w:lineRule="auto"/>
        <w:ind w:left="0" w:right="0" w:firstLine="0"/>
        <w:jc w:val="center"/>
        <w:rPr>
          <w:rFonts w:asciiTheme="minorHAnsi" w:eastAsia="Calibri" w:hAnsiTheme="minorHAnsi" w:cstheme="minorHAnsi"/>
          <w:b/>
          <w:bCs/>
          <w:sz w:val="48"/>
          <w:szCs w:val="48"/>
        </w:rPr>
      </w:pPr>
      <w:r w:rsidRPr="004870A2">
        <w:rPr>
          <w:rFonts w:asciiTheme="minorHAnsi" w:eastAsia="Calibri" w:hAnsiTheme="minorHAnsi" w:cstheme="minorHAnsi"/>
          <w:b/>
          <w:bCs/>
          <w:sz w:val="48"/>
          <w:szCs w:val="48"/>
        </w:rPr>
        <w:t xml:space="preserve">Name: Dhruv </w:t>
      </w:r>
      <w:proofErr w:type="spellStart"/>
      <w:r w:rsidRPr="004870A2">
        <w:rPr>
          <w:rFonts w:asciiTheme="minorHAnsi" w:eastAsia="Calibri" w:hAnsiTheme="minorHAnsi" w:cstheme="minorHAnsi"/>
          <w:b/>
          <w:bCs/>
          <w:sz w:val="48"/>
          <w:szCs w:val="48"/>
        </w:rPr>
        <w:t>Varmora</w:t>
      </w:r>
      <w:proofErr w:type="spellEnd"/>
    </w:p>
    <w:p w14:paraId="08948207" w14:textId="2B6CA003" w:rsidR="004870A2" w:rsidRPr="004870A2" w:rsidRDefault="004870A2" w:rsidP="004870A2">
      <w:pPr>
        <w:spacing w:line="259" w:lineRule="auto"/>
        <w:ind w:left="0" w:right="5" w:firstLine="0"/>
        <w:jc w:val="center"/>
        <w:rPr>
          <w:rFonts w:asciiTheme="minorHAnsi" w:hAnsiTheme="minorHAnsi" w:cstheme="minorHAnsi"/>
          <w:b/>
          <w:bCs/>
          <w:sz w:val="48"/>
          <w:szCs w:val="48"/>
        </w:rPr>
      </w:pPr>
      <w:r w:rsidRPr="004870A2">
        <w:rPr>
          <w:rFonts w:asciiTheme="minorHAnsi" w:eastAsia="Calibri" w:hAnsiTheme="minorHAnsi" w:cstheme="minorHAnsi"/>
          <w:b/>
          <w:bCs/>
          <w:sz w:val="48"/>
          <w:szCs w:val="48"/>
        </w:rPr>
        <w:t>Course: Front End Development</w:t>
      </w:r>
    </w:p>
    <w:p w14:paraId="5E2A272F" w14:textId="11216A5F" w:rsidR="004870A2" w:rsidRPr="004870A2" w:rsidRDefault="004870A2" w:rsidP="004870A2">
      <w:pPr>
        <w:spacing w:after="77" w:line="259" w:lineRule="auto"/>
        <w:ind w:left="0" w:right="0" w:firstLine="0"/>
        <w:jc w:val="center"/>
        <w:rPr>
          <w:rFonts w:asciiTheme="minorHAnsi" w:hAnsiTheme="minorHAnsi" w:cstheme="minorHAnsi"/>
          <w:sz w:val="48"/>
          <w:szCs w:val="48"/>
        </w:rPr>
      </w:pPr>
      <w:r w:rsidRPr="004870A2">
        <w:rPr>
          <w:rFonts w:asciiTheme="minorHAnsi" w:eastAsia="Calibri" w:hAnsiTheme="minorHAnsi" w:cstheme="minorHAnsi"/>
          <w:b/>
          <w:bCs/>
          <w:sz w:val="48"/>
          <w:szCs w:val="48"/>
        </w:rPr>
        <w:t>Assignment-</w:t>
      </w:r>
      <w:proofErr w:type="gramStart"/>
      <w:r w:rsidRPr="004870A2">
        <w:rPr>
          <w:rFonts w:asciiTheme="minorHAnsi" w:eastAsia="Calibri" w:hAnsiTheme="minorHAnsi" w:cstheme="minorHAnsi"/>
          <w:b/>
          <w:bCs/>
          <w:sz w:val="48"/>
          <w:szCs w:val="48"/>
        </w:rPr>
        <w:t>3  Html</w:t>
      </w:r>
      <w:proofErr w:type="gramEnd"/>
      <w:r w:rsidRPr="004870A2">
        <w:rPr>
          <w:rFonts w:asciiTheme="minorHAnsi" w:eastAsia="Calibri" w:hAnsiTheme="minorHAnsi" w:cstheme="minorHAnsi"/>
          <w:b/>
          <w:bCs/>
          <w:sz w:val="48"/>
          <w:szCs w:val="48"/>
        </w:rPr>
        <w:t>-5(Module-3)</w:t>
      </w:r>
    </w:p>
    <w:p w14:paraId="0FEEFB44" w14:textId="77777777" w:rsidR="004870A2" w:rsidRPr="004870A2" w:rsidRDefault="004870A2">
      <w:pPr>
        <w:spacing w:after="157" w:line="259" w:lineRule="auto"/>
        <w:ind w:left="0" w:right="0" w:firstLine="0"/>
        <w:jc w:val="left"/>
        <w:rPr>
          <w:rFonts w:asciiTheme="minorHAnsi" w:hAnsiTheme="minorHAnsi" w:cstheme="minorHAnsi"/>
          <w:szCs w:val="32"/>
        </w:rPr>
      </w:pPr>
    </w:p>
    <w:p w14:paraId="7B339318"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049F03F9"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63680B7F"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298DEF24"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451BF00D" w14:textId="77777777" w:rsidR="00D119FC" w:rsidRPr="004870A2" w:rsidRDefault="00000000">
      <w:pPr>
        <w:spacing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5BD4F07F" w14:textId="77777777" w:rsidR="00D119FC" w:rsidRPr="004870A2" w:rsidRDefault="00000000">
      <w:pPr>
        <w:spacing w:after="16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131B26CF"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13AC918B"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lastRenderedPageBreak/>
        <w:t xml:space="preserve"> </w:t>
      </w:r>
    </w:p>
    <w:p w14:paraId="5E5839C4"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79ACFDD9"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7C937260" w14:textId="77777777" w:rsidR="00D119FC" w:rsidRPr="004870A2" w:rsidRDefault="00000000">
      <w:pPr>
        <w:spacing w:after="162"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3F97D984" w14:textId="77777777" w:rsidR="00D119FC" w:rsidRPr="004870A2" w:rsidRDefault="00000000">
      <w:pPr>
        <w:spacing w:after="173" w:line="249" w:lineRule="auto"/>
        <w:ind w:left="-5" w:right="0"/>
        <w:jc w:val="left"/>
        <w:rPr>
          <w:rFonts w:asciiTheme="minorHAnsi" w:hAnsiTheme="minorHAnsi" w:cstheme="minorHAnsi"/>
          <w:szCs w:val="32"/>
        </w:rPr>
      </w:pPr>
      <w:r w:rsidRPr="004870A2">
        <w:rPr>
          <w:rFonts w:asciiTheme="minorHAnsi" w:hAnsiTheme="minorHAnsi" w:cstheme="minorHAnsi"/>
          <w:szCs w:val="32"/>
        </w:rPr>
        <w:t>1)</w:t>
      </w:r>
      <w:r w:rsidRPr="004870A2">
        <w:rPr>
          <w:rFonts w:asciiTheme="minorHAnsi" w:eastAsia="Arial" w:hAnsiTheme="minorHAnsi" w:cstheme="minorHAnsi"/>
          <w:szCs w:val="32"/>
        </w:rPr>
        <w:t xml:space="preserve"> </w:t>
      </w:r>
      <w:r w:rsidRPr="004870A2">
        <w:rPr>
          <w:rFonts w:asciiTheme="minorHAnsi" w:hAnsiTheme="minorHAnsi" w:cstheme="minorHAnsi"/>
          <w:szCs w:val="32"/>
        </w:rPr>
        <w:t xml:space="preserve">What are the new tags added in HTML5? </w:t>
      </w:r>
    </w:p>
    <w:p w14:paraId="3F80748B" w14:textId="77777777" w:rsidR="00D119FC" w:rsidRPr="004870A2" w:rsidRDefault="00000000">
      <w:pPr>
        <w:pStyle w:val="Heading1"/>
        <w:numPr>
          <w:ilvl w:val="0"/>
          <w:numId w:val="0"/>
        </w:numPr>
        <w:ind w:left="-5"/>
        <w:rPr>
          <w:rFonts w:asciiTheme="minorHAnsi" w:hAnsiTheme="minorHAnsi" w:cstheme="minorHAnsi"/>
          <w:b w:val="0"/>
          <w:szCs w:val="32"/>
        </w:rPr>
      </w:pPr>
      <w:r w:rsidRPr="004870A2">
        <w:rPr>
          <w:rFonts w:asciiTheme="minorHAnsi" w:hAnsiTheme="minorHAnsi" w:cstheme="minorHAnsi"/>
          <w:b w:val="0"/>
          <w:szCs w:val="32"/>
        </w:rPr>
        <w:t xml:space="preserve">Ans) </w:t>
      </w:r>
    </w:p>
    <w:p w14:paraId="3E03DF4C" w14:textId="77777777" w:rsidR="00D119FC" w:rsidRPr="004870A2" w:rsidRDefault="00000000">
      <w:pPr>
        <w:ind w:left="705" w:right="-6" w:firstLine="720"/>
        <w:rPr>
          <w:rFonts w:asciiTheme="minorHAnsi" w:hAnsiTheme="minorHAnsi" w:cstheme="minorHAnsi"/>
          <w:szCs w:val="32"/>
        </w:rPr>
      </w:pPr>
      <w:r w:rsidRPr="004870A2">
        <w:rPr>
          <w:rFonts w:asciiTheme="minorHAnsi" w:hAnsiTheme="minorHAnsi" w:cstheme="minorHAnsi"/>
          <w:szCs w:val="32"/>
        </w:rPr>
        <w:t xml:space="preserve">HTML5 is a new version of </w:t>
      </w:r>
      <w:proofErr w:type="gramStart"/>
      <w:r w:rsidRPr="004870A2">
        <w:rPr>
          <w:rFonts w:asciiTheme="minorHAnsi" w:hAnsiTheme="minorHAnsi" w:cstheme="minorHAnsi"/>
          <w:szCs w:val="32"/>
        </w:rPr>
        <w:t>HTML(</w:t>
      </w:r>
      <w:proofErr w:type="gramEnd"/>
      <w:r w:rsidRPr="004870A2">
        <w:rPr>
          <w:rFonts w:asciiTheme="minorHAnsi" w:hAnsiTheme="minorHAnsi" w:cstheme="minorHAnsi"/>
          <w:szCs w:val="32"/>
        </w:rPr>
        <w:t xml:space="preserve">Hypertext markup language). HTML5 introduced many new tags that will benefit many developers. These tags are generally supported by all major browsers. These tags belong to many aspects such as graphics, media, and forms. </w:t>
      </w:r>
    </w:p>
    <w:p w14:paraId="359A488B" w14:textId="77777777" w:rsidR="00D119FC" w:rsidRPr="004870A2" w:rsidRDefault="00000000">
      <w:pPr>
        <w:spacing w:after="173" w:line="249" w:lineRule="auto"/>
        <w:ind w:right="0"/>
        <w:jc w:val="left"/>
        <w:rPr>
          <w:rFonts w:asciiTheme="minorHAnsi" w:hAnsiTheme="minorHAnsi" w:cstheme="minorHAnsi"/>
          <w:szCs w:val="32"/>
        </w:rPr>
      </w:pPr>
      <w:r w:rsidRPr="004870A2">
        <w:rPr>
          <w:rFonts w:asciiTheme="minorHAnsi" w:hAnsiTheme="minorHAnsi" w:cstheme="minorHAnsi"/>
          <w:szCs w:val="32"/>
        </w:rPr>
        <w:t xml:space="preserve">List of all elements introduced in HTML5: </w:t>
      </w:r>
    </w:p>
    <w:p w14:paraId="7ADDBF7B" w14:textId="77777777" w:rsidR="00D119FC" w:rsidRPr="004870A2" w:rsidRDefault="00000000">
      <w:pPr>
        <w:ind w:left="715" w:right="-6"/>
        <w:rPr>
          <w:rFonts w:asciiTheme="minorHAnsi" w:hAnsiTheme="minorHAnsi" w:cstheme="minorHAnsi"/>
          <w:szCs w:val="32"/>
        </w:rPr>
      </w:pPr>
      <w:hyperlink r:id="rId8">
        <w:r w:rsidRPr="004870A2">
          <w:rPr>
            <w:rFonts w:asciiTheme="minorHAnsi" w:hAnsiTheme="minorHAnsi" w:cstheme="minorHAnsi"/>
            <w:szCs w:val="32"/>
            <w:u w:val="single" w:color="000000"/>
          </w:rPr>
          <w:t>&lt;article&gt;</w:t>
        </w:r>
      </w:hyperlink>
      <w:hyperlink r:id="rId9">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&lt;article&gt; tag is one of the new sectioning </w:t>
      </w:r>
      <w:proofErr w:type="gramStart"/>
      <w:r w:rsidRPr="004870A2">
        <w:rPr>
          <w:rFonts w:asciiTheme="minorHAnsi" w:hAnsiTheme="minorHAnsi" w:cstheme="minorHAnsi"/>
          <w:szCs w:val="32"/>
        </w:rPr>
        <w:t>element</w:t>
      </w:r>
      <w:proofErr w:type="gramEnd"/>
      <w:r w:rsidRPr="004870A2">
        <w:rPr>
          <w:rFonts w:asciiTheme="minorHAnsi" w:hAnsiTheme="minorHAnsi" w:cstheme="minorHAnsi"/>
          <w:szCs w:val="32"/>
        </w:rPr>
        <w:t xml:space="preserve"> in HTML5. The HTML &lt;article&gt; tag is used to represent an article. More specifically, the content within the &lt;article&gt; tag is independent of the other content of the site (even though it can be related). </w:t>
      </w:r>
    </w:p>
    <w:p w14:paraId="2807BA5C" w14:textId="77777777" w:rsidR="00D119FC" w:rsidRPr="004870A2" w:rsidRDefault="00000000">
      <w:pPr>
        <w:ind w:left="715" w:right="-6"/>
        <w:rPr>
          <w:rFonts w:asciiTheme="minorHAnsi" w:hAnsiTheme="minorHAnsi" w:cstheme="minorHAnsi"/>
          <w:szCs w:val="32"/>
        </w:rPr>
      </w:pPr>
      <w:hyperlink r:id="rId10">
        <w:r w:rsidRPr="004870A2">
          <w:rPr>
            <w:rFonts w:asciiTheme="minorHAnsi" w:hAnsiTheme="minorHAnsi" w:cstheme="minorHAnsi"/>
            <w:szCs w:val="32"/>
            <w:u w:val="single" w:color="000000"/>
          </w:rPr>
          <w:t>&lt;aside&gt;</w:t>
        </w:r>
      </w:hyperlink>
      <w:hyperlink r:id="rId11">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 </w:t>
      </w:r>
    </w:p>
    <w:p w14:paraId="4B852BD2" w14:textId="77777777" w:rsidR="00D119FC" w:rsidRPr="004870A2" w:rsidRDefault="00000000">
      <w:pPr>
        <w:ind w:left="715" w:right="-6"/>
        <w:rPr>
          <w:rFonts w:asciiTheme="minorHAnsi" w:hAnsiTheme="minorHAnsi" w:cstheme="minorHAnsi"/>
          <w:szCs w:val="32"/>
        </w:rPr>
      </w:pPr>
      <w:hyperlink r:id="rId12">
        <w:r w:rsidRPr="004870A2">
          <w:rPr>
            <w:rFonts w:asciiTheme="minorHAnsi" w:hAnsiTheme="minorHAnsi" w:cstheme="minorHAnsi"/>
            <w:szCs w:val="32"/>
            <w:u w:val="single" w:color="000000"/>
          </w:rPr>
          <w:t>&lt;audio&gt;</w:t>
        </w:r>
      </w:hyperlink>
      <w:hyperlink r:id="rId13">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&lt;audio&gt; tag is used to insert an audio into an HTML webpage. </w:t>
      </w:r>
    </w:p>
    <w:p w14:paraId="4EEEED4E" w14:textId="77777777" w:rsidR="00D119FC" w:rsidRPr="004870A2" w:rsidRDefault="00000000">
      <w:pPr>
        <w:ind w:left="715" w:right="-6"/>
        <w:rPr>
          <w:rFonts w:asciiTheme="minorHAnsi" w:hAnsiTheme="minorHAnsi" w:cstheme="minorHAnsi"/>
          <w:szCs w:val="32"/>
        </w:rPr>
      </w:pPr>
      <w:hyperlink r:id="rId14">
        <w:r w:rsidRPr="004870A2">
          <w:rPr>
            <w:rFonts w:asciiTheme="minorHAnsi" w:hAnsiTheme="minorHAnsi" w:cstheme="minorHAnsi"/>
            <w:szCs w:val="32"/>
            <w:u w:val="single" w:color="000000"/>
          </w:rPr>
          <w:t>&lt;canvas&gt;</w:t>
        </w:r>
      </w:hyperlink>
      <w:hyperlink r:id="rId15">
        <w:r w:rsidRPr="004870A2">
          <w:rPr>
            <w:rFonts w:asciiTheme="minorHAnsi" w:hAnsiTheme="minorHAnsi" w:cstheme="minorHAnsi"/>
            <w:szCs w:val="32"/>
            <w:u w:val="single" w:color="000000"/>
          </w:rPr>
          <w:t xml:space="preserve"> </w:t>
        </w:r>
      </w:hyperlink>
      <w:hyperlink r:id="rId16">
        <w:r w:rsidRPr="004870A2">
          <w:rPr>
            <w:rFonts w:asciiTheme="minorHAnsi" w:hAnsiTheme="minorHAnsi" w:cstheme="minorHAnsi"/>
            <w:szCs w:val="32"/>
          </w:rPr>
          <w:t>t</w:t>
        </w:r>
      </w:hyperlink>
      <w:r w:rsidRPr="004870A2">
        <w:rPr>
          <w:rFonts w:asciiTheme="minorHAnsi" w:hAnsiTheme="minorHAnsi" w:cstheme="minorHAnsi"/>
          <w:szCs w:val="32"/>
        </w:rPr>
        <w:t xml:space="preserve">ag: The &lt;canvas&gt; tag in HTML is used to draw graphics on a web page using JavaScript. It can be used to draw paths, boxes, </w:t>
      </w:r>
      <w:r w:rsidRPr="004870A2">
        <w:rPr>
          <w:rFonts w:asciiTheme="minorHAnsi" w:hAnsiTheme="minorHAnsi" w:cstheme="minorHAnsi"/>
          <w:szCs w:val="32"/>
        </w:rPr>
        <w:lastRenderedPageBreak/>
        <w:t xml:space="preserve">texts, gradients, and add images. By default, it does not contain borders and text. </w:t>
      </w:r>
    </w:p>
    <w:p w14:paraId="3F12B742" w14:textId="77777777" w:rsidR="00D119FC" w:rsidRPr="004870A2" w:rsidRDefault="00000000">
      <w:pPr>
        <w:ind w:left="715" w:right="-6"/>
        <w:rPr>
          <w:rFonts w:asciiTheme="minorHAnsi" w:hAnsiTheme="minorHAnsi" w:cstheme="minorHAnsi"/>
          <w:szCs w:val="32"/>
        </w:rPr>
      </w:pPr>
      <w:r w:rsidRPr="004870A2">
        <w:rPr>
          <w:rFonts w:asciiTheme="minorHAnsi" w:hAnsiTheme="minorHAnsi" w:cstheme="minorHAnsi"/>
          <w:szCs w:val="32"/>
        </w:rPr>
        <w:t xml:space="preserve">&lt;command&gt; tag: The &lt;command&gt; tag define a command button, invoke as per user action. The &lt;command&gt; tag button is used in a special type of operation. The &lt;command&gt; tag is supported only by Internet Explorer. </w:t>
      </w:r>
    </w:p>
    <w:p w14:paraId="4C0D245C" w14:textId="77777777" w:rsidR="00D119FC" w:rsidRPr="004870A2" w:rsidRDefault="00000000">
      <w:pPr>
        <w:ind w:left="715" w:right="-6"/>
        <w:rPr>
          <w:rFonts w:asciiTheme="minorHAnsi" w:hAnsiTheme="minorHAnsi" w:cstheme="minorHAnsi"/>
          <w:szCs w:val="32"/>
        </w:rPr>
      </w:pPr>
      <w:hyperlink r:id="rId17">
        <w:r w:rsidRPr="004870A2">
          <w:rPr>
            <w:rFonts w:asciiTheme="minorHAnsi" w:hAnsiTheme="minorHAnsi" w:cstheme="minorHAnsi"/>
            <w:szCs w:val="32"/>
            <w:u w:val="single" w:color="000000"/>
          </w:rPr>
          <w:t>&lt;</w:t>
        </w:r>
        <w:proofErr w:type="spellStart"/>
        <w:r w:rsidRPr="004870A2">
          <w:rPr>
            <w:rFonts w:asciiTheme="minorHAnsi" w:hAnsiTheme="minorHAnsi" w:cstheme="minorHAnsi"/>
            <w:szCs w:val="32"/>
            <w:u w:val="single" w:color="000000"/>
          </w:rPr>
          <w:t>datalist</w:t>
        </w:r>
        <w:proofErr w:type="spellEnd"/>
        <w:r w:rsidRPr="004870A2">
          <w:rPr>
            <w:rFonts w:asciiTheme="minorHAnsi" w:hAnsiTheme="minorHAnsi" w:cstheme="minorHAnsi"/>
            <w:szCs w:val="32"/>
            <w:u w:val="single" w:color="000000"/>
          </w:rPr>
          <w:t>&gt;</w:t>
        </w:r>
      </w:hyperlink>
      <w:hyperlink r:id="rId18">
        <w:r w:rsidRPr="004870A2">
          <w:rPr>
            <w:rFonts w:asciiTheme="minorHAnsi" w:hAnsiTheme="minorHAnsi" w:cstheme="minorHAnsi"/>
            <w:szCs w:val="32"/>
            <w:u w:val="single" w:color="000000"/>
          </w:rPr>
          <w:t xml:space="preserve"> </w:t>
        </w:r>
      </w:hyperlink>
      <w:hyperlink r:id="rId19">
        <w:r w:rsidRPr="004870A2">
          <w:rPr>
            <w:rFonts w:asciiTheme="minorHAnsi" w:hAnsiTheme="minorHAnsi" w:cstheme="minorHAnsi"/>
            <w:szCs w:val="32"/>
          </w:rPr>
          <w:t>t</w:t>
        </w:r>
      </w:hyperlink>
      <w:r w:rsidRPr="004870A2">
        <w:rPr>
          <w:rFonts w:asciiTheme="minorHAnsi" w:hAnsiTheme="minorHAnsi" w:cstheme="minorHAnsi"/>
          <w:szCs w:val="32"/>
        </w:rPr>
        <w:t>ag: The &lt;</w:t>
      </w:r>
      <w:proofErr w:type="spellStart"/>
      <w:r w:rsidRPr="004870A2">
        <w:rPr>
          <w:rFonts w:asciiTheme="minorHAnsi" w:hAnsiTheme="minorHAnsi" w:cstheme="minorHAnsi"/>
          <w:szCs w:val="32"/>
        </w:rPr>
        <w:t>datalist</w:t>
      </w:r>
      <w:proofErr w:type="spellEnd"/>
      <w:r w:rsidRPr="004870A2">
        <w:rPr>
          <w:rFonts w:asciiTheme="minorHAnsi" w:hAnsiTheme="minorHAnsi" w:cstheme="minorHAnsi"/>
          <w:szCs w:val="32"/>
        </w:rPr>
        <w:t xml:space="preserve">&gt; tag is used to provide autocomplete feature in the HTML files. It can be used with an input tag so that users can easily fill the data in the forms using select the data. </w:t>
      </w:r>
    </w:p>
    <w:p w14:paraId="2F38BEE8" w14:textId="77777777" w:rsidR="00D119FC" w:rsidRPr="004870A2" w:rsidRDefault="00000000">
      <w:pPr>
        <w:ind w:left="715" w:right="-6"/>
        <w:rPr>
          <w:rFonts w:asciiTheme="minorHAnsi" w:hAnsiTheme="minorHAnsi" w:cstheme="minorHAnsi"/>
          <w:szCs w:val="32"/>
        </w:rPr>
      </w:pPr>
      <w:hyperlink r:id="rId20">
        <w:r w:rsidRPr="004870A2">
          <w:rPr>
            <w:rFonts w:asciiTheme="minorHAnsi" w:hAnsiTheme="minorHAnsi" w:cstheme="minorHAnsi"/>
            <w:szCs w:val="32"/>
            <w:u w:val="single" w:color="000000"/>
          </w:rPr>
          <w:t>&lt;details&gt;</w:t>
        </w:r>
      </w:hyperlink>
      <w:hyperlink r:id="rId21">
        <w:r w:rsidRPr="004870A2">
          <w:rPr>
            <w:rFonts w:asciiTheme="minorHAnsi" w:hAnsiTheme="minorHAnsi" w:cstheme="minorHAnsi"/>
            <w:szCs w:val="32"/>
          </w:rPr>
          <w:t xml:space="preserve"> </w:t>
        </w:r>
      </w:hyperlink>
      <w:r w:rsidRPr="004870A2">
        <w:rPr>
          <w:rFonts w:asciiTheme="minorHAnsi" w:hAnsiTheme="minorHAnsi" w:cstheme="minorHAnsi"/>
          <w:szCs w:val="32"/>
        </w:rPr>
        <w:t>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w:t>
      </w:r>
      <w:hyperlink r:id="rId22">
        <w:r w:rsidRPr="004870A2">
          <w:rPr>
            <w:rFonts w:asciiTheme="minorHAnsi" w:hAnsiTheme="minorHAnsi" w:cstheme="minorHAnsi"/>
            <w:szCs w:val="32"/>
          </w:rPr>
          <w:t xml:space="preserve"> </w:t>
        </w:r>
      </w:hyperlink>
      <w:hyperlink r:id="rId23">
        <w:r w:rsidRPr="004870A2">
          <w:rPr>
            <w:rFonts w:asciiTheme="minorHAnsi" w:hAnsiTheme="minorHAnsi" w:cstheme="minorHAnsi"/>
            <w:szCs w:val="32"/>
            <w:u w:val="single" w:color="000000"/>
          </w:rPr>
          <w:t>&lt;summary&gt;</w:t>
        </w:r>
      </w:hyperlink>
      <w:hyperlink r:id="rId24">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is used with the &lt;detail&gt;s tag for specifying visible heading. </w:t>
      </w:r>
    </w:p>
    <w:p w14:paraId="2F0089D2" w14:textId="77777777" w:rsidR="00D119FC" w:rsidRPr="004870A2" w:rsidRDefault="00000000">
      <w:pPr>
        <w:ind w:left="715" w:right="-6"/>
        <w:rPr>
          <w:rFonts w:asciiTheme="minorHAnsi" w:hAnsiTheme="minorHAnsi" w:cstheme="minorHAnsi"/>
          <w:szCs w:val="32"/>
        </w:rPr>
      </w:pPr>
      <w:hyperlink r:id="rId25">
        <w:r w:rsidRPr="004870A2">
          <w:rPr>
            <w:rFonts w:asciiTheme="minorHAnsi" w:hAnsiTheme="minorHAnsi" w:cstheme="minorHAnsi"/>
            <w:szCs w:val="32"/>
            <w:u w:val="single" w:color="000000"/>
          </w:rPr>
          <w:t>&lt;embed&gt;</w:t>
        </w:r>
      </w:hyperlink>
      <w:hyperlink r:id="rId26">
        <w:r w:rsidRPr="004870A2">
          <w:rPr>
            <w:rFonts w:asciiTheme="minorHAnsi" w:hAnsiTheme="minorHAnsi" w:cstheme="minorHAnsi"/>
            <w:szCs w:val="32"/>
            <w:u w:val="single" w:color="000000"/>
          </w:rPr>
          <w:t xml:space="preserve"> </w:t>
        </w:r>
      </w:hyperlink>
      <w:hyperlink r:id="rId27">
        <w:r w:rsidRPr="004870A2">
          <w:rPr>
            <w:rFonts w:asciiTheme="minorHAnsi" w:hAnsiTheme="minorHAnsi" w:cstheme="minorHAnsi"/>
            <w:szCs w:val="32"/>
          </w:rPr>
          <w:t>t</w:t>
        </w:r>
      </w:hyperlink>
      <w:r w:rsidRPr="004870A2">
        <w:rPr>
          <w:rFonts w:asciiTheme="minorHAnsi" w:hAnsiTheme="minorHAnsi" w:cstheme="minorHAnsi"/>
          <w:szCs w:val="32"/>
        </w:rPr>
        <w:t xml:space="preserve">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 </w:t>
      </w:r>
    </w:p>
    <w:p w14:paraId="42B41854" w14:textId="77777777" w:rsidR="00D119FC" w:rsidRPr="004870A2" w:rsidRDefault="00000000">
      <w:pPr>
        <w:ind w:left="715" w:right="-6"/>
        <w:rPr>
          <w:rFonts w:asciiTheme="minorHAnsi" w:hAnsiTheme="minorHAnsi" w:cstheme="minorHAnsi"/>
          <w:szCs w:val="32"/>
        </w:rPr>
      </w:pPr>
      <w:hyperlink r:id="rId28">
        <w:r w:rsidRPr="004870A2">
          <w:rPr>
            <w:rFonts w:asciiTheme="minorHAnsi" w:hAnsiTheme="minorHAnsi" w:cstheme="minorHAnsi"/>
            <w:szCs w:val="32"/>
            <w:u w:val="single" w:color="000000"/>
          </w:rPr>
          <w:t>&lt;figure&gt;</w:t>
        </w:r>
      </w:hyperlink>
      <w:hyperlink r:id="rId29">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&lt;figure&gt; tag in HTML is used to add </w:t>
      </w:r>
      <w:proofErr w:type="spellStart"/>
      <w:r w:rsidRPr="004870A2">
        <w:rPr>
          <w:rFonts w:asciiTheme="minorHAnsi" w:hAnsiTheme="minorHAnsi" w:cstheme="minorHAnsi"/>
          <w:szCs w:val="32"/>
        </w:rPr>
        <w:t>selfcontained</w:t>
      </w:r>
      <w:proofErr w:type="spellEnd"/>
      <w:r w:rsidRPr="004870A2">
        <w:rPr>
          <w:rFonts w:asciiTheme="minorHAnsi" w:hAnsiTheme="minorHAnsi" w:cstheme="minorHAnsi"/>
          <w:szCs w:val="32"/>
        </w:rPr>
        <w:t xml:space="preserve">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 </w:t>
      </w:r>
    </w:p>
    <w:p w14:paraId="12161C98" w14:textId="77777777" w:rsidR="00D119FC" w:rsidRPr="004870A2" w:rsidRDefault="00000000">
      <w:pPr>
        <w:ind w:left="715" w:right="-6"/>
        <w:rPr>
          <w:rFonts w:asciiTheme="minorHAnsi" w:hAnsiTheme="minorHAnsi" w:cstheme="minorHAnsi"/>
          <w:szCs w:val="32"/>
        </w:rPr>
      </w:pPr>
      <w:hyperlink r:id="rId30">
        <w:r w:rsidRPr="004870A2">
          <w:rPr>
            <w:rFonts w:asciiTheme="minorHAnsi" w:hAnsiTheme="minorHAnsi" w:cstheme="minorHAnsi"/>
            <w:szCs w:val="32"/>
            <w:u w:val="single" w:color="000000"/>
          </w:rPr>
          <w:t>&lt;footer&gt;</w:t>
        </w:r>
      </w:hyperlink>
      <w:hyperlink r:id="rId31">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&lt;footer&gt; tag in HTML is used to define a footer of HTML document. This section contains the footer information </w:t>
      </w:r>
      <w:r w:rsidRPr="004870A2">
        <w:rPr>
          <w:rFonts w:asciiTheme="minorHAnsi" w:hAnsiTheme="minorHAnsi" w:cstheme="minorHAnsi"/>
          <w:szCs w:val="32"/>
        </w:rPr>
        <w:lastRenderedPageBreak/>
        <w:t xml:space="preserve">(author information, copyright information, carriers, etc). The footer tag is used within the body tag. The &lt;footer&gt; tag is new in the HTML5. The footer elements require a start tag as well as an end tag. </w:t>
      </w:r>
    </w:p>
    <w:p w14:paraId="7553B108" w14:textId="77777777" w:rsidR="00D119FC" w:rsidRPr="004870A2" w:rsidRDefault="00000000">
      <w:pPr>
        <w:ind w:left="715" w:right="-6"/>
        <w:rPr>
          <w:rFonts w:asciiTheme="minorHAnsi" w:hAnsiTheme="minorHAnsi" w:cstheme="minorHAnsi"/>
          <w:szCs w:val="32"/>
        </w:rPr>
      </w:pPr>
      <w:hyperlink r:id="rId32">
        <w:r w:rsidRPr="004870A2">
          <w:rPr>
            <w:rFonts w:asciiTheme="minorHAnsi" w:hAnsiTheme="minorHAnsi" w:cstheme="minorHAnsi"/>
            <w:szCs w:val="32"/>
            <w:u w:val="single" w:color="000000"/>
          </w:rPr>
          <w:t>&lt;header&gt;</w:t>
        </w:r>
      </w:hyperlink>
      <w:hyperlink r:id="rId33">
        <w:r w:rsidRPr="004870A2">
          <w:rPr>
            <w:rFonts w:asciiTheme="minorHAnsi" w:hAnsiTheme="minorHAnsi" w:cstheme="minorHAnsi"/>
            <w:szCs w:val="32"/>
          </w:rPr>
          <w:t xml:space="preserve"> </w:t>
        </w:r>
      </w:hyperlink>
      <w:r w:rsidRPr="004870A2">
        <w:rPr>
          <w:rFonts w:asciiTheme="minorHAnsi" w:hAnsiTheme="minorHAnsi" w:cstheme="minorHAnsi"/>
          <w:szCs w:val="32"/>
        </w:rPr>
        <w:t>tag: The &lt;header&gt; tag contains information related to the title and heading of the related content. The &lt;header&gt; element is intended to usually contain the section’s heading (an h1-h6 element or an &lt;</w:t>
      </w:r>
      <w:proofErr w:type="spellStart"/>
      <w:r w:rsidRPr="004870A2">
        <w:rPr>
          <w:rFonts w:asciiTheme="minorHAnsi" w:hAnsiTheme="minorHAnsi" w:cstheme="minorHAnsi"/>
          <w:szCs w:val="32"/>
        </w:rPr>
        <w:t>hgroup</w:t>
      </w:r>
      <w:proofErr w:type="spellEnd"/>
      <w:r w:rsidRPr="004870A2">
        <w:rPr>
          <w:rFonts w:asciiTheme="minorHAnsi" w:hAnsiTheme="minorHAnsi" w:cstheme="minorHAnsi"/>
          <w:szCs w:val="32"/>
        </w:rPr>
        <w:t xml:space="preserve">&gt; element), but this is not </w:t>
      </w:r>
      <w:proofErr w:type="spellStart"/>
      <w:proofErr w:type="gramStart"/>
      <w:r w:rsidRPr="004870A2">
        <w:rPr>
          <w:rFonts w:asciiTheme="minorHAnsi" w:hAnsiTheme="minorHAnsi" w:cstheme="minorHAnsi"/>
          <w:szCs w:val="32"/>
        </w:rPr>
        <w:t>required.The</w:t>
      </w:r>
      <w:proofErr w:type="spellEnd"/>
      <w:proofErr w:type="gramEnd"/>
      <w:r w:rsidRPr="004870A2">
        <w:rPr>
          <w:rFonts w:asciiTheme="minorHAnsi" w:hAnsiTheme="minorHAnsi" w:cstheme="minorHAnsi"/>
          <w:szCs w:val="32"/>
        </w:rPr>
        <w:t xml:space="preserv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 </w:t>
      </w:r>
    </w:p>
    <w:p w14:paraId="26BB7A7E" w14:textId="77777777" w:rsidR="00D119FC" w:rsidRPr="004870A2" w:rsidRDefault="00000000">
      <w:pPr>
        <w:ind w:left="715" w:right="-6"/>
        <w:rPr>
          <w:rFonts w:asciiTheme="minorHAnsi" w:hAnsiTheme="minorHAnsi" w:cstheme="minorHAnsi"/>
          <w:szCs w:val="32"/>
        </w:rPr>
      </w:pPr>
      <w:hyperlink r:id="rId34">
        <w:r w:rsidRPr="004870A2">
          <w:rPr>
            <w:rFonts w:asciiTheme="minorHAnsi" w:hAnsiTheme="minorHAnsi" w:cstheme="minorHAnsi"/>
            <w:szCs w:val="32"/>
            <w:u w:val="single" w:color="000000"/>
          </w:rPr>
          <w:t>&lt;</w:t>
        </w:r>
        <w:proofErr w:type="spellStart"/>
        <w:r w:rsidRPr="004870A2">
          <w:rPr>
            <w:rFonts w:asciiTheme="minorHAnsi" w:hAnsiTheme="minorHAnsi" w:cstheme="minorHAnsi"/>
            <w:szCs w:val="32"/>
            <w:u w:val="single" w:color="000000"/>
          </w:rPr>
          <w:t>hgroup</w:t>
        </w:r>
        <w:proofErr w:type="spellEnd"/>
        <w:r w:rsidRPr="004870A2">
          <w:rPr>
            <w:rFonts w:asciiTheme="minorHAnsi" w:hAnsiTheme="minorHAnsi" w:cstheme="minorHAnsi"/>
            <w:szCs w:val="32"/>
            <w:u w:val="single" w:color="000000"/>
          </w:rPr>
          <w:t>&gt;</w:t>
        </w:r>
      </w:hyperlink>
      <w:hyperlink r:id="rId35">
        <w:r w:rsidRPr="004870A2">
          <w:rPr>
            <w:rFonts w:asciiTheme="minorHAnsi" w:hAnsiTheme="minorHAnsi" w:cstheme="minorHAnsi"/>
            <w:szCs w:val="32"/>
          </w:rPr>
          <w:t xml:space="preserve"> </w:t>
        </w:r>
      </w:hyperlink>
      <w:r w:rsidRPr="004870A2">
        <w:rPr>
          <w:rFonts w:asciiTheme="minorHAnsi" w:hAnsiTheme="minorHAnsi" w:cstheme="minorHAnsi"/>
          <w:szCs w:val="32"/>
        </w:rPr>
        <w:t>tag: The &lt;</w:t>
      </w:r>
      <w:proofErr w:type="spellStart"/>
      <w:r w:rsidRPr="004870A2">
        <w:rPr>
          <w:rFonts w:asciiTheme="minorHAnsi" w:hAnsiTheme="minorHAnsi" w:cstheme="minorHAnsi"/>
          <w:szCs w:val="32"/>
        </w:rPr>
        <w:t>hgroup</w:t>
      </w:r>
      <w:proofErr w:type="spellEnd"/>
      <w:r w:rsidRPr="004870A2">
        <w:rPr>
          <w:rFonts w:asciiTheme="minorHAnsi" w:hAnsiTheme="minorHAnsi" w:cstheme="minorHAnsi"/>
          <w:szCs w:val="32"/>
        </w:rPr>
        <w:t>&gt; tag in HTML stands for heading group and is used to group the heading elements. The &lt;</w:t>
      </w:r>
      <w:proofErr w:type="spellStart"/>
      <w:r w:rsidRPr="004870A2">
        <w:rPr>
          <w:rFonts w:asciiTheme="minorHAnsi" w:hAnsiTheme="minorHAnsi" w:cstheme="minorHAnsi"/>
          <w:szCs w:val="32"/>
        </w:rPr>
        <w:t>hgroup</w:t>
      </w:r>
      <w:proofErr w:type="spellEnd"/>
      <w:r w:rsidRPr="004870A2">
        <w:rPr>
          <w:rFonts w:asciiTheme="minorHAnsi" w:hAnsiTheme="minorHAnsi" w:cstheme="minorHAnsi"/>
          <w:szCs w:val="32"/>
        </w:rPr>
        <w:t>&gt; tag in HTML is used to wrap one or more heading elements from &lt;h1&gt; to &lt;h6&gt;, such as the headings and sub-headings. The &lt;</w:t>
      </w:r>
      <w:proofErr w:type="spellStart"/>
      <w:r w:rsidRPr="004870A2">
        <w:rPr>
          <w:rFonts w:asciiTheme="minorHAnsi" w:hAnsiTheme="minorHAnsi" w:cstheme="minorHAnsi"/>
          <w:szCs w:val="32"/>
        </w:rPr>
        <w:t>hgroup</w:t>
      </w:r>
      <w:proofErr w:type="spellEnd"/>
      <w:r w:rsidRPr="004870A2">
        <w:rPr>
          <w:rFonts w:asciiTheme="minorHAnsi" w:hAnsiTheme="minorHAnsi" w:cstheme="minorHAnsi"/>
          <w:szCs w:val="32"/>
        </w:rPr>
        <w:t xml:space="preserve">&gt; tag requires the starting tag as well as ending tag. </w:t>
      </w:r>
    </w:p>
    <w:p w14:paraId="0156ED8C" w14:textId="77777777" w:rsidR="00D119FC" w:rsidRPr="004870A2" w:rsidRDefault="00000000">
      <w:pPr>
        <w:ind w:left="715" w:right="-6"/>
        <w:rPr>
          <w:rFonts w:asciiTheme="minorHAnsi" w:hAnsiTheme="minorHAnsi" w:cstheme="minorHAnsi"/>
          <w:szCs w:val="32"/>
        </w:rPr>
      </w:pPr>
      <w:hyperlink r:id="rId36">
        <w:r w:rsidRPr="004870A2">
          <w:rPr>
            <w:rFonts w:asciiTheme="minorHAnsi" w:hAnsiTheme="minorHAnsi" w:cstheme="minorHAnsi"/>
            <w:szCs w:val="32"/>
            <w:u w:val="single" w:color="000000"/>
          </w:rPr>
          <w:t>&lt;keygen&gt;</w:t>
        </w:r>
      </w:hyperlink>
      <w:hyperlink r:id="rId37">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 </w:t>
      </w:r>
    </w:p>
    <w:p w14:paraId="7EE3C90E" w14:textId="77777777" w:rsidR="00D119FC" w:rsidRPr="004870A2" w:rsidRDefault="00000000">
      <w:pPr>
        <w:ind w:left="715" w:right="-6"/>
        <w:rPr>
          <w:rFonts w:asciiTheme="minorHAnsi" w:hAnsiTheme="minorHAnsi" w:cstheme="minorHAnsi"/>
          <w:szCs w:val="32"/>
        </w:rPr>
      </w:pPr>
      <w:hyperlink r:id="rId38">
        <w:r w:rsidRPr="004870A2">
          <w:rPr>
            <w:rFonts w:asciiTheme="minorHAnsi" w:hAnsiTheme="minorHAnsi" w:cstheme="minorHAnsi"/>
            <w:szCs w:val="32"/>
            <w:u w:val="single" w:color="000000"/>
          </w:rPr>
          <w:t>&lt;mark&gt;</w:t>
        </w:r>
      </w:hyperlink>
      <w:hyperlink r:id="rId39">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&lt;mark&gt; tag in HTML is used to define the marked text. It is used to highlight the part of the text in a paragraph. The &lt;mark&gt; tag is new in HTML5. </w:t>
      </w:r>
    </w:p>
    <w:p w14:paraId="03A51CF2" w14:textId="77777777" w:rsidR="00D119FC" w:rsidRPr="004870A2" w:rsidRDefault="00000000">
      <w:pPr>
        <w:ind w:left="715" w:right="-6"/>
        <w:rPr>
          <w:rFonts w:asciiTheme="minorHAnsi" w:hAnsiTheme="minorHAnsi" w:cstheme="minorHAnsi"/>
          <w:szCs w:val="32"/>
        </w:rPr>
      </w:pPr>
      <w:hyperlink r:id="rId40">
        <w:r w:rsidRPr="004870A2">
          <w:rPr>
            <w:rFonts w:asciiTheme="minorHAnsi" w:hAnsiTheme="minorHAnsi" w:cstheme="minorHAnsi"/>
            <w:szCs w:val="32"/>
            <w:u w:val="single" w:color="000000"/>
          </w:rPr>
          <w:t>&lt;meter&gt;</w:t>
        </w:r>
      </w:hyperlink>
      <w:hyperlink r:id="rId41">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It is used to define the scale for measurement in a </w:t>
      </w:r>
      <w:proofErr w:type="spellStart"/>
      <w:r w:rsidRPr="004870A2">
        <w:rPr>
          <w:rFonts w:asciiTheme="minorHAnsi" w:hAnsiTheme="minorHAnsi" w:cstheme="minorHAnsi"/>
          <w:szCs w:val="32"/>
        </w:rPr>
        <w:t>welldefined</w:t>
      </w:r>
      <w:proofErr w:type="spellEnd"/>
      <w:r w:rsidRPr="004870A2">
        <w:rPr>
          <w:rFonts w:asciiTheme="minorHAnsi" w:hAnsiTheme="minorHAnsi" w:cstheme="minorHAnsi"/>
          <w:szCs w:val="32"/>
        </w:rPr>
        <w:t xml:space="preserve"> range and also supports a fractional value. It is also known as a gauge. It is used in Disk use, relevance query result, etc. </w:t>
      </w:r>
    </w:p>
    <w:p w14:paraId="70541C7E" w14:textId="77777777" w:rsidR="00D119FC" w:rsidRPr="004870A2" w:rsidRDefault="00000000">
      <w:pPr>
        <w:ind w:left="715" w:right="-6"/>
        <w:rPr>
          <w:rFonts w:asciiTheme="minorHAnsi" w:hAnsiTheme="minorHAnsi" w:cstheme="minorHAnsi"/>
          <w:szCs w:val="32"/>
        </w:rPr>
      </w:pPr>
      <w:hyperlink r:id="rId42">
        <w:r w:rsidRPr="004870A2">
          <w:rPr>
            <w:rFonts w:asciiTheme="minorHAnsi" w:hAnsiTheme="minorHAnsi" w:cstheme="minorHAnsi"/>
            <w:szCs w:val="32"/>
            <w:u w:val="single" w:color="000000"/>
          </w:rPr>
          <w:t>&lt;nav&gt;</w:t>
        </w:r>
      </w:hyperlink>
      <w:hyperlink r:id="rId43">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 </w:t>
      </w:r>
    </w:p>
    <w:p w14:paraId="65D610E5" w14:textId="77777777" w:rsidR="00D119FC" w:rsidRPr="004870A2" w:rsidRDefault="00000000">
      <w:pPr>
        <w:ind w:left="715" w:right="-6"/>
        <w:rPr>
          <w:rFonts w:asciiTheme="minorHAnsi" w:hAnsiTheme="minorHAnsi" w:cstheme="minorHAnsi"/>
          <w:szCs w:val="32"/>
        </w:rPr>
      </w:pPr>
      <w:hyperlink r:id="rId44">
        <w:r w:rsidRPr="004870A2">
          <w:rPr>
            <w:rFonts w:asciiTheme="minorHAnsi" w:hAnsiTheme="minorHAnsi" w:cstheme="minorHAnsi"/>
            <w:szCs w:val="32"/>
            <w:u w:val="single" w:color="000000"/>
          </w:rPr>
          <w:t>&lt;output&gt;</w:t>
        </w:r>
      </w:hyperlink>
      <w:hyperlink r:id="rId45">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&lt;output&gt; tag in HTML is used to represent the result of a calculation performed by the client-side script such as JavaScript. The &lt;output&gt; tag is a new tag in HTML5, and it requires a starting and ends tag. </w:t>
      </w:r>
    </w:p>
    <w:p w14:paraId="60531C99" w14:textId="77777777" w:rsidR="00D119FC" w:rsidRPr="004870A2" w:rsidRDefault="00000000">
      <w:pPr>
        <w:ind w:left="715" w:right="-6"/>
        <w:rPr>
          <w:rFonts w:asciiTheme="minorHAnsi" w:hAnsiTheme="minorHAnsi" w:cstheme="minorHAnsi"/>
          <w:szCs w:val="32"/>
        </w:rPr>
      </w:pPr>
      <w:hyperlink r:id="rId46">
        <w:r w:rsidRPr="004870A2">
          <w:rPr>
            <w:rFonts w:asciiTheme="minorHAnsi" w:hAnsiTheme="minorHAnsi" w:cstheme="minorHAnsi"/>
            <w:szCs w:val="32"/>
            <w:u w:val="single" w:color="000000"/>
          </w:rPr>
          <w:t>&lt;progress&gt;</w:t>
        </w:r>
      </w:hyperlink>
      <w:hyperlink r:id="rId47">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It is used to represent the progress of a task. It is also defined how much work is done and how much is left to download a thing. It is not used to represent the disk space or relevant query. </w:t>
      </w:r>
    </w:p>
    <w:p w14:paraId="6F7CF9A3" w14:textId="77777777" w:rsidR="00D119FC" w:rsidRPr="004870A2" w:rsidRDefault="00000000">
      <w:pPr>
        <w:ind w:left="715" w:right="-6"/>
        <w:rPr>
          <w:rFonts w:asciiTheme="minorHAnsi" w:hAnsiTheme="minorHAnsi" w:cstheme="minorHAnsi"/>
          <w:szCs w:val="32"/>
        </w:rPr>
      </w:pPr>
      <w:hyperlink r:id="rId48">
        <w:r w:rsidRPr="004870A2">
          <w:rPr>
            <w:rFonts w:asciiTheme="minorHAnsi" w:hAnsiTheme="minorHAnsi" w:cstheme="minorHAnsi"/>
            <w:szCs w:val="32"/>
            <w:u w:val="single" w:color="000000"/>
          </w:rPr>
          <w:t>&lt;ruby&gt;</w:t>
        </w:r>
      </w:hyperlink>
      <w:hyperlink r:id="rId49">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&lt;ruby&gt; tag in HTML is used to specify the ruby annotation which is a small text, attached with the main text to specify the meaning of the main text. This kind of annotation is used in Japanese publications. </w:t>
      </w:r>
    </w:p>
    <w:p w14:paraId="2881DD2D" w14:textId="77777777" w:rsidR="00D119FC" w:rsidRPr="004870A2" w:rsidRDefault="00000000">
      <w:pPr>
        <w:ind w:left="715" w:right="-6"/>
        <w:rPr>
          <w:rFonts w:asciiTheme="minorHAnsi" w:hAnsiTheme="minorHAnsi" w:cstheme="minorHAnsi"/>
          <w:szCs w:val="32"/>
        </w:rPr>
      </w:pPr>
      <w:hyperlink r:id="rId50">
        <w:r w:rsidRPr="004870A2">
          <w:rPr>
            <w:rFonts w:asciiTheme="minorHAnsi" w:hAnsiTheme="minorHAnsi" w:cstheme="minorHAnsi"/>
            <w:szCs w:val="32"/>
            <w:u w:val="single" w:color="000000"/>
          </w:rPr>
          <w:t>&lt;section&gt;</w:t>
        </w:r>
      </w:hyperlink>
      <w:hyperlink r:id="rId51">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&lt;section&gt; tag defines the section of documents such as chapters, headers, footers, or any other sections. The section tag divides the content into sections and subsections. The section tag is used when requirements of two headers or footers or </w:t>
      </w:r>
      <w:r w:rsidRPr="004870A2">
        <w:rPr>
          <w:rFonts w:asciiTheme="minorHAnsi" w:hAnsiTheme="minorHAnsi" w:cstheme="minorHAnsi"/>
          <w:szCs w:val="32"/>
        </w:rPr>
        <w:lastRenderedPageBreak/>
        <w:t xml:space="preserve">any other section of documents are needed. The &lt;section&gt; tag grouped the generic block of related contents. The main advantage of the section tag is, it is a semantic element, which describes its meaning to both browser and developer. </w:t>
      </w:r>
    </w:p>
    <w:p w14:paraId="190EBDAC" w14:textId="77777777" w:rsidR="00D119FC" w:rsidRPr="004870A2" w:rsidRDefault="00000000">
      <w:pPr>
        <w:ind w:left="715" w:right="-6"/>
        <w:rPr>
          <w:rFonts w:asciiTheme="minorHAnsi" w:hAnsiTheme="minorHAnsi" w:cstheme="minorHAnsi"/>
          <w:szCs w:val="32"/>
        </w:rPr>
      </w:pPr>
      <w:hyperlink r:id="rId52">
        <w:r w:rsidRPr="004870A2">
          <w:rPr>
            <w:rFonts w:asciiTheme="minorHAnsi" w:hAnsiTheme="minorHAnsi" w:cstheme="minorHAnsi"/>
            <w:szCs w:val="32"/>
            <w:u w:val="single" w:color="000000"/>
          </w:rPr>
          <w:t>&lt;time&gt;</w:t>
        </w:r>
      </w:hyperlink>
      <w:hyperlink r:id="rId53">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&lt;time&gt; tag is used to display the human-readable date/time. It can also be used to encode dates and times in a machine-readable form. The main advantage for users is that they can offer to add birthday reminders or scheduled events in their </w:t>
      </w:r>
      <w:proofErr w:type="gramStart"/>
      <w:r w:rsidRPr="004870A2">
        <w:rPr>
          <w:rFonts w:asciiTheme="minorHAnsi" w:hAnsiTheme="minorHAnsi" w:cstheme="minorHAnsi"/>
          <w:szCs w:val="32"/>
        </w:rPr>
        <w:t>calendar’s</w:t>
      </w:r>
      <w:proofErr w:type="gramEnd"/>
      <w:r w:rsidRPr="004870A2">
        <w:rPr>
          <w:rFonts w:asciiTheme="minorHAnsi" w:hAnsiTheme="minorHAnsi" w:cstheme="minorHAnsi"/>
          <w:szCs w:val="32"/>
        </w:rPr>
        <w:t xml:space="preserve"> and search engines can produce smarter search results. </w:t>
      </w:r>
    </w:p>
    <w:p w14:paraId="658F3D68" w14:textId="77777777" w:rsidR="00D119FC" w:rsidRPr="004870A2" w:rsidRDefault="00000000">
      <w:pPr>
        <w:ind w:left="715" w:right="-6"/>
        <w:rPr>
          <w:rFonts w:asciiTheme="minorHAnsi" w:hAnsiTheme="minorHAnsi" w:cstheme="minorHAnsi"/>
          <w:szCs w:val="32"/>
        </w:rPr>
      </w:pPr>
      <w:hyperlink r:id="rId54">
        <w:r w:rsidRPr="004870A2">
          <w:rPr>
            <w:rFonts w:asciiTheme="minorHAnsi" w:hAnsiTheme="minorHAnsi" w:cstheme="minorHAnsi"/>
            <w:szCs w:val="32"/>
            <w:u w:val="single" w:color="000000"/>
          </w:rPr>
          <w:t>&lt;</w:t>
        </w:r>
        <w:proofErr w:type="spellStart"/>
        <w:r w:rsidRPr="004870A2">
          <w:rPr>
            <w:rFonts w:asciiTheme="minorHAnsi" w:hAnsiTheme="minorHAnsi" w:cstheme="minorHAnsi"/>
            <w:szCs w:val="32"/>
            <w:u w:val="single" w:color="000000"/>
          </w:rPr>
          <w:t>wbr</w:t>
        </w:r>
        <w:proofErr w:type="spellEnd"/>
        <w:r w:rsidRPr="004870A2">
          <w:rPr>
            <w:rFonts w:asciiTheme="minorHAnsi" w:hAnsiTheme="minorHAnsi" w:cstheme="minorHAnsi"/>
            <w:szCs w:val="32"/>
            <w:u w:val="single" w:color="000000"/>
          </w:rPr>
          <w:t>&gt;</w:t>
        </w:r>
      </w:hyperlink>
      <w:hyperlink r:id="rId55">
        <w:r w:rsidRPr="004870A2">
          <w:rPr>
            <w:rFonts w:asciiTheme="minorHAnsi" w:hAnsiTheme="minorHAnsi" w:cstheme="minorHAnsi"/>
            <w:szCs w:val="32"/>
          </w:rPr>
          <w:t xml:space="preserve"> </w:t>
        </w:r>
      </w:hyperlink>
      <w:r w:rsidRPr="004870A2">
        <w:rPr>
          <w:rFonts w:asciiTheme="minorHAnsi" w:hAnsiTheme="minorHAnsi" w:cstheme="minorHAnsi"/>
          <w:szCs w:val="32"/>
        </w:rPr>
        <w:t>tag: The &lt;</w:t>
      </w:r>
      <w:proofErr w:type="spellStart"/>
      <w:r w:rsidRPr="004870A2">
        <w:rPr>
          <w:rFonts w:asciiTheme="minorHAnsi" w:hAnsiTheme="minorHAnsi" w:cstheme="minorHAnsi"/>
          <w:szCs w:val="32"/>
        </w:rPr>
        <w:t>wbr</w:t>
      </w:r>
      <w:proofErr w:type="spellEnd"/>
      <w:r w:rsidRPr="004870A2">
        <w:rPr>
          <w:rFonts w:asciiTheme="minorHAnsi" w:hAnsiTheme="minorHAnsi" w:cstheme="minorHAnsi"/>
          <w:szCs w:val="32"/>
        </w:rPr>
        <w:t xml:space="preserve">&gt;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 </w:t>
      </w:r>
    </w:p>
    <w:p w14:paraId="4333BB63" w14:textId="77777777" w:rsidR="00D119FC" w:rsidRPr="004870A2" w:rsidRDefault="00000000">
      <w:pPr>
        <w:spacing w:after="198"/>
        <w:ind w:left="715" w:right="-6"/>
        <w:rPr>
          <w:rFonts w:asciiTheme="minorHAnsi" w:hAnsiTheme="minorHAnsi" w:cstheme="minorHAnsi"/>
          <w:szCs w:val="32"/>
        </w:rPr>
      </w:pPr>
      <w:hyperlink r:id="rId56">
        <w:r w:rsidRPr="004870A2">
          <w:rPr>
            <w:rFonts w:asciiTheme="minorHAnsi" w:hAnsiTheme="minorHAnsi" w:cstheme="minorHAnsi"/>
            <w:szCs w:val="32"/>
            <w:u w:val="single" w:color="000000"/>
          </w:rPr>
          <w:t>&lt;video&gt;</w:t>
        </w:r>
      </w:hyperlink>
      <w:hyperlink r:id="rId57">
        <w:r w:rsidRPr="004870A2">
          <w:rPr>
            <w:rFonts w:asciiTheme="minorHAnsi" w:hAnsiTheme="minorHAnsi" w:cstheme="minorHAnsi"/>
            <w:szCs w:val="32"/>
          </w:rPr>
          <w:t xml:space="preserve"> </w:t>
        </w:r>
      </w:hyperlink>
      <w:r w:rsidRPr="004870A2">
        <w:rPr>
          <w:rFonts w:asciiTheme="minorHAnsi" w:hAnsiTheme="minorHAnsi" w:cstheme="minorHAnsi"/>
          <w:szCs w:val="32"/>
        </w:rPr>
        <w:t xml:space="preserve">tag: The &lt;video&gt; tag is used to embed video content in a document, such as a movie clip or other video streams. </w:t>
      </w:r>
    </w:p>
    <w:p w14:paraId="32A8A16D"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0A45B1FC" w14:textId="77777777" w:rsidR="00D119FC" w:rsidRPr="004870A2" w:rsidRDefault="00000000">
      <w:pPr>
        <w:spacing w:after="12" w:line="251" w:lineRule="auto"/>
        <w:ind w:left="-5" w:right="0"/>
        <w:jc w:val="left"/>
        <w:rPr>
          <w:rFonts w:asciiTheme="minorHAnsi" w:hAnsiTheme="minorHAnsi" w:cstheme="minorHAnsi"/>
          <w:szCs w:val="32"/>
        </w:rPr>
      </w:pPr>
      <w:r w:rsidRPr="004870A2">
        <w:rPr>
          <w:rFonts w:asciiTheme="minorHAnsi" w:hAnsiTheme="minorHAnsi" w:cstheme="minorHAnsi"/>
          <w:szCs w:val="32"/>
        </w:rPr>
        <w:t>2)</w:t>
      </w:r>
      <w:r w:rsidRPr="004870A2">
        <w:rPr>
          <w:rFonts w:asciiTheme="minorHAnsi" w:eastAsia="Arial" w:hAnsiTheme="minorHAnsi" w:cstheme="minorHAnsi"/>
          <w:szCs w:val="32"/>
        </w:rPr>
        <w:t xml:space="preserve"> </w:t>
      </w:r>
      <w:r w:rsidRPr="004870A2">
        <w:rPr>
          <w:rFonts w:asciiTheme="minorHAnsi" w:hAnsiTheme="minorHAnsi" w:cstheme="minorHAnsi"/>
          <w:szCs w:val="32"/>
        </w:rPr>
        <w:t xml:space="preserve">How to embed audio and video in a webpage?  </w:t>
      </w:r>
    </w:p>
    <w:p w14:paraId="2EC9CCCA" w14:textId="77777777" w:rsidR="00D119FC" w:rsidRPr="004870A2" w:rsidRDefault="00000000">
      <w:pPr>
        <w:pStyle w:val="Heading1"/>
        <w:numPr>
          <w:ilvl w:val="0"/>
          <w:numId w:val="0"/>
        </w:numPr>
        <w:spacing w:after="135"/>
        <w:ind w:left="-5"/>
        <w:rPr>
          <w:rFonts w:asciiTheme="minorHAnsi" w:hAnsiTheme="minorHAnsi" w:cstheme="minorHAnsi"/>
          <w:b w:val="0"/>
          <w:szCs w:val="32"/>
        </w:rPr>
      </w:pPr>
      <w:r w:rsidRPr="004870A2">
        <w:rPr>
          <w:rFonts w:asciiTheme="minorHAnsi" w:hAnsiTheme="minorHAnsi" w:cstheme="minorHAnsi"/>
          <w:b w:val="0"/>
          <w:szCs w:val="32"/>
        </w:rPr>
        <w:t xml:space="preserve">Ans) Audio </w:t>
      </w:r>
    </w:p>
    <w:p w14:paraId="0EC23CB9"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 </w:t>
      </w:r>
    </w:p>
    <w:p w14:paraId="4CA048CB"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Syntax: </w:t>
      </w:r>
    </w:p>
    <w:p w14:paraId="3C156771"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&lt;audio&gt; </w:t>
      </w:r>
    </w:p>
    <w:p w14:paraId="1C2E2FC5"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    &lt;source </w:t>
      </w:r>
      <w:proofErr w:type="spellStart"/>
      <w:r w:rsidRPr="004870A2">
        <w:rPr>
          <w:rFonts w:asciiTheme="minorHAnsi" w:hAnsiTheme="minorHAnsi" w:cstheme="minorHAnsi"/>
          <w:szCs w:val="32"/>
        </w:rPr>
        <w:t>src</w:t>
      </w:r>
      <w:proofErr w:type="spellEnd"/>
      <w:r w:rsidRPr="004870A2">
        <w:rPr>
          <w:rFonts w:asciiTheme="minorHAnsi" w:hAnsiTheme="minorHAnsi" w:cstheme="minorHAnsi"/>
          <w:szCs w:val="32"/>
        </w:rPr>
        <w:t>="</w:t>
      </w:r>
      <w:proofErr w:type="spellStart"/>
      <w:r w:rsidRPr="004870A2">
        <w:rPr>
          <w:rFonts w:asciiTheme="minorHAnsi" w:hAnsiTheme="minorHAnsi" w:cstheme="minorHAnsi"/>
          <w:szCs w:val="32"/>
        </w:rPr>
        <w:t>file_name</w:t>
      </w:r>
      <w:proofErr w:type="spellEnd"/>
      <w:r w:rsidRPr="004870A2">
        <w:rPr>
          <w:rFonts w:asciiTheme="minorHAnsi" w:hAnsiTheme="minorHAnsi" w:cstheme="minorHAnsi"/>
          <w:szCs w:val="32"/>
        </w:rPr>
        <w:t>" type="</w:t>
      </w:r>
      <w:proofErr w:type="spellStart"/>
      <w:r w:rsidRPr="004870A2">
        <w:rPr>
          <w:rFonts w:asciiTheme="minorHAnsi" w:hAnsiTheme="minorHAnsi" w:cstheme="minorHAnsi"/>
          <w:szCs w:val="32"/>
        </w:rPr>
        <w:t>audio_file_type</w:t>
      </w:r>
      <w:proofErr w:type="spellEnd"/>
      <w:r w:rsidRPr="004870A2">
        <w:rPr>
          <w:rFonts w:asciiTheme="minorHAnsi" w:hAnsiTheme="minorHAnsi" w:cstheme="minorHAnsi"/>
          <w:szCs w:val="32"/>
        </w:rPr>
        <w:t xml:space="preserve">"&gt; </w:t>
      </w:r>
    </w:p>
    <w:p w14:paraId="32EB6A9D"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lastRenderedPageBreak/>
        <w:t xml:space="preserve">&lt;/audio&gt; </w:t>
      </w:r>
    </w:p>
    <w:p w14:paraId="0C65DEE8" w14:textId="77777777" w:rsidR="00D119FC" w:rsidRPr="004870A2" w:rsidRDefault="00000000">
      <w:pPr>
        <w:spacing w:after="0"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Attributes of &lt;audio&gt; tag </w:t>
      </w:r>
    </w:p>
    <w:tbl>
      <w:tblPr>
        <w:tblStyle w:val="TableGrid"/>
        <w:tblW w:w="9352" w:type="dxa"/>
        <w:tblInd w:w="725" w:type="dxa"/>
        <w:tblCellMar>
          <w:top w:w="167" w:type="dxa"/>
          <w:left w:w="149" w:type="dxa"/>
          <w:bottom w:w="338" w:type="dxa"/>
          <w:right w:w="81" w:type="dxa"/>
        </w:tblCellMar>
        <w:tblLook w:val="04A0" w:firstRow="1" w:lastRow="0" w:firstColumn="1" w:lastColumn="0" w:noHBand="0" w:noVBand="1"/>
      </w:tblPr>
      <w:tblGrid>
        <w:gridCol w:w="1420"/>
        <w:gridCol w:w="1633"/>
        <w:gridCol w:w="6299"/>
      </w:tblGrid>
      <w:tr w:rsidR="00D119FC" w:rsidRPr="004870A2" w14:paraId="2A7E1105" w14:textId="77777777">
        <w:trPr>
          <w:trHeight w:val="816"/>
        </w:trPr>
        <w:tc>
          <w:tcPr>
            <w:tcW w:w="1344" w:type="dxa"/>
            <w:tcBorders>
              <w:top w:val="single" w:sz="4" w:space="0" w:color="000000"/>
              <w:left w:val="single" w:sz="4" w:space="0" w:color="000000"/>
              <w:bottom w:val="single" w:sz="4" w:space="0" w:color="000000"/>
              <w:right w:val="single" w:sz="4" w:space="0" w:color="000000"/>
            </w:tcBorders>
          </w:tcPr>
          <w:p w14:paraId="3B2523E7"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1ADF228C"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7D3D0F3A"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Description </w:t>
            </w:r>
          </w:p>
        </w:tc>
      </w:tr>
      <w:tr w:rsidR="00D119FC" w:rsidRPr="004870A2" w14:paraId="2CC8806C"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415FA47D"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Autoplay </w:t>
            </w:r>
          </w:p>
        </w:tc>
        <w:tc>
          <w:tcPr>
            <w:tcW w:w="1635" w:type="dxa"/>
            <w:tcBorders>
              <w:top w:val="single" w:sz="4" w:space="0" w:color="000000"/>
              <w:left w:val="single" w:sz="4" w:space="0" w:color="000000"/>
              <w:bottom w:val="single" w:sz="4" w:space="0" w:color="000000"/>
              <w:right w:val="single" w:sz="4" w:space="0" w:color="000000"/>
            </w:tcBorders>
            <w:vAlign w:val="bottom"/>
          </w:tcPr>
          <w:p w14:paraId="0D3627AE" w14:textId="77777777" w:rsidR="00D119FC" w:rsidRPr="004870A2" w:rsidRDefault="00000000">
            <w:pPr>
              <w:spacing w:after="0" w:line="259" w:lineRule="auto"/>
              <w:ind w:left="0" w:right="0" w:firstLine="0"/>
              <w:jc w:val="left"/>
              <w:rPr>
                <w:rFonts w:asciiTheme="minorHAnsi" w:hAnsiTheme="minorHAnsi" w:cstheme="minorHAnsi"/>
                <w:szCs w:val="32"/>
              </w:rPr>
            </w:pPr>
            <w:proofErr w:type="spellStart"/>
            <w:r w:rsidRPr="004870A2">
              <w:rPr>
                <w:rFonts w:asciiTheme="minorHAnsi" w:hAnsiTheme="minorHAnsi" w:cstheme="minorHAnsi"/>
                <w:szCs w:val="32"/>
              </w:rPr>
              <w:t>autoplay</w:t>
            </w:r>
            <w:proofErr w:type="spellEnd"/>
            <w:r w:rsidRPr="004870A2">
              <w:rPr>
                <w:rFonts w:asciiTheme="minorHAnsi" w:hAnsiTheme="minorHAnsi" w:cstheme="minorHAnsi"/>
                <w:szCs w:val="32"/>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719CF0A3"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When the page is loaded. It specifies to play audio as soon as possible.  </w:t>
            </w:r>
          </w:p>
        </w:tc>
      </w:tr>
      <w:tr w:rsidR="00D119FC" w:rsidRPr="004870A2" w14:paraId="4D2D4C54"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22F37598"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70F31132"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37E7A838"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Description </w:t>
            </w:r>
          </w:p>
        </w:tc>
      </w:tr>
      <w:tr w:rsidR="00D119FC" w:rsidRPr="004870A2" w14:paraId="3E6C807A"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5DD60024"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Controls </w:t>
            </w:r>
          </w:p>
        </w:tc>
        <w:tc>
          <w:tcPr>
            <w:tcW w:w="1635" w:type="dxa"/>
            <w:tcBorders>
              <w:top w:val="single" w:sz="4" w:space="0" w:color="000000"/>
              <w:left w:val="single" w:sz="4" w:space="0" w:color="000000"/>
              <w:bottom w:val="single" w:sz="4" w:space="0" w:color="000000"/>
              <w:right w:val="single" w:sz="4" w:space="0" w:color="000000"/>
            </w:tcBorders>
          </w:tcPr>
          <w:p w14:paraId="75D045CF"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Controls </w:t>
            </w:r>
          </w:p>
        </w:tc>
        <w:tc>
          <w:tcPr>
            <w:tcW w:w="6373" w:type="dxa"/>
            <w:tcBorders>
              <w:top w:val="single" w:sz="4" w:space="0" w:color="000000"/>
              <w:left w:val="single" w:sz="4" w:space="0" w:color="000000"/>
              <w:bottom w:val="single" w:sz="4" w:space="0" w:color="000000"/>
              <w:right w:val="single" w:sz="4" w:space="0" w:color="000000"/>
            </w:tcBorders>
          </w:tcPr>
          <w:p w14:paraId="52130325"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displays audio control.  </w:t>
            </w:r>
          </w:p>
        </w:tc>
      </w:tr>
      <w:tr w:rsidR="00D119FC" w:rsidRPr="004870A2" w14:paraId="1D15DA25"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6389A096"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Loop </w:t>
            </w:r>
          </w:p>
        </w:tc>
        <w:tc>
          <w:tcPr>
            <w:tcW w:w="1635" w:type="dxa"/>
            <w:tcBorders>
              <w:top w:val="single" w:sz="4" w:space="0" w:color="000000"/>
              <w:left w:val="single" w:sz="4" w:space="0" w:color="000000"/>
              <w:bottom w:val="single" w:sz="4" w:space="0" w:color="000000"/>
              <w:right w:val="single" w:sz="4" w:space="0" w:color="000000"/>
            </w:tcBorders>
          </w:tcPr>
          <w:p w14:paraId="31E27349"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Loop </w:t>
            </w:r>
          </w:p>
        </w:tc>
        <w:tc>
          <w:tcPr>
            <w:tcW w:w="6373" w:type="dxa"/>
            <w:tcBorders>
              <w:top w:val="single" w:sz="4" w:space="0" w:color="000000"/>
              <w:left w:val="single" w:sz="4" w:space="0" w:color="000000"/>
              <w:bottom w:val="single" w:sz="4" w:space="0" w:color="000000"/>
              <w:right w:val="single" w:sz="4" w:space="0" w:color="000000"/>
            </w:tcBorders>
          </w:tcPr>
          <w:p w14:paraId="576D745C"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will start the audio again when it is finished.  </w:t>
            </w:r>
          </w:p>
        </w:tc>
      </w:tr>
      <w:tr w:rsidR="00D119FC" w:rsidRPr="004870A2" w14:paraId="7A7BF261" w14:textId="77777777">
        <w:trPr>
          <w:trHeight w:val="1285"/>
        </w:trPr>
        <w:tc>
          <w:tcPr>
            <w:tcW w:w="1344" w:type="dxa"/>
            <w:tcBorders>
              <w:top w:val="single" w:sz="4" w:space="0" w:color="000000"/>
              <w:left w:val="single" w:sz="4" w:space="0" w:color="000000"/>
              <w:bottom w:val="single" w:sz="4" w:space="0" w:color="000000"/>
              <w:right w:val="single" w:sz="4" w:space="0" w:color="000000"/>
            </w:tcBorders>
            <w:vAlign w:val="bottom"/>
          </w:tcPr>
          <w:p w14:paraId="6A5E866B"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Muted </w:t>
            </w:r>
          </w:p>
        </w:tc>
        <w:tc>
          <w:tcPr>
            <w:tcW w:w="1635" w:type="dxa"/>
            <w:tcBorders>
              <w:top w:val="single" w:sz="4" w:space="0" w:color="000000"/>
              <w:left w:val="single" w:sz="4" w:space="0" w:color="000000"/>
              <w:bottom w:val="single" w:sz="4" w:space="0" w:color="000000"/>
              <w:right w:val="single" w:sz="4" w:space="0" w:color="000000"/>
            </w:tcBorders>
            <w:vAlign w:val="bottom"/>
          </w:tcPr>
          <w:p w14:paraId="4757B3ED"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Muted </w:t>
            </w:r>
          </w:p>
        </w:tc>
        <w:tc>
          <w:tcPr>
            <w:tcW w:w="6373" w:type="dxa"/>
            <w:tcBorders>
              <w:top w:val="single" w:sz="4" w:space="0" w:color="000000"/>
              <w:left w:val="single" w:sz="4" w:space="0" w:color="000000"/>
              <w:bottom w:val="single" w:sz="4" w:space="0" w:color="000000"/>
              <w:right w:val="single" w:sz="4" w:space="0" w:color="000000"/>
            </w:tcBorders>
          </w:tcPr>
          <w:p w14:paraId="0A9E6B02"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When the page is loaded audio will be automatically muted.  </w:t>
            </w:r>
          </w:p>
        </w:tc>
      </w:tr>
      <w:tr w:rsidR="00D119FC" w:rsidRPr="004870A2" w14:paraId="5427B408" w14:textId="77777777">
        <w:trPr>
          <w:trHeight w:val="1793"/>
        </w:trPr>
        <w:tc>
          <w:tcPr>
            <w:tcW w:w="1344" w:type="dxa"/>
            <w:tcBorders>
              <w:top w:val="single" w:sz="4" w:space="0" w:color="000000"/>
              <w:left w:val="single" w:sz="4" w:space="0" w:color="000000"/>
              <w:bottom w:val="single" w:sz="4" w:space="0" w:color="000000"/>
              <w:right w:val="single" w:sz="4" w:space="0" w:color="000000"/>
            </w:tcBorders>
            <w:vAlign w:val="bottom"/>
          </w:tcPr>
          <w:p w14:paraId="000E7E76"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Preload </w:t>
            </w:r>
          </w:p>
        </w:tc>
        <w:tc>
          <w:tcPr>
            <w:tcW w:w="1635" w:type="dxa"/>
            <w:tcBorders>
              <w:top w:val="single" w:sz="4" w:space="0" w:color="000000"/>
              <w:left w:val="single" w:sz="4" w:space="0" w:color="000000"/>
              <w:bottom w:val="single" w:sz="4" w:space="0" w:color="000000"/>
              <w:right w:val="single" w:sz="4" w:space="0" w:color="000000"/>
            </w:tcBorders>
          </w:tcPr>
          <w:p w14:paraId="471614DD"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auto metadata none </w:t>
            </w:r>
          </w:p>
        </w:tc>
        <w:tc>
          <w:tcPr>
            <w:tcW w:w="6373" w:type="dxa"/>
            <w:tcBorders>
              <w:top w:val="single" w:sz="4" w:space="0" w:color="000000"/>
              <w:left w:val="single" w:sz="4" w:space="0" w:color="000000"/>
              <w:bottom w:val="single" w:sz="4" w:space="0" w:color="000000"/>
              <w:right w:val="single" w:sz="4" w:space="0" w:color="000000"/>
            </w:tcBorders>
            <w:vAlign w:val="bottom"/>
          </w:tcPr>
          <w:p w14:paraId="352B2B45"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how the author thinks the audio will be loaded when the page is ready.  </w:t>
            </w:r>
          </w:p>
        </w:tc>
      </w:tr>
      <w:tr w:rsidR="00D119FC" w:rsidRPr="004870A2" w14:paraId="68C26DD6"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12327911" w14:textId="77777777" w:rsidR="00D119FC" w:rsidRPr="004870A2" w:rsidRDefault="00000000">
            <w:pPr>
              <w:spacing w:after="0" w:line="259" w:lineRule="auto"/>
              <w:ind w:left="2" w:right="0" w:firstLine="0"/>
              <w:jc w:val="left"/>
              <w:rPr>
                <w:rFonts w:asciiTheme="minorHAnsi" w:hAnsiTheme="minorHAnsi" w:cstheme="minorHAnsi"/>
                <w:szCs w:val="32"/>
              </w:rPr>
            </w:pPr>
            <w:proofErr w:type="spellStart"/>
            <w:r w:rsidRPr="004870A2">
              <w:rPr>
                <w:rFonts w:asciiTheme="minorHAnsi" w:hAnsiTheme="minorHAnsi" w:cstheme="minorHAnsi"/>
                <w:szCs w:val="32"/>
              </w:rPr>
              <w:lastRenderedPageBreak/>
              <w:t>Src</w:t>
            </w:r>
            <w:proofErr w:type="spellEnd"/>
            <w:r w:rsidRPr="004870A2">
              <w:rPr>
                <w:rFonts w:asciiTheme="minorHAnsi" w:hAnsiTheme="minorHAnsi" w:cstheme="minorHAnsi"/>
                <w:szCs w:val="32"/>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355B32B4"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URL </w:t>
            </w:r>
          </w:p>
        </w:tc>
        <w:tc>
          <w:tcPr>
            <w:tcW w:w="6373" w:type="dxa"/>
            <w:tcBorders>
              <w:top w:val="single" w:sz="4" w:space="0" w:color="000000"/>
              <w:left w:val="single" w:sz="4" w:space="0" w:color="000000"/>
              <w:bottom w:val="single" w:sz="4" w:space="0" w:color="000000"/>
              <w:right w:val="single" w:sz="4" w:space="0" w:color="000000"/>
            </w:tcBorders>
          </w:tcPr>
          <w:p w14:paraId="06B4FFB5"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the URL of the audio file.  </w:t>
            </w:r>
          </w:p>
        </w:tc>
      </w:tr>
    </w:tbl>
    <w:p w14:paraId="05FC9598" w14:textId="77777777" w:rsidR="00D119FC" w:rsidRPr="004870A2" w:rsidRDefault="00000000">
      <w:pPr>
        <w:spacing w:after="157"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46039C72" w14:textId="77777777" w:rsidR="00D119FC" w:rsidRPr="004870A2" w:rsidRDefault="00000000">
      <w:pPr>
        <w:pStyle w:val="Heading1"/>
        <w:numPr>
          <w:ilvl w:val="0"/>
          <w:numId w:val="0"/>
        </w:numPr>
        <w:spacing w:after="135"/>
        <w:ind w:left="-5"/>
        <w:rPr>
          <w:rFonts w:asciiTheme="minorHAnsi" w:hAnsiTheme="minorHAnsi" w:cstheme="minorHAnsi"/>
          <w:b w:val="0"/>
          <w:szCs w:val="32"/>
        </w:rPr>
      </w:pPr>
      <w:r w:rsidRPr="004870A2">
        <w:rPr>
          <w:rFonts w:asciiTheme="minorHAnsi" w:hAnsiTheme="minorHAnsi" w:cstheme="minorHAnsi"/>
          <w:b w:val="0"/>
          <w:szCs w:val="32"/>
        </w:rPr>
        <w:t xml:space="preserve">Video </w:t>
      </w:r>
    </w:p>
    <w:p w14:paraId="13958C0C"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To embed video in HTML, we use the &lt;video&gt; tag. It contains one or more video sources at a time using &lt;source&gt; tag. It supports MP4, </w:t>
      </w:r>
      <w:proofErr w:type="spellStart"/>
      <w:r w:rsidRPr="004870A2">
        <w:rPr>
          <w:rFonts w:asciiTheme="minorHAnsi" w:hAnsiTheme="minorHAnsi" w:cstheme="minorHAnsi"/>
          <w:szCs w:val="32"/>
        </w:rPr>
        <w:t>WebM</w:t>
      </w:r>
      <w:proofErr w:type="spellEnd"/>
      <w:r w:rsidRPr="004870A2">
        <w:rPr>
          <w:rFonts w:asciiTheme="minorHAnsi" w:hAnsiTheme="minorHAnsi" w:cstheme="minorHAnsi"/>
          <w:szCs w:val="32"/>
        </w:rPr>
        <w:t xml:space="preserve">, and </w:t>
      </w:r>
      <w:proofErr w:type="spellStart"/>
      <w:r w:rsidRPr="004870A2">
        <w:rPr>
          <w:rFonts w:asciiTheme="minorHAnsi" w:hAnsiTheme="minorHAnsi" w:cstheme="minorHAnsi"/>
          <w:szCs w:val="32"/>
        </w:rPr>
        <w:t>Ogg</w:t>
      </w:r>
      <w:proofErr w:type="spellEnd"/>
      <w:r w:rsidRPr="004870A2">
        <w:rPr>
          <w:rFonts w:asciiTheme="minorHAnsi" w:hAnsiTheme="minorHAnsi" w:cstheme="minorHAnsi"/>
          <w:szCs w:val="32"/>
        </w:rPr>
        <w:t xml:space="preserve"> in all modern browsers. Only </w:t>
      </w:r>
      <w:proofErr w:type="spellStart"/>
      <w:r w:rsidRPr="004870A2">
        <w:rPr>
          <w:rFonts w:asciiTheme="minorHAnsi" w:hAnsiTheme="minorHAnsi" w:cstheme="minorHAnsi"/>
          <w:szCs w:val="32"/>
        </w:rPr>
        <w:t>Ogg</w:t>
      </w:r>
      <w:proofErr w:type="spellEnd"/>
      <w:r w:rsidRPr="004870A2">
        <w:rPr>
          <w:rFonts w:asciiTheme="minorHAnsi" w:hAnsiTheme="minorHAnsi" w:cstheme="minorHAnsi"/>
          <w:szCs w:val="32"/>
        </w:rPr>
        <w:t xml:space="preserve"> video format doesn’t support in Safari browser.  </w:t>
      </w:r>
    </w:p>
    <w:p w14:paraId="6B2A5889"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Syntax </w:t>
      </w:r>
    </w:p>
    <w:p w14:paraId="5293781B"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&lt;video&gt; </w:t>
      </w:r>
    </w:p>
    <w:p w14:paraId="7E7372DB"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    &lt;source </w:t>
      </w:r>
      <w:proofErr w:type="spellStart"/>
      <w:r w:rsidRPr="004870A2">
        <w:rPr>
          <w:rFonts w:asciiTheme="minorHAnsi" w:hAnsiTheme="minorHAnsi" w:cstheme="minorHAnsi"/>
          <w:szCs w:val="32"/>
        </w:rPr>
        <w:t>src</w:t>
      </w:r>
      <w:proofErr w:type="spellEnd"/>
      <w:r w:rsidRPr="004870A2">
        <w:rPr>
          <w:rFonts w:asciiTheme="minorHAnsi" w:hAnsiTheme="minorHAnsi" w:cstheme="minorHAnsi"/>
          <w:szCs w:val="32"/>
        </w:rPr>
        <w:t>="</w:t>
      </w:r>
      <w:proofErr w:type="spellStart"/>
      <w:r w:rsidRPr="004870A2">
        <w:rPr>
          <w:rFonts w:asciiTheme="minorHAnsi" w:hAnsiTheme="minorHAnsi" w:cstheme="minorHAnsi"/>
          <w:szCs w:val="32"/>
        </w:rPr>
        <w:t>file_name</w:t>
      </w:r>
      <w:proofErr w:type="spellEnd"/>
      <w:r w:rsidRPr="004870A2">
        <w:rPr>
          <w:rFonts w:asciiTheme="minorHAnsi" w:hAnsiTheme="minorHAnsi" w:cstheme="minorHAnsi"/>
          <w:szCs w:val="32"/>
        </w:rPr>
        <w:t>" type="</w:t>
      </w:r>
      <w:proofErr w:type="spellStart"/>
      <w:r w:rsidRPr="004870A2">
        <w:rPr>
          <w:rFonts w:asciiTheme="minorHAnsi" w:hAnsiTheme="minorHAnsi" w:cstheme="minorHAnsi"/>
          <w:szCs w:val="32"/>
        </w:rPr>
        <w:t>video_file_type</w:t>
      </w:r>
      <w:proofErr w:type="spellEnd"/>
      <w:r w:rsidRPr="004870A2">
        <w:rPr>
          <w:rFonts w:asciiTheme="minorHAnsi" w:hAnsiTheme="minorHAnsi" w:cstheme="minorHAnsi"/>
          <w:szCs w:val="32"/>
        </w:rPr>
        <w:t xml:space="preserve">"&gt; </w:t>
      </w:r>
    </w:p>
    <w:p w14:paraId="2E0A2D9A"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&lt;/video&gt; </w:t>
      </w:r>
    </w:p>
    <w:p w14:paraId="5784321A"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Attributes of &lt;video&gt; tag </w:t>
      </w:r>
    </w:p>
    <w:tbl>
      <w:tblPr>
        <w:tblStyle w:val="TableGrid"/>
        <w:tblW w:w="9352" w:type="dxa"/>
        <w:tblInd w:w="725" w:type="dxa"/>
        <w:tblCellMar>
          <w:top w:w="168" w:type="dxa"/>
          <w:left w:w="149" w:type="dxa"/>
          <w:bottom w:w="340" w:type="dxa"/>
          <w:right w:w="81" w:type="dxa"/>
        </w:tblCellMar>
        <w:tblLook w:val="04A0" w:firstRow="1" w:lastRow="0" w:firstColumn="1" w:lastColumn="0" w:noHBand="0" w:noVBand="1"/>
      </w:tblPr>
      <w:tblGrid>
        <w:gridCol w:w="1420"/>
        <w:gridCol w:w="1488"/>
        <w:gridCol w:w="6444"/>
      </w:tblGrid>
      <w:tr w:rsidR="00D119FC" w:rsidRPr="004870A2" w14:paraId="3C04C5F4"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05830264"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Attribute </w:t>
            </w:r>
          </w:p>
        </w:tc>
        <w:tc>
          <w:tcPr>
            <w:tcW w:w="1311" w:type="dxa"/>
            <w:tcBorders>
              <w:top w:val="single" w:sz="4" w:space="0" w:color="000000"/>
              <w:left w:val="single" w:sz="4" w:space="0" w:color="000000"/>
              <w:bottom w:val="single" w:sz="4" w:space="0" w:color="000000"/>
              <w:right w:val="single" w:sz="4" w:space="0" w:color="000000"/>
            </w:tcBorders>
          </w:tcPr>
          <w:p w14:paraId="0DFF5BDF"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Value </w:t>
            </w:r>
          </w:p>
        </w:tc>
        <w:tc>
          <w:tcPr>
            <w:tcW w:w="6697" w:type="dxa"/>
            <w:tcBorders>
              <w:top w:val="single" w:sz="4" w:space="0" w:color="000000"/>
              <w:left w:val="single" w:sz="4" w:space="0" w:color="000000"/>
              <w:bottom w:val="single" w:sz="4" w:space="0" w:color="000000"/>
              <w:right w:val="single" w:sz="4" w:space="0" w:color="000000"/>
            </w:tcBorders>
          </w:tcPr>
          <w:p w14:paraId="18742D91"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Description </w:t>
            </w:r>
          </w:p>
        </w:tc>
      </w:tr>
      <w:tr w:rsidR="00D119FC" w:rsidRPr="004870A2" w14:paraId="42AE20A2"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1E2AF6E9"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Autoplay </w:t>
            </w:r>
          </w:p>
        </w:tc>
        <w:tc>
          <w:tcPr>
            <w:tcW w:w="1311" w:type="dxa"/>
            <w:tcBorders>
              <w:top w:val="single" w:sz="4" w:space="0" w:color="000000"/>
              <w:left w:val="single" w:sz="4" w:space="0" w:color="000000"/>
              <w:bottom w:val="single" w:sz="4" w:space="0" w:color="000000"/>
              <w:right w:val="single" w:sz="4" w:space="0" w:color="000000"/>
            </w:tcBorders>
            <w:vAlign w:val="bottom"/>
          </w:tcPr>
          <w:p w14:paraId="714F173E" w14:textId="77777777" w:rsidR="00D119FC" w:rsidRPr="004870A2" w:rsidRDefault="00000000">
            <w:pPr>
              <w:spacing w:after="0" w:line="259" w:lineRule="auto"/>
              <w:ind w:left="0" w:right="0" w:firstLine="0"/>
              <w:jc w:val="left"/>
              <w:rPr>
                <w:rFonts w:asciiTheme="minorHAnsi" w:hAnsiTheme="minorHAnsi" w:cstheme="minorHAnsi"/>
                <w:szCs w:val="32"/>
              </w:rPr>
            </w:pPr>
            <w:proofErr w:type="spellStart"/>
            <w:r w:rsidRPr="004870A2">
              <w:rPr>
                <w:rFonts w:asciiTheme="minorHAnsi" w:hAnsiTheme="minorHAnsi" w:cstheme="minorHAnsi"/>
                <w:szCs w:val="32"/>
              </w:rPr>
              <w:t>autoplay</w:t>
            </w:r>
            <w:proofErr w:type="spellEnd"/>
            <w:r w:rsidRPr="004870A2">
              <w:rPr>
                <w:rFonts w:asciiTheme="minorHAnsi" w:hAnsiTheme="minorHAnsi" w:cstheme="minorHAnsi"/>
                <w:szCs w:val="32"/>
              </w:rPr>
              <w:t xml:space="preserve"> </w:t>
            </w:r>
          </w:p>
        </w:tc>
        <w:tc>
          <w:tcPr>
            <w:tcW w:w="6697" w:type="dxa"/>
            <w:tcBorders>
              <w:top w:val="single" w:sz="4" w:space="0" w:color="000000"/>
              <w:left w:val="single" w:sz="4" w:space="0" w:color="000000"/>
              <w:bottom w:val="single" w:sz="4" w:space="0" w:color="000000"/>
              <w:right w:val="single" w:sz="4" w:space="0" w:color="000000"/>
            </w:tcBorders>
          </w:tcPr>
          <w:p w14:paraId="023B941F"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When the page is loaded. It specifies to play video as soon as possible.  </w:t>
            </w:r>
          </w:p>
        </w:tc>
      </w:tr>
      <w:tr w:rsidR="00D119FC" w:rsidRPr="004870A2" w14:paraId="63468B9E"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2D26C99C"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Controls </w:t>
            </w:r>
          </w:p>
        </w:tc>
        <w:tc>
          <w:tcPr>
            <w:tcW w:w="1311" w:type="dxa"/>
            <w:tcBorders>
              <w:top w:val="single" w:sz="4" w:space="0" w:color="000000"/>
              <w:left w:val="single" w:sz="4" w:space="0" w:color="000000"/>
              <w:bottom w:val="single" w:sz="4" w:space="0" w:color="000000"/>
              <w:right w:val="single" w:sz="4" w:space="0" w:color="000000"/>
            </w:tcBorders>
          </w:tcPr>
          <w:p w14:paraId="44113F96"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controls </w:t>
            </w:r>
          </w:p>
        </w:tc>
        <w:tc>
          <w:tcPr>
            <w:tcW w:w="6697" w:type="dxa"/>
            <w:tcBorders>
              <w:top w:val="single" w:sz="4" w:space="0" w:color="000000"/>
              <w:left w:val="single" w:sz="4" w:space="0" w:color="000000"/>
              <w:bottom w:val="single" w:sz="4" w:space="0" w:color="000000"/>
              <w:right w:val="single" w:sz="4" w:space="0" w:color="000000"/>
            </w:tcBorders>
          </w:tcPr>
          <w:p w14:paraId="64C13621"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displays video control such as play, pause, and stop. </w:t>
            </w:r>
          </w:p>
        </w:tc>
      </w:tr>
      <w:tr w:rsidR="00D119FC" w:rsidRPr="004870A2" w14:paraId="33406C32" w14:textId="77777777">
        <w:trPr>
          <w:trHeight w:val="937"/>
        </w:trPr>
        <w:tc>
          <w:tcPr>
            <w:tcW w:w="1344" w:type="dxa"/>
            <w:tcBorders>
              <w:top w:val="single" w:sz="4" w:space="0" w:color="000000"/>
              <w:left w:val="single" w:sz="4" w:space="0" w:color="000000"/>
              <w:bottom w:val="single" w:sz="4" w:space="0" w:color="000000"/>
              <w:right w:val="single" w:sz="4" w:space="0" w:color="000000"/>
            </w:tcBorders>
          </w:tcPr>
          <w:p w14:paraId="2467215D"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lastRenderedPageBreak/>
              <w:t xml:space="preserve">Loop </w:t>
            </w:r>
          </w:p>
        </w:tc>
        <w:tc>
          <w:tcPr>
            <w:tcW w:w="1311" w:type="dxa"/>
            <w:tcBorders>
              <w:top w:val="single" w:sz="4" w:space="0" w:color="000000"/>
              <w:left w:val="single" w:sz="4" w:space="0" w:color="000000"/>
              <w:bottom w:val="single" w:sz="4" w:space="0" w:color="000000"/>
              <w:right w:val="single" w:sz="4" w:space="0" w:color="000000"/>
            </w:tcBorders>
          </w:tcPr>
          <w:p w14:paraId="2377B505"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loop </w:t>
            </w:r>
          </w:p>
        </w:tc>
        <w:tc>
          <w:tcPr>
            <w:tcW w:w="6697" w:type="dxa"/>
            <w:tcBorders>
              <w:top w:val="single" w:sz="4" w:space="0" w:color="000000"/>
              <w:left w:val="single" w:sz="4" w:space="0" w:color="000000"/>
              <w:bottom w:val="single" w:sz="4" w:space="0" w:color="000000"/>
              <w:right w:val="single" w:sz="4" w:space="0" w:color="000000"/>
            </w:tcBorders>
          </w:tcPr>
          <w:p w14:paraId="42683830"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will start the video again when it is finished.  </w:t>
            </w:r>
          </w:p>
        </w:tc>
      </w:tr>
      <w:tr w:rsidR="00D119FC" w:rsidRPr="004870A2" w14:paraId="28FB0993"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49837D13"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Muted </w:t>
            </w:r>
          </w:p>
        </w:tc>
        <w:tc>
          <w:tcPr>
            <w:tcW w:w="1311" w:type="dxa"/>
            <w:tcBorders>
              <w:top w:val="single" w:sz="4" w:space="0" w:color="000000"/>
              <w:left w:val="single" w:sz="4" w:space="0" w:color="000000"/>
              <w:bottom w:val="single" w:sz="4" w:space="0" w:color="000000"/>
              <w:right w:val="single" w:sz="4" w:space="0" w:color="000000"/>
            </w:tcBorders>
            <w:vAlign w:val="bottom"/>
          </w:tcPr>
          <w:p w14:paraId="5462239C"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muted </w:t>
            </w:r>
          </w:p>
        </w:tc>
        <w:tc>
          <w:tcPr>
            <w:tcW w:w="6697" w:type="dxa"/>
            <w:tcBorders>
              <w:top w:val="single" w:sz="4" w:space="0" w:color="000000"/>
              <w:left w:val="single" w:sz="4" w:space="0" w:color="000000"/>
              <w:bottom w:val="single" w:sz="4" w:space="0" w:color="000000"/>
              <w:right w:val="single" w:sz="4" w:space="0" w:color="000000"/>
            </w:tcBorders>
          </w:tcPr>
          <w:p w14:paraId="53FCEC1D"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When the page is loaded video will be automatically muted.  </w:t>
            </w:r>
          </w:p>
        </w:tc>
      </w:tr>
      <w:tr w:rsidR="00D119FC" w:rsidRPr="004870A2" w14:paraId="6D2AEE04"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41AB1B9A"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Poster </w:t>
            </w:r>
          </w:p>
        </w:tc>
        <w:tc>
          <w:tcPr>
            <w:tcW w:w="1311" w:type="dxa"/>
            <w:tcBorders>
              <w:top w:val="single" w:sz="4" w:space="0" w:color="000000"/>
              <w:left w:val="single" w:sz="4" w:space="0" w:color="000000"/>
              <w:bottom w:val="single" w:sz="4" w:space="0" w:color="000000"/>
              <w:right w:val="single" w:sz="4" w:space="0" w:color="000000"/>
            </w:tcBorders>
          </w:tcPr>
          <w:p w14:paraId="5C4EBC8F"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53A49D14"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an image will be shown until video play.  </w:t>
            </w:r>
          </w:p>
        </w:tc>
      </w:tr>
      <w:tr w:rsidR="00D119FC" w:rsidRPr="004870A2" w14:paraId="665BF14D" w14:textId="77777777">
        <w:trPr>
          <w:trHeight w:val="1632"/>
        </w:trPr>
        <w:tc>
          <w:tcPr>
            <w:tcW w:w="1344" w:type="dxa"/>
            <w:tcBorders>
              <w:top w:val="single" w:sz="4" w:space="0" w:color="000000"/>
              <w:left w:val="single" w:sz="4" w:space="0" w:color="000000"/>
              <w:bottom w:val="single" w:sz="4" w:space="0" w:color="000000"/>
              <w:right w:val="single" w:sz="4" w:space="0" w:color="000000"/>
            </w:tcBorders>
            <w:vAlign w:val="bottom"/>
          </w:tcPr>
          <w:p w14:paraId="22FA02EB"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preload </w:t>
            </w:r>
          </w:p>
        </w:tc>
        <w:tc>
          <w:tcPr>
            <w:tcW w:w="1311" w:type="dxa"/>
            <w:tcBorders>
              <w:top w:val="single" w:sz="4" w:space="0" w:color="000000"/>
              <w:left w:val="single" w:sz="4" w:space="0" w:color="000000"/>
              <w:bottom w:val="single" w:sz="4" w:space="0" w:color="000000"/>
              <w:right w:val="single" w:sz="4" w:space="0" w:color="000000"/>
            </w:tcBorders>
          </w:tcPr>
          <w:p w14:paraId="6C4EC7C3"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auto metadata none </w:t>
            </w:r>
          </w:p>
        </w:tc>
        <w:tc>
          <w:tcPr>
            <w:tcW w:w="6697" w:type="dxa"/>
            <w:tcBorders>
              <w:top w:val="single" w:sz="4" w:space="0" w:color="000000"/>
              <w:left w:val="single" w:sz="4" w:space="0" w:color="000000"/>
              <w:bottom w:val="single" w:sz="4" w:space="0" w:color="000000"/>
              <w:right w:val="single" w:sz="4" w:space="0" w:color="000000"/>
            </w:tcBorders>
            <w:vAlign w:val="bottom"/>
          </w:tcPr>
          <w:p w14:paraId="25526E3D"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how the author thinks the video will be loaded when the page is ready.  </w:t>
            </w:r>
          </w:p>
        </w:tc>
      </w:tr>
      <w:tr w:rsidR="00D119FC" w:rsidRPr="004870A2" w14:paraId="41F71949"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7044FA53" w14:textId="77777777" w:rsidR="00D119FC" w:rsidRPr="004870A2" w:rsidRDefault="00000000">
            <w:pPr>
              <w:spacing w:after="0" w:line="259" w:lineRule="auto"/>
              <w:ind w:left="2" w:right="0" w:firstLine="0"/>
              <w:jc w:val="left"/>
              <w:rPr>
                <w:rFonts w:asciiTheme="minorHAnsi" w:hAnsiTheme="minorHAnsi" w:cstheme="minorHAnsi"/>
                <w:szCs w:val="32"/>
              </w:rPr>
            </w:pPr>
            <w:proofErr w:type="spellStart"/>
            <w:r w:rsidRPr="004870A2">
              <w:rPr>
                <w:rFonts w:asciiTheme="minorHAnsi" w:hAnsiTheme="minorHAnsi" w:cstheme="minorHAnsi"/>
                <w:szCs w:val="32"/>
              </w:rPr>
              <w:t>Src</w:t>
            </w:r>
            <w:proofErr w:type="spellEnd"/>
            <w:r w:rsidRPr="004870A2">
              <w:rPr>
                <w:rFonts w:asciiTheme="minorHAnsi" w:hAnsiTheme="minorHAnsi" w:cstheme="minorHAnsi"/>
                <w:szCs w:val="32"/>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1443CD0"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51DDB860"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the URL of the audio file.  </w:t>
            </w:r>
          </w:p>
        </w:tc>
      </w:tr>
      <w:tr w:rsidR="00D119FC" w:rsidRPr="004870A2" w14:paraId="13152A9D"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3F91DA44"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Width </w:t>
            </w:r>
          </w:p>
        </w:tc>
        <w:tc>
          <w:tcPr>
            <w:tcW w:w="1311" w:type="dxa"/>
            <w:tcBorders>
              <w:top w:val="single" w:sz="4" w:space="0" w:color="000000"/>
              <w:left w:val="single" w:sz="4" w:space="0" w:color="000000"/>
              <w:bottom w:val="single" w:sz="4" w:space="0" w:color="000000"/>
              <w:right w:val="single" w:sz="4" w:space="0" w:color="000000"/>
            </w:tcBorders>
            <w:vAlign w:val="bottom"/>
          </w:tcPr>
          <w:p w14:paraId="596F26E3"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1833B78C"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It specifies the width of the video area. The default value of width is ‘auto’. </w:t>
            </w:r>
          </w:p>
        </w:tc>
      </w:tr>
      <w:tr w:rsidR="00D119FC" w:rsidRPr="004870A2" w14:paraId="0EAAF52F" w14:textId="77777777">
        <w:trPr>
          <w:trHeight w:val="1287"/>
        </w:trPr>
        <w:tc>
          <w:tcPr>
            <w:tcW w:w="1344" w:type="dxa"/>
            <w:tcBorders>
              <w:top w:val="single" w:sz="4" w:space="0" w:color="000000"/>
              <w:left w:val="single" w:sz="4" w:space="0" w:color="000000"/>
              <w:bottom w:val="single" w:sz="4" w:space="0" w:color="000000"/>
              <w:right w:val="single" w:sz="4" w:space="0" w:color="000000"/>
            </w:tcBorders>
            <w:vAlign w:val="bottom"/>
          </w:tcPr>
          <w:p w14:paraId="2E1077B8" w14:textId="77777777" w:rsidR="00D119FC" w:rsidRPr="004870A2" w:rsidRDefault="00000000">
            <w:pPr>
              <w:spacing w:after="0" w:line="259" w:lineRule="auto"/>
              <w:ind w:left="2" w:right="0" w:firstLine="0"/>
              <w:jc w:val="left"/>
              <w:rPr>
                <w:rFonts w:asciiTheme="minorHAnsi" w:hAnsiTheme="minorHAnsi" w:cstheme="minorHAnsi"/>
                <w:szCs w:val="32"/>
              </w:rPr>
            </w:pPr>
            <w:r w:rsidRPr="004870A2">
              <w:rPr>
                <w:rFonts w:asciiTheme="minorHAnsi" w:hAnsiTheme="minorHAnsi" w:cstheme="minorHAnsi"/>
                <w:szCs w:val="32"/>
              </w:rPr>
              <w:t xml:space="preserve">height </w:t>
            </w:r>
          </w:p>
        </w:tc>
        <w:tc>
          <w:tcPr>
            <w:tcW w:w="1311" w:type="dxa"/>
            <w:tcBorders>
              <w:top w:val="single" w:sz="4" w:space="0" w:color="000000"/>
              <w:left w:val="single" w:sz="4" w:space="0" w:color="000000"/>
              <w:bottom w:val="single" w:sz="4" w:space="0" w:color="000000"/>
              <w:right w:val="single" w:sz="4" w:space="0" w:color="000000"/>
            </w:tcBorders>
            <w:vAlign w:val="bottom"/>
          </w:tcPr>
          <w:p w14:paraId="48CD878A"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0FD58DBB" w14:textId="77777777" w:rsidR="00D119FC" w:rsidRPr="004870A2" w:rsidRDefault="00000000">
            <w:pPr>
              <w:spacing w:after="0" w:line="259" w:lineRule="auto"/>
              <w:ind w:left="0" w:right="20" w:firstLine="0"/>
              <w:jc w:val="left"/>
              <w:rPr>
                <w:rFonts w:asciiTheme="minorHAnsi" w:hAnsiTheme="minorHAnsi" w:cstheme="minorHAnsi"/>
                <w:szCs w:val="32"/>
              </w:rPr>
            </w:pPr>
            <w:r w:rsidRPr="004870A2">
              <w:rPr>
                <w:rFonts w:asciiTheme="minorHAnsi" w:hAnsiTheme="minorHAnsi" w:cstheme="minorHAnsi"/>
                <w:szCs w:val="32"/>
              </w:rPr>
              <w:t xml:space="preserve">It specifies the height of the video area. The default value of height is ‘auto’. </w:t>
            </w:r>
          </w:p>
        </w:tc>
      </w:tr>
    </w:tbl>
    <w:p w14:paraId="4F8CD308" w14:textId="77777777" w:rsidR="00D119FC" w:rsidRPr="004870A2" w:rsidRDefault="00000000">
      <w:pPr>
        <w:spacing w:after="157" w:line="259" w:lineRule="auto"/>
        <w:ind w:left="0" w:right="8562" w:firstLine="0"/>
        <w:jc w:val="right"/>
        <w:rPr>
          <w:rFonts w:asciiTheme="minorHAnsi" w:hAnsiTheme="minorHAnsi" w:cstheme="minorHAnsi"/>
          <w:szCs w:val="32"/>
        </w:rPr>
      </w:pPr>
      <w:r w:rsidRPr="004870A2">
        <w:rPr>
          <w:rFonts w:asciiTheme="minorHAnsi" w:hAnsiTheme="minorHAnsi" w:cstheme="minorHAnsi"/>
          <w:szCs w:val="32"/>
        </w:rPr>
        <w:t xml:space="preserve"> </w:t>
      </w:r>
    </w:p>
    <w:p w14:paraId="6888B445" w14:textId="77777777" w:rsidR="00D119FC" w:rsidRPr="004870A2" w:rsidRDefault="00000000">
      <w:pPr>
        <w:spacing w:after="83" w:line="259" w:lineRule="auto"/>
        <w:ind w:left="0" w:right="8562" w:firstLine="0"/>
        <w:jc w:val="right"/>
        <w:rPr>
          <w:rFonts w:asciiTheme="minorHAnsi" w:hAnsiTheme="minorHAnsi" w:cstheme="minorHAnsi"/>
          <w:szCs w:val="32"/>
        </w:rPr>
      </w:pPr>
      <w:r w:rsidRPr="004870A2">
        <w:rPr>
          <w:rFonts w:asciiTheme="minorHAnsi" w:hAnsiTheme="minorHAnsi" w:cstheme="minorHAnsi"/>
          <w:szCs w:val="32"/>
        </w:rPr>
        <w:t xml:space="preserve"> </w:t>
      </w:r>
    </w:p>
    <w:p w14:paraId="5F789727"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lastRenderedPageBreak/>
        <w:t xml:space="preserve"> </w:t>
      </w:r>
    </w:p>
    <w:p w14:paraId="304B9613" w14:textId="77777777" w:rsidR="00D119FC" w:rsidRPr="004870A2" w:rsidRDefault="00000000">
      <w:pPr>
        <w:spacing w:after="136" w:line="251" w:lineRule="auto"/>
        <w:ind w:left="-5" w:right="3533"/>
        <w:jc w:val="left"/>
        <w:rPr>
          <w:rFonts w:asciiTheme="minorHAnsi" w:hAnsiTheme="minorHAnsi" w:cstheme="minorHAnsi"/>
          <w:szCs w:val="32"/>
        </w:rPr>
      </w:pPr>
      <w:r w:rsidRPr="004870A2">
        <w:rPr>
          <w:rFonts w:asciiTheme="minorHAnsi" w:hAnsiTheme="minorHAnsi" w:cstheme="minorHAnsi"/>
          <w:szCs w:val="32"/>
        </w:rPr>
        <w:t>3)</w:t>
      </w:r>
      <w:r w:rsidRPr="004870A2">
        <w:rPr>
          <w:rFonts w:asciiTheme="minorHAnsi" w:eastAsia="Arial" w:hAnsiTheme="minorHAnsi" w:cstheme="minorHAnsi"/>
          <w:szCs w:val="32"/>
        </w:rPr>
        <w:t xml:space="preserve"> </w:t>
      </w:r>
      <w:r w:rsidRPr="004870A2">
        <w:rPr>
          <w:rFonts w:asciiTheme="minorHAnsi" w:hAnsiTheme="minorHAnsi" w:cstheme="minorHAnsi"/>
          <w:szCs w:val="32"/>
        </w:rPr>
        <w:t xml:space="preserve">Semantic element in HTML5?  Ans) </w:t>
      </w:r>
    </w:p>
    <w:p w14:paraId="5EC927C0" w14:textId="77777777" w:rsidR="00D119FC" w:rsidRPr="004870A2" w:rsidRDefault="00000000">
      <w:pPr>
        <w:spacing w:after="13" w:line="248" w:lineRule="auto"/>
        <w:ind w:left="715" w:right="0"/>
        <w:jc w:val="left"/>
        <w:rPr>
          <w:rFonts w:asciiTheme="minorHAnsi" w:hAnsiTheme="minorHAnsi" w:cstheme="minorHAnsi"/>
          <w:szCs w:val="32"/>
        </w:rPr>
      </w:pPr>
      <w:r w:rsidRPr="004870A2">
        <w:rPr>
          <w:rFonts w:asciiTheme="minorHAnsi" w:hAnsiTheme="minorHAnsi" w:cstheme="minorHAnsi"/>
          <w:color w:val="273239"/>
          <w:szCs w:val="32"/>
        </w:rPr>
        <w:t xml:space="preserve">HTML tags are classified in two types.  </w:t>
      </w:r>
    </w:p>
    <w:p w14:paraId="6606CA36" w14:textId="77777777" w:rsidR="00D119FC" w:rsidRPr="004870A2" w:rsidRDefault="00000000">
      <w:pPr>
        <w:spacing w:after="130" w:line="259" w:lineRule="auto"/>
        <w:ind w:left="720" w:right="0" w:firstLine="0"/>
        <w:jc w:val="left"/>
        <w:rPr>
          <w:rFonts w:asciiTheme="minorHAnsi" w:hAnsiTheme="minorHAnsi" w:cstheme="minorHAnsi"/>
          <w:szCs w:val="32"/>
        </w:rPr>
      </w:pPr>
      <w:r w:rsidRPr="004870A2">
        <w:rPr>
          <w:rFonts w:asciiTheme="minorHAnsi" w:hAnsiTheme="minorHAnsi" w:cstheme="minorHAnsi"/>
          <w:color w:val="273239"/>
          <w:szCs w:val="32"/>
        </w:rPr>
        <w:t xml:space="preserve">  </w:t>
      </w:r>
    </w:p>
    <w:p w14:paraId="2D88752D"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Semantic </w:t>
      </w:r>
    </w:p>
    <w:p w14:paraId="670406FA"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Non-Semantic </w:t>
      </w:r>
    </w:p>
    <w:p w14:paraId="208C978A" w14:textId="77777777" w:rsidR="00D119FC" w:rsidRPr="004870A2" w:rsidRDefault="00000000">
      <w:pPr>
        <w:spacing w:after="0" w:line="259" w:lineRule="auto"/>
        <w:ind w:left="1080" w:right="0" w:firstLine="0"/>
        <w:jc w:val="left"/>
        <w:rPr>
          <w:rFonts w:asciiTheme="minorHAnsi" w:hAnsiTheme="minorHAnsi" w:cstheme="minorHAnsi"/>
          <w:szCs w:val="32"/>
        </w:rPr>
      </w:pPr>
      <w:r w:rsidRPr="004870A2">
        <w:rPr>
          <w:rFonts w:asciiTheme="minorHAnsi" w:hAnsiTheme="minorHAnsi" w:cstheme="minorHAnsi"/>
          <w:color w:val="273239"/>
          <w:szCs w:val="32"/>
        </w:rPr>
        <w:t xml:space="preserve"> </w:t>
      </w:r>
    </w:p>
    <w:p w14:paraId="4C9E4021" w14:textId="77777777" w:rsidR="00D119FC" w:rsidRPr="004870A2" w:rsidRDefault="00000000">
      <w:pPr>
        <w:spacing w:after="13" w:line="248" w:lineRule="auto"/>
        <w:ind w:left="715" w:right="0"/>
        <w:jc w:val="left"/>
        <w:rPr>
          <w:rFonts w:asciiTheme="minorHAnsi" w:hAnsiTheme="minorHAnsi" w:cstheme="minorHAnsi"/>
          <w:szCs w:val="32"/>
        </w:rPr>
      </w:pPr>
      <w:r w:rsidRPr="004870A2">
        <w:rPr>
          <w:rFonts w:asciiTheme="minorHAnsi" w:hAnsiTheme="minorHAnsi" w:cstheme="minorHAnsi"/>
          <w:color w:val="273239"/>
          <w:szCs w:val="32"/>
        </w:rPr>
        <w:t xml:space="preserve">Semantic Elements: Semantic elements have meaningful names which tells about type of content. For </w:t>
      </w:r>
      <w:proofErr w:type="gramStart"/>
      <w:r w:rsidRPr="004870A2">
        <w:rPr>
          <w:rFonts w:asciiTheme="minorHAnsi" w:hAnsiTheme="minorHAnsi" w:cstheme="minorHAnsi"/>
          <w:color w:val="273239"/>
          <w:szCs w:val="32"/>
        </w:rPr>
        <w:t>example</w:t>
      </w:r>
      <w:proofErr w:type="gramEnd"/>
      <w:r w:rsidRPr="004870A2">
        <w:rPr>
          <w:rFonts w:asciiTheme="minorHAnsi" w:hAnsiTheme="minorHAnsi" w:cstheme="minorHAnsi"/>
          <w:color w:val="273239"/>
          <w:szCs w:val="32"/>
        </w:rPr>
        <w:t xml:space="preserve"> header, footer, table, … etc. </w:t>
      </w:r>
    </w:p>
    <w:p w14:paraId="6E0F1843" w14:textId="77777777" w:rsidR="00D119FC" w:rsidRPr="004870A2" w:rsidRDefault="00000000">
      <w:pPr>
        <w:spacing w:after="13" w:line="248" w:lineRule="auto"/>
        <w:ind w:left="715" w:right="0"/>
        <w:jc w:val="left"/>
        <w:rPr>
          <w:rFonts w:asciiTheme="minorHAnsi" w:hAnsiTheme="minorHAnsi" w:cstheme="minorHAnsi"/>
          <w:szCs w:val="32"/>
        </w:rPr>
      </w:pPr>
      <w:r w:rsidRPr="004870A2">
        <w:rPr>
          <w:rFonts w:asciiTheme="minorHAnsi" w:hAnsiTheme="minorHAnsi" w:cstheme="minorHAnsi"/>
          <w:color w:val="273239"/>
          <w:szCs w:val="32"/>
        </w:rPr>
        <w:t xml:space="preserve">HTML5 introduces many semantic elements as mentioned below which make the code easier to write and understand for the developer as well as instructs the browser on how to treat them.  </w:t>
      </w:r>
    </w:p>
    <w:p w14:paraId="5422C038" w14:textId="77777777" w:rsidR="00D119FC" w:rsidRPr="004870A2" w:rsidRDefault="00000000">
      <w:pPr>
        <w:spacing w:after="0" w:line="259" w:lineRule="auto"/>
        <w:ind w:left="720" w:right="0" w:firstLine="0"/>
        <w:jc w:val="left"/>
        <w:rPr>
          <w:rFonts w:asciiTheme="minorHAnsi" w:hAnsiTheme="minorHAnsi" w:cstheme="minorHAnsi"/>
          <w:szCs w:val="32"/>
        </w:rPr>
      </w:pPr>
      <w:r w:rsidRPr="004870A2">
        <w:rPr>
          <w:rFonts w:asciiTheme="minorHAnsi" w:hAnsiTheme="minorHAnsi" w:cstheme="minorHAnsi"/>
          <w:color w:val="273239"/>
          <w:szCs w:val="32"/>
        </w:rPr>
        <w:t xml:space="preserve">  </w:t>
      </w:r>
    </w:p>
    <w:p w14:paraId="5435042D"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article </w:t>
      </w:r>
    </w:p>
    <w:p w14:paraId="10EE1867"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aside </w:t>
      </w:r>
    </w:p>
    <w:p w14:paraId="192AEA08"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details </w:t>
      </w:r>
    </w:p>
    <w:p w14:paraId="1E60FABE"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proofErr w:type="spellStart"/>
      <w:r w:rsidRPr="004870A2">
        <w:rPr>
          <w:rFonts w:asciiTheme="minorHAnsi" w:hAnsiTheme="minorHAnsi" w:cstheme="minorHAnsi"/>
          <w:color w:val="273239"/>
          <w:szCs w:val="32"/>
        </w:rPr>
        <w:t>figcaption</w:t>
      </w:r>
      <w:proofErr w:type="spellEnd"/>
      <w:r w:rsidRPr="004870A2">
        <w:rPr>
          <w:rFonts w:asciiTheme="minorHAnsi" w:hAnsiTheme="minorHAnsi" w:cstheme="minorHAnsi"/>
          <w:color w:val="273239"/>
          <w:szCs w:val="32"/>
        </w:rPr>
        <w:t xml:space="preserve"> </w:t>
      </w:r>
    </w:p>
    <w:p w14:paraId="09800998"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figure </w:t>
      </w:r>
    </w:p>
    <w:p w14:paraId="0FFCB309"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footer </w:t>
      </w:r>
    </w:p>
    <w:p w14:paraId="6C6D1731"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header </w:t>
      </w:r>
    </w:p>
    <w:p w14:paraId="301F921C"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main </w:t>
      </w:r>
    </w:p>
    <w:p w14:paraId="463517CF"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mark </w:t>
      </w:r>
    </w:p>
    <w:p w14:paraId="7DDF3FA8"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nav </w:t>
      </w:r>
    </w:p>
    <w:p w14:paraId="7899F99A" w14:textId="77777777" w:rsidR="00D119FC" w:rsidRPr="004870A2" w:rsidRDefault="00000000">
      <w:pPr>
        <w:numPr>
          <w:ilvl w:val="0"/>
          <w:numId w:val="1"/>
        </w:numPr>
        <w:spacing w:after="13" w:line="248" w:lineRule="auto"/>
        <w:ind w:right="0" w:hanging="360"/>
        <w:jc w:val="left"/>
        <w:rPr>
          <w:rFonts w:asciiTheme="minorHAnsi" w:hAnsiTheme="minorHAnsi" w:cstheme="minorHAnsi"/>
          <w:szCs w:val="32"/>
        </w:rPr>
      </w:pPr>
      <w:r w:rsidRPr="004870A2">
        <w:rPr>
          <w:rFonts w:asciiTheme="minorHAnsi" w:hAnsiTheme="minorHAnsi" w:cstheme="minorHAnsi"/>
          <w:color w:val="273239"/>
          <w:szCs w:val="32"/>
        </w:rPr>
        <w:t xml:space="preserve">section </w:t>
      </w:r>
    </w:p>
    <w:p w14:paraId="4609869A"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767D8CF2"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4995194C"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77F85C56" w14:textId="77777777" w:rsidR="00D119FC" w:rsidRPr="004870A2" w:rsidRDefault="00000000">
      <w:pPr>
        <w:spacing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0DFB4662"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lastRenderedPageBreak/>
        <w:t xml:space="preserve"> </w:t>
      </w:r>
    </w:p>
    <w:p w14:paraId="7BC7C9E2"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3A98CA5A"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1297C43A" w14:textId="77777777" w:rsidR="00D119FC" w:rsidRPr="004870A2" w:rsidRDefault="00000000">
      <w:pPr>
        <w:spacing w:after="85"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634F9D44" w14:textId="77777777" w:rsidR="00D119FC" w:rsidRPr="004870A2" w:rsidRDefault="00000000">
      <w:pPr>
        <w:spacing w:after="0" w:line="259" w:lineRule="auto"/>
        <w:ind w:left="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00511C63" w14:textId="77777777" w:rsidR="00D119FC" w:rsidRPr="004870A2" w:rsidRDefault="00000000">
      <w:pPr>
        <w:pStyle w:val="Heading1"/>
        <w:spacing w:after="137"/>
        <w:ind w:left="-5" w:right="5173"/>
        <w:rPr>
          <w:rFonts w:asciiTheme="minorHAnsi" w:hAnsiTheme="minorHAnsi" w:cstheme="minorHAnsi"/>
          <w:b w:val="0"/>
          <w:szCs w:val="32"/>
        </w:rPr>
      </w:pPr>
      <w:r w:rsidRPr="004870A2">
        <w:rPr>
          <w:rFonts w:asciiTheme="minorHAnsi" w:hAnsiTheme="minorHAnsi" w:cstheme="minorHAnsi"/>
          <w:b w:val="0"/>
          <w:szCs w:val="32"/>
        </w:rPr>
        <w:t xml:space="preserve">Canvas and SVG tags.  Ans) HTML SVG </w:t>
      </w:r>
    </w:p>
    <w:p w14:paraId="42BABDE8"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The HTML SVG is an acronym which stands for Scalable Vector Graphics. </w:t>
      </w:r>
    </w:p>
    <w:p w14:paraId="1114531D"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HTML SVG is a modularized language which is used to describe graphics in XML. It </w:t>
      </w:r>
      <w:proofErr w:type="gramStart"/>
      <w:r w:rsidRPr="004870A2">
        <w:rPr>
          <w:rFonts w:asciiTheme="minorHAnsi" w:hAnsiTheme="minorHAnsi" w:cstheme="minorHAnsi"/>
          <w:szCs w:val="32"/>
        </w:rPr>
        <w:t>describe</w:t>
      </w:r>
      <w:proofErr w:type="gramEnd"/>
      <w:r w:rsidRPr="004870A2">
        <w:rPr>
          <w:rFonts w:asciiTheme="minorHAnsi" w:hAnsiTheme="minorHAnsi" w:cstheme="minorHAnsi"/>
          <w:szCs w:val="32"/>
        </w:rPr>
        <w:t xml:space="preserve"> two-dimensional vector and mixed vector/raster graphics in XML. It is a W3C recommendation. SVG images and their </w:t>
      </w:r>
      <w:proofErr w:type="spellStart"/>
      <w:r w:rsidRPr="004870A2">
        <w:rPr>
          <w:rFonts w:asciiTheme="minorHAnsi" w:hAnsiTheme="minorHAnsi" w:cstheme="minorHAnsi"/>
          <w:szCs w:val="32"/>
        </w:rPr>
        <w:t>behaviors</w:t>
      </w:r>
      <w:proofErr w:type="spellEnd"/>
      <w:r w:rsidRPr="004870A2">
        <w:rPr>
          <w:rFonts w:asciiTheme="minorHAnsi" w:hAnsiTheme="minorHAnsi" w:cstheme="minorHAnsi"/>
          <w:szCs w:val="32"/>
        </w:rPr>
        <w:t xml:space="preserve"> are defined in XML text files. So as XML files, you can create and edit an SVG image with text editor, but generally drawing programs like </w:t>
      </w:r>
      <w:proofErr w:type="spellStart"/>
      <w:r w:rsidRPr="004870A2">
        <w:rPr>
          <w:rFonts w:asciiTheme="minorHAnsi" w:hAnsiTheme="minorHAnsi" w:cstheme="minorHAnsi"/>
          <w:szCs w:val="32"/>
        </w:rPr>
        <w:t>inkspace</w:t>
      </w:r>
      <w:proofErr w:type="spellEnd"/>
      <w:r w:rsidRPr="004870A2">
        <w:rPr>
          <w:rFonts w:asciiTheme="minorHAnsi" w:hAnsiTheme="minorHAnsi" w:cstheme="minorHAnsi"/>
          <w:szCs w:val="32"/>
        </w:rPr>
        <w:t xml:space="preserve"> are preferred to create it. </w:t>
      </w:r>
    </w:p>
    <w:p w14:paraId="53C53BA0"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SVG is mostly used for vector type diagrams like pie charts, 2-Dimensional graphs in an </w:t>
      </w:r>
      <w:proofErr w:type="gramStart"/>
      <w:r w:rsidRPr="004870A2">
        <w:rPr>
          <w:rFonts w:asciiTheme="minorHAnsi" w:hAnsiTheme="minorHAnsi" w:cstheme="minorHAnsi"/>
          <w:szCs w:val="32"/>
        </w:rPr>
        <w:t>X,Y</w:t>
      </w:r>
      <w:proofErr w:type="gramEnd"/>
      <w:r w:rsidRPr="004870A2">
        <w:rPr>
          <w:rFonts w:asciiTheme="minorHAnsi" w:hAnsiTheme="minorHAnsi" w:cstheme="minorHAnsi"/>
          <w:szCs w:val="32"/>
        </w:rPr>
        <w:t xml:space="preserve"> coordinate system etc. </w:t>
      </w:r>
    </w:p>
    <w:p w14:paraId="508D5CE3"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The &lt;</w:t>
      </w:r>
      <w:proofErr w:type="spellStart"/>
      <w:r w:rsidRPr="004870A2">
        <w:rPr>
          <w:rFonts w:asciiTheme="minorHAnsi" w:hAnsiTheme="minorHAnsi" w:cstheme="minorHAnsi"/>
          <w:szCs w:val="32"/>
        </w:rPr>
        <w:t>svg</w:t>
      </w:r>
      <w:proofErr w:type="spellEnd"/>
      <w:r w:rsidRPr="004870A2">
        <w:rPr>
          <w:rFonts w:asciiTheme="minorHAnsi" w:hAnsiTheme="minorHAnsi" w:cstheme="minorHAnsi"/>
          <w:szCs w:val="32"/>
        </w:rPr>
        <w:t xml:space="preserve">&gt; element specifies the root of a SVG fragment. You can animate every element and every attribute in SVG files. </w:t>
      </w:r>
    </w:p>
    <w:p w14:paraId="5A3162A7" w14:textId="77777777" w:rsidR="00D119FC" w:rsidRPr="004870A2" w:rsidRDefault="00000000">
      <w:pPr>
        <w:spacing w:after="191"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33A299FA" w14:textId="77777777" w:rsidR="00D119FC" w:rsidRPr="004870A2" w:rsidRDefault="00000000">
      <w:pPr>
        <w:pStyle w:val="Heading1"/>
        <w:numPr>
          <w:ilvl w:val="0"/>
          <w:numId w:val="0"/>
        </w:numPr>
        <w:spacing w:after="135"/>
        <w:ind w:left="730"/>
        <w:rPr>
          <w:rFonts w:asciiTheme="minorHAnsi" w:hAnsiTheme="minorHAnsi" w:cstheme="minorHAnsi"/>
          <w:b w:val="0"/>
          <w:szCs w:val="32"/>
        </w:rPr>
      </w:pPr>
      <w:r w:rsidRPr="004870A2">
        <w:rPr>
          <w:rFonts w:asciiTheme="minorHAnsi" w:hAnsiTheme="minorHAnsi" w:cstheme="minorHAnsi"/>
          <w:b w:val="0"/>
          <w:szCs w:val="32"/>
        </w:rPr>
        <w:t xml:space="preserve">HTML Canvas Tag </w:t>
      </w:r>
    </w:p>
    <w:p w14:paraId="7FF9E894"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The HTML canvas element provides HTML a bitmapped surface to work with. It is used to draw graphics on the web page. </w:t>
      </w:r>
    </w:p>
    <w:p w14:paraId="315C7106"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The HTML 5 &lt;canvas&gt; tag is used to draw graphics using scripting language like JavaScript. </w:t>
      </w:r>
    </w:p>
    <w:p w14:paraId="4268C560" w14:textId="77777777" w:rsidR="00D119FC" w:rsidRPr="004870A2" w:rsidRDefault="00000000">
      <w:pPr>
        <w:spacing w:after="157" w:line="259" w:lineRule="auto"/>
        <w:ind w:left="715" w:right="0"/>
        <w:jc w:val="left"/>
        <w:rPr>
          <w:rFonts w:asciiTheme="minorHAnsi" w:hAnsiTheme="minorHAnsi" w:cstheme="minorHAnsi"/>
          <w:szCs w:val="32"/>
        </w:rPr>
      </w:pPr>
      <w:r w:rsidRPr="004870A2">
        <w:rPr>
          <w:rFonts w:asciiTheme="minorHAnsi" w:hAnsiTheme="minorHAnsi" w:cstheme="minorHAnsi"/>
          <w:szCs w:val="32"/>
        </w:rPr>
        <w:lastRenderedPageBreak/>
        <w:t xml:space="preserve">The &lt;canvas&gt; element is only a container for graphics, you must need a scripting language to draw the graphics. The &lt;canvas&gt; element allows for dynamic and scriptable rendering of 2D shapes and bitmap images. </w:t>
      </w:r>
    </w:p>
    <w:p w14:paraId="4868D7AE" w14:textId="77777777" w:rsidR="00D119FC" w:rsidRPr="004870A2" w:rsidRDefault="00000000">
      <w:pPr>
        <w:spacing w:after="194" w:line="259" w:lineRule="auto"/>
        <w:ind w:left="715" w:right="0"/>
        <w:jc w:val="left"/>
        <w:rPr>
          <w:rFonts w:asciiTheme="minorHAnsi" w:hAnsiTheme="minorHAnsi" w:cstheme="minorHAnsi"/>
          <w:szCs w:val="32"/>
        </w:rPr>
      </w:pPr>
      <w:r w:rsidRPr="004870A2">
        <w:rPr>
          <w:rFonts w:asciiTheme="minorHAnsi" w:hAnsiTheme="minorHAnsi" w:cstheme="minorHAnsi"/>
          <w:szCs w:val="32"/>
        </w:rPr>
        <w:t xml:space="preserve">It is a low level, procedural model that updates a bitmap and does not have a built-in scene. There are several methods in canvas to draw paths, boxes, circles, text and add images. </w:t>
      </w:r>
    </w:p>
    <w:p w14:paraId="792705F3" w14:textId="77777777" w:rsidR="00D119FC" w:rsidRPr="004870A2" w:rsidRDefault="00000000">
      <w:pPr>
        <w:spacing w:after="157" w:line="259" w:lineRule="auto"/>
        <w:ind w:left="72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691C3003" w14:textId="77777777" w:rsidR="00D119FC" w:rsidRPr="004870A2" w:rsidRDefault="00000000">
      <w:pPr>
        <w:spacing w:after="973" w:line="259" w:lineRule="auto"/>
        <w:ind w:left="360" w:right="0" w:firstLine="0"/>
        <w:jc w:val="left"/>
        <w:rPr>
          <w:rFonts w:asciiTheme="minorHAnsi" w:hAnsiTheme="minorHAnsi" w:cstheme="minorHAnsi"/>
          <w:szCs w:val="32"/>
        </w:rPr>
      </w:pPr>
      <w:r w:rsidRPr="004870A2">
        <w:rPr>
          <w:rFonts w:asciiTheme="minorHAnsi" w:hAnsiTheme="minorHAnsi" w:cstheme="minorHAnsi"/>
          <w:szCs w:val="32"/>
        </w:rPr>
        <w:t xml:space="preserve"> </w:t>
      </w:r>
    </w:p>
    <w:p w14:paraId="796AE34A" w14:textId="77777777" w:rsidR="00D119FC" w:rsidRPr="004870A2" w:rsidRDefault="00000000">
      <w:pPr>
        <w:spacing w:after="0" w:line="259" w:lineRule="auto"/>
        <w:ind w:left="223" w:right="0" w:firstLine="0"/>
        <w:jc w:val="left"/>
        <w:rPr>
          <w:rFonts w:asciiTheme="minorHAnsi" w:hAnsiTheme="minorHAnsi" w:cstheme="minorHAnsi"/>
          <w:szCs w:val="32"/>
        </w:rPr>
      </w:pPr>
      <w:r w:rsidRPr="004870A2">
        <w:rPr>
          <w:rFonts w:asciiTheme="minorHAnsi" w:eastAsia="Calibri" w:hAnsiTheme="minorHAnsi" w:cstheme="minorHAnsi"/>
          <w:szCs w:val="32"/>
        </w:rPr>
        <w:t xml:space="preserve"> </w:t>
      </w:r>
    </w:p>
    <w:sectPr w:rsidR="00D119FC" w:rsidRPr="004870A2">
      <w:headerReference w:type="even" r:id="rId58"/>
      <w:headerReference w:type="default" r:id="rId59"/>
      <w:footerReference w:type="even" r:id="rId60"/>
      <w:footerReference w:type="default" r:id="rId61"/>
      <w:headerReference w:type="first" r:id="rId62"/>
      <w:footerReference w:type="first" r:id="rId63"/>
      <w:pgSz w:w="12240" w:h="15840"/>
      <w:pgMar w:top="1440" w:right="1437" w:bottom="98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7128" w14:textId="77777777" w:rsidR="00435478" w:rsidRDefault="00435478">
      <w:pPr>
        <w:spacing w:after="0" w:line="240" w:lineRule="auto"/>
      </w:pPr>
      <w:r>
        <w:separator/>
      </w:r>
    </w:p>
  </w:endnote>
  <w:endnote w:type="continuationSeparator" w:id="0">
    <w:p w14:paraId="4C17D33F" w14:textId="77777777" w:rsidR="00435478" w:rsidRDefault="00435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6FFD"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214CA7" wp14:editId="3B8692E9">
              <wp:simplePos x="0" y="0"/>
              <wp:positionH relativeFrom="page">
                <wp:posOffset>304800</wp:posOffset>
              </wp:positionH>
              <wp:positionV relativeFrom="page">
                <wp:posOffset>9749028</wp:posOffset>
              </wp:positionV>
              <wp:extent cx="7164324" cy="6096"/>
              <wp:effectExtent l="0" t="0" r="0" b="0"/>
              <wp:wrapSquare wrapText="bothSides"/>
              <wp:docPr id="10449" name="Group 104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95" name="Shape 10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7" name="Shape 107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9" style="width:564.12pt;height:0.47998pt;position:absolute;mso-position-horizontal-relative:page;mso-position-horizontal:absolute;margin-left:24pt;mso-position-vertical-relative:page;margin-top:767.64pt;" coordsize="71643,60">
              <v:shape id="Shape 10798" style="position:absolute;width:91;height:91;left:0;top:0;" coordsize="9144,9144" path="m0,0l9144,0l9144,9144l0,9144l0,0">
                <v:stroke weight="0pt" endcap="flat" joinstyle="miter" miterlimit="10" on="false" color="#000000" opacity="0"/>
                <v:fill on="true" color="#000000"/>
              </v:shape>
              <v:shape id="Shape 10799" style="position:absolute;width:71521;height:91;left:60;top:0;" coordsize="7152132,9144" path="m0,0l7152132,0l7152132,9144l0,9144l0,0">
                <v:stroke weight="0pt" endcap="flat" joinstyle="miter" miterlimit="10" on="false" color="#000000" opacity="0"/>
                <v:fill on="true" color="#000000"/>
              </v:shape>
              <v:shape id="Shape 108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B8E3B8"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7A28"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BED261" wp14:editId="1799B5FF">
              <wp:simplePos x="0" y="0"/>
              <wp:positionH relativeFrom="page">
                <wp:posOffset>304800</wp:posOffset>
              </wp:positionH>
              <wp:positionV relativeFrom="page">
                <wp:posOffset>9749028</wp:posOffset>
              </wp:positionV>
              <wp:extent cx="7164324" cy="6096"/>
              <wp:effectExtent l="0" t="0" r="0" b="0"/>
              <wp:wrapSquare wrapText="bothSides"/>
              <wp:docPr id="10412" name="Group 104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9" name="Shape 10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2" style="width:564.12pt;height:0.47998pt;position:absolute;mso-position-horizontal-relative:page;mso-position-horizontal:absolute;margin-left:24pt;mso-position-vertical-relative:page;margin-top:767.64pt;" coordsize="71643,60">
              <v:shape id="Shape 10792" style="position:absolute;width:91;height:91;left:0;top:0;" coordsize="9144,9144" path="m0,0l9144,0l9144,9144l0,9144l0,0">
                <v:stroke weight="0pt" endcap="flat" joinstyle="miter" miterlimit="10" on="false" color="#000000" opacity="0"/>
                <v:fill on="true" color="#000000"/>
              </v:shape>
              <v:shape id="Shape 10793" style="position:absolute;width:71521;height:91;left:60;top:0;" coordsize="7152132,9144" path="m0,0l7152132,0l7152132,9144l0,9144l0,0">
                <v:stroke weight="0pt" endcap="flat" joinstyle="miter" miterlimit="10" on="false" color="#000000" opacity="0"/>
                <v:fill on="true" color="#000000"/>
              </v:shape>
              <v:shape id="Shape 107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D23323"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8701" w14:textId="77777777" w:rsidR="00D119FC"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0DCFA89" wp14:editId="68844151">
              <wp:simplePos x="0" y="0"/>
              <wp:positionH relativeFrom="page">
                <wp:posOffset>304800</wp:posOffset>
              </wp:positionH>
              <wp:positionV relativeFrom="page">
                <wp:posOffset>9749028</wp:posOffset>
              </wp:positionV>
              <wp:extent cx="7164324" cy="6096"/>
              <wp:effectExtent l="0" t="0" r="0" b="0"/>
              <wp:wrapSquare wrapText="bothSides"/>
              <wp:docPr id="10375" name="Group 103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3" name="Shape 107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4" name="Shape 107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5" name="Shape 107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75" style="width:564.12pt;height:0.47998pt;position:absolute;mso-position-horizontal-relative:page;mso-position-horizontal:absolute;margin-left:24pt;mso-position-vertical-relative:page;margin-top:767.64pt;" coordsize="71643,60">
              <v:shape id="Shape 10786" style="position:absolute;width:91;height:91;left:0;top:0;" coordsize="9144,9144" path="m0,0l9144,0l9144,9144l0,9144l0,0">
                <v:stroke weight="0pt" endcap="flat" joinstyle="miter" miterlimit="10" on="false" color="#000000" opacity="0"/>
                <v:fill on="true" color="#000000"/>
              </v:shape>
              <v:shape id="Shape 10787" style="position:absolute;width:71521;height:91;left:60;top:0;" coordsize="7152132,9144" path="m0,0l7152132,0l7152132,9144l0,9144l0,0">
                <v:stroke weight="0pt" endcap="flat" joinstyle="miter" miterlimit="10" on="false" color="#000000" opacity="0"/>
                <v:fill on="true" color="#000000"/>
              </v:shape>
              <v:shape id="Shape 1078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09D2D98" w14:textId="77777777" w:rsidR="00D119FC"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1A28" w14:textId="77777777" w:rsidR="00435478" w:rsidRDefault="00435478">
      <w:pPr>
        <w:spacing w:after="0" w:line="240" w:lineRule="auto"/>
      </w:pPr>
      <w:r>
        <w:separator/>
      </w:r>
    </w:p>
  </w:footnote>
  <w:footnote w:type="continuationSeparator" w:id="0">
    <w:p w14:paraId="0FADBE6A" w14:textId="77777777" w:rsidR="00435478" w:rsidRDefault="00435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2738"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3BB478" wp14:editId="598726ED">
              <wp:simplePos x="0" y="0"/>
              <wp:positionH relativeFrom="page">
                <wp:posOffset>304800</wp:posOffset>
              </wp:positionH>
              <wp:positionV relativeFrom="page">
                <wp:posOffset>304800</wp:posOffset>
              </wp:positionV>
              <wp:extent cx="7164324" cy="6096"/>
              <wp:effectExtent l="0" t="0" r="0" b="0"/>
              <wp:wrapSquare wrapText="bothSides"/>
              <wp:docPr id="10435" name="Group 104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73" name="Shape 107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4" name="Shape 107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5" style="width:564.12pt;height:0.47998pt;position:absolute;mso-position-horizontal-relative:page;mso-position-horizontal:absolute;margin-left:24pt;mso-position-vertical-relative:page;margin-top:24pt;" coordsize="71643,60">
              <v:shape id="Shape 10776" style="position:absolute;width:91;height:91;left:0;top:0;" coordsize="9144,9144" path="m0,0l9144,0l9144,9144l0,9144l0,0">
                <v:stroke weight="0pt" endcap="flat" joinstyle="miter" miterlimit="10" on="false" color="#000000" opacity="0"/>
                <v:fill on="true" color="#000000"/>
              </v:shape>
              <v:shape id="Shape 10777" style="position:absolute;width:71521;height:91;left:60;top:0;" coordsize="7152132,9144" path="m0,0l7152132,0l7152132,9144l0,9144l0,0">
                <v:stroke weight="0pt" endcap="flat" joinstyle="miter" miterlimit="10" on="false" color="#000000" opacity="0"/>
                <v:fill on="true" color="#000000"/>
              </v:shape>
              <v:shape id="Shape 107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296E50D5" w14:textId="77777777" w:rsidR="00D119F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ED28F1" wp14:editId="15486D09">
              <wp:simplePos x="0" y="0"/>
              <wp:positionH relativeFrom="page">
                <wp:posOffset>304800</wp:posOffset>
              </wp:positionH>
              <wp:positionV relativeFrom="page">
                <wp:posOffset>310897</wp:posOffset>
              </wp:positionV>
              <wp:extent cx="7164324" cy="9438132"/>
              <wp:effectExtent l="0" t="0" r="0" b="0"/>
              <wp:wrapNone/>
              <wp:docPr id="10439" name="Group 1043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79" name="Shape 1077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0" name="Shape 1078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9" style="width:564.12pt;height:743.16pt;position:absolute;z-index:-2147483648;mso-position-horizontal-relative:page;mso-position-horizontal:absolute;margin-left:24pt;mso-position-vertical-relative:page;margin-top:24.48pt;" coordsize="71643,94381">
              <v:shape id="Shape 10781" style="position:absolute;width:91;height:94381;left:0;top:0;" coordsize="9144,9438132" path="m0,0l9144,0l9144,9438132l0,9438132l0,0">
                <v:stroke weight="0pt" endcap="flat" joinstyle="miter" miterlimit="10" on="false" color="#000000" opacity="0"/>
                <v:fill on="true" color="#000000"/>
              </v:shape>
              <v:shape id="Shape 1078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72D0"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8BB0B0" wp14:editId="08060F2E">
              <wp:simplePos x="0" y="0"/>
              <wp:positionH relativeFrom="page">
                <wp:posOffset>304800</wp:posOffset>
              </wp:positionH>
              <wp:positionV relativeFrom="page">
                <wp:posOffset>304800</wp:posOffset>
              </wp:positionV>
              <wp:extent cx="7164324" cy="6096"/>
              <wp:effectExtent l="0" t="0" r="0" b="0"/>
              <wp:wrapSquare wrapText="bothSides"/>
              <wp:docPr id="10398" name="Group 103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63" name="Shape 10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4" name="Shape 107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5" name="Shape 107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8" style="width:564.12pt;height:0.47998pt;position:absolute;mso-position-horizontal-relative:page;mso-position-horizontal:absolute;margin-left:24pt;mso-position-vertical-relative:page;margin-top:24pt;" coordsize="71643,60">
              <v:shape id="Shape 10766" style="position:absolute;width:91;height:91;left:0;top:0;" coordsize="9144,9144" path="m0,0l9144,0l9144,9144l0,9144l0,0">
                <v:stroke weight="0pt" endcap="flat" joinstyle="miter" miterlimit="10" on="false" color="#000000" opacity="0"/>
                <v:fill on="true" color="#000000"/>
              </v:shape>
              <v:shape id="Shape 10767" style="position:absolute;width:71521;height:91;left:60;top:0;" coordsize="7152132,9144" path="m0,0l7152132,0l7152132,9144l0,9144l0,0">
                <v:stroke weight="0pt" endcap="flat" joinstyle="miter" miterlimit="10" on="false" color="#000000" opacity="0"/>
                <v:fill on="true" color="#000000"/>
              </v:shape>
              <v:shape id="Shape 107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1F166BC5" w14:textId="77777777" w:rsidR="00D119F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B8116E0" wp14:editId="52576DEF">
              <wp:simplePos x="0" y="0"/>
              <wp:positionH relativeFrom="page">
                <wp:posOffset>304800</wp:posOffset>
              </wp:positionH>
              <wp:positionV relativeFrom="page">
                <wp:posOffset>310897</wp:posOffset>
              </wp:positionV>
              <wp:extent cx="7164324" cy="9438132"/>
              <wp:effectExtent l="0" t="0" r="0" b="0"/>
              <wp:wrapNone/>
              <wp:docPr id="10402" name="Group 104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69" name="Shape 1076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0" name="Shape 1077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2" style="width:564.12pt;height:743.16pt;position:absolute;z-index:-2147483648;mso-position-horizontal-relative:page;mso-position-horizontal:absolute;margin-left:24pt;mso-position-vertical-relative:page;margin-top:24.48pt;" coordsize="71643,94381">
              <v:shape id="Shape 10771" style="position:absolute;width:91;height:94381;left:0;top:0;" coordsize="9144,9438132" path="m0,0l9144,0l9144,9438132l0,9438132l0,0">
                <v:stroke weight="0pt" endcap="flat" joinstyle="miter" miterlimit="10" on="false" color="#000000" opacity="0"/>
                <v:fill on="true" color="#000000"/>
              </v:shape>
              <v:shape id="Shape 1077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59AB" w14:textId="77777777" w:rsidR="00D119FC"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E7BA8B" wp14:editId="1AEC6E92">
              <wp:simplePos x="0" y="0"/>
              <wp:positionH relativeFrom="page">
                <wp:posOffset>304800</wp:posOffset>
              </wp:positionH>
              <wp:positionV relativeFrom="page">
                <wp:posOffset>304800</wp:posOffset>
              </wp:positionV>
              <wp:extent cx="7164324" cy="6096"/>
              <wp:effectExtent l="0" t="0" r="0" b="0"/>
              <wp:wrapSquare wrapText="bothSides"/>
              <wp:docPr id="10361" name="Group 103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53" name="Shape 10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4" name="Shape 107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5" name="Shape 107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1" style="width:564.12pt;height:0.47998pt;position:absolute;mso-position-horizontal-relative:page;mso-position-horizontal:absolute;margin-left:24pt;mso-position-vertical-relative:page;margin-top:24pt;" coordsize="71643,60">
              <v:shape id="Shape 10756" style="position:absolute;width:91;height:91;left:0;top:0;" coordsize="9144,9144" path="m0,0l9144,0l9144,9144l0,9144l0,0">
                <v:stroke weight="0pt" endcap="flat" joinstyle="miter" miterlimit="10" on="false" color="#000000" opacity="0"/>
                <v:fill on="true" color="#000000"/>
              </v:shape>
              <v:shape id="Shape 10757" style="position:absolute;width:71521;height:91;left:60;top:0;" coordsize="7152132,9144" path="m0,0l7152132,0l7152132,9144l0,9144l0,0">
                <v:stroke weight="0pt" endcap="flat" joinstyle="miter" miterlimit="10" on="false" color="#000000" opacity="0"/>
                <v:fill on="true" color="#000000"/>
              </v:shape>
              <v:shape id="Shape 1075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7B8FEF2D" w14:textId="77777777" w:rsidR="00D119F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B5A851E" wp14:editId="5AB1C4EF">
              <wp:simplePos x="0" y="0"/>
              <wp:positionH relativeFrom="page">
                <wp:posOffset>304800</wp:posOffset>
              </wp:positionH>
              <wp:positionV relativeFrom="page">
                <wp:posOffset>310897</wp:posOffset>
              </wp:positionV>
              <wp:extent cx="7164324" cy="9438132"/>
              <wp:effectExtent l="0" t="0" r="0" b="0"/>
              <wp:wrapNone/>
              <wp:docPr id="10365" name="Group 1036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59" name="Shape 107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0" name="Shape 1076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5" style="width:564.12pt;height:743.16pt;position:absolute;z-index:-2147483648;mso-position-horizontal-relative:page;mso-position-horizontal:absolute;margin-left:24pt;mso-position-vertical-relative:page;margin-top:24.48pt;" coordsize="71643,94381">
              <v:shape id="Shape 10761" style="position:absolute;width:91;height:94381;left:0;top:0;" coordsize="9144,9438132" path="m0,0l9144,0l9144,9438132l0,9438132l0,0">
                <v:stroke weight="0pt" endcap="flat" joinstyle="miter" miterlimit="10" on="false" color="#000000" opacity="0"/>
                <v:fill on="true" color="#000000"/>
              </v:shape>
              <v:shape id="Shape 1076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27AB3"/>
    <w:multiLevelType w:val="hybridMultilevel"/>
    <w:tmpl w:val="CB9A6F44"/>
    <w:lvl w:ilvl="0" w:tplc="06B0E75E">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A46C690A">
      <w:start w:val="1"/>
      <w:numFmt w:val="bullet"/>
      <w:lvlText w:val="o"/>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210AEC48">
      <w:start w:val="1"/>
      <w:numFmt w:val="bullet"/>
      <w:lvlText w:val="▪"/>
      <w:lvlJc w:val="left"/>
      <w:pPr>
        <w:ind w:left="25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3F8C4BCE">
      <w:start w:val="1"/>
      <w:numFmt w:val="bullet"/>
      <w:lvlText w:val="•"/>
      <w:lvlJc w:val="left"/>
      <w:pPr>
        <w:ind w:left="32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711CC536">
      <w:start w:val="1"/>
      <w:numFmt w:val="bullet"/>
      <w:lvlText w:val="o"/>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310AB2D2">
      <w:start w:val="1"/>
      <w:numFmt w:val="bullet"/>
      <w:lvlText w:val="▪"/>
      <w:lvlJc w:val="left"/>
      <w:pPr>
        <w:ind w:left="46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D2A0E2B4">
      <w:start w:val="1"/>
      <w:numFmt w:val="bullet"/>
      <w:lvlText w:val="•"/>
      <w:lvlJc w:val="left"/>
      <w:pPr>
        <w:ind w:left="54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93826228">
      <w:start w:val="1"/>
      <w:numFmt w:val="bullet"/>
      <w:lvlText w:val="o"/>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2E5499F6">
      <w:start w:val="1"/>
      <w:numFmt w:val="bullet"/>
      <w:lvlText w:val="▪"/>
      <w:lvlJc w:val="left"/>
      <w:pPr>
        <w:ind w:left="68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 w15:restartNumberingAfterBreak="0">
    <w:nsid w:val="44052AD2"/>
    <w:multiLevelType w:val="hybridMultilevel"/>
    <w:tmpl w:val="FE7EBE24"/>
    <w:lvl w:ilvl="0" w:tplc="0854BAA2">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80ADB1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94AAB8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7B2F99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30A26C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368790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DFE2F8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E3A8FC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50E277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69362423">
    <w:abstractNumId w:val="0"/>
  </w:num>
  <w:num w:numId="2" w16cid:durableId="35372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FC"/>
    <w:rsid w:val="00435478"/>
    <w:rsid w:val="004870A2"/>
    <w:rsid w:val="009944B9"/>
    <w:rsid w:val="00B8766C"/>
    <w:rsid w:val="00D1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B017"/>
  <w15:docId w15:val="{DE708D58-1EBE-4F7C-BE5B-B6818DC9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730" w:right="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numPr>
        <w:numId w:val="2"/>
      </w:numPr>
      <w:spacing w:after="173"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html-embed-tag/" TargetMode="External"/><Relationship Id="rId21" Type="http://schemas.openxmlformats.org/officeDocument/2006/relationships/hyperlink" Target="https://www.geeksforgeeks.org/html5-details-tag/" TargetMode="External"/><Relationship Id="rId34" Type="http://schemas.openxmlformats.org/officeDocument/2006/relationships/hyperlink" Target="https://www.geeksforgeeks.org/html-hgroup-tag/" TargetMode="External"/><Relationship Id="rId42" Type="http://schemas.openxmlformats.org/officeDocument/2006/relationships/hyperlink" Target="https://www.geeksforgeeks.org/html-nav-tag/" TargetMode="External"/><Relationship Id="rId47" Type="http://schemas.openxmlformats.org/officeDocument/2006/relationships/hyperlink" Target="https://www.geeksforgeeks.org/html-5-progress-tag/" TargetMode="External"/><Relationship Id="rId50" Type="http://schemas.openxmlformats.org/officeDocument/2006/relationships/hyperlink" Target="https://www.geeksforgeeks.org/html-section-tag/" TargetMode="External"/><Relationship Id="rId55" Type="http://schemas.openxmlformats.org/officeDocument/2006/relationships/hyperlink" Target="https://www.geeksforgeeks.org/html-5-wbr-tag/" TargetMode="External"/><Relationship Id="rId63"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html-canvas-tag/" TargetMode="External"/><Relationship Id="rId29" Type="http://schemas.openxmlformats.org/officeDocument/2006/relationships/hyperlink" Target="https://www.geeksforgeeks.org/html5-figure-tag/" TargetMode="External"/><Relationship Id="rId11" Type="http://schemas.openxmlformats.org/officeDocument/2006/relationships/hyperlink" Target="https://www.geeksforgeeks.org/html5-aside-tag/" TargetMode="External"/><Relationship Id="rId24" Type="http://schemas.openxmlformats.org/officeDocument/2006/relationships/hyperlink" Target="https://www.geeksforgeeks.org/html-5-summary-tag/" TargetMode="External"/><Relationship Id="rId32" Type="http://schemas.openxmlformats.org/officeDocument/2006/relationships/hyperlink" Target="https://www.geeksforgeeks.org/html-5-header-tag/" TargetMode="External"/><Relationship Id="rId37" Type="http://schemas.openxmlformats.org/officeDocument/2006/relationships/hyperlink" Target="https://www.geeksforgeeks.org/html-keygen-tag/" TargetMode="External"/><Relationship Id="rId40" Type="http://schemas.openxmlformats.org/officeDocument/2006/relationships/hyperlink" Target="https://www.geeksforgeeks.org/html5-meter-tag/" TargetMode="External"/><Relationship Id="rId45" Type="http://schemas.openxmlformats.org/officeDocument/2006/relationships/hyperlink" Target="https://www.geeksforgeeks.org/html-output-tag/" TargetMode="External"/><Relationship Id="rId53" Type="http://schemas.openxmlformats.org/officeDocument/2006/relationships/hyperlink" Target="https://www.geeksforgeeks.org/html-time-tag/"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www.geeksforgeeks.org/html-datalist-tag/" TargetMode="External"/><Relationship Id="rId14" Type="http://schemas.openxmlformats.org/officeDocument/2006/relationships/hyperlink" Target="https://www.geeksforgeeks.org/html-canvas-tag/" TargetMode="External"/><Relationship Id="rId22" Type="http://schemas.openxmlformats.org/officeDocument/2006/relationships/hyperlink" Target="https://www.geeksforgeeks.org/html-5-summary-tag/" TargetMode="External"/><Relationship Id="rId27" Type="http://schemas.openxmlformats.org/officeDocument/2006/relationships/hyperlink" Target="https://www.geeksforgeeks.org/html-embed-tag/" TargetMode="External"/><Relationship Id="rId30" Type="http://schemas.openxmlformats.org/officeDocument/2006/relationships/hyperlink" Target="https://www.geeksforgeeks.org/html5-footer-tag/" TargetMode="External"/><Relationship Id="rId35" Type="http://schemas.openxmlformats.org/officeDocument/2006/relationships/hyperlink" Target="https://www.geeksforgeeks.org/html-hgroup-tag/" TargetMode="External"/><Relationship Id="rId43" Type="http://schemas.openxmlformats.org/officeDocument/2006/relationships/hyperlink" Target="https://www.geeksforgeeks.org/html-nav-tag/" TargetMode="External"/><Relationship Id="rId48" Type="http://schemas.openxmlformats.org/officeDocument/2006/relationships/hyperlink" Target="https://www.geeksforgeeks.org/html5-ruby-tag/" TargetMode="External"/><Relationship Id="rId56" Type="http://schemas.openxmlformats.org/officeDocument/2006/relationships/hyperlink" Target="https://www.geeksforgeeks.org/html5-video/" TargetMode="External"/><Relationship Id="rId64" Type="http://schemas.openxmlformats.org/officeDocument/2006/relationships/fontTable" Target="fontTable.xml"/><Relationship Id="rId8" Type="http://schemas.openxmlformats.org/officeDocument/2006/relationships/hyperlink" Target="https://www.geeksforgeeks.org/html5-article-tag/" TargetMode="External"/><Relationship Id="rId51" Type="http://schemas.openxmlformats.org/officeDocument/2006/relationships/hyperlink" Target="https://www.geeksforgeeks.org/html-section-tag/" TargetMode="External"/><Relationship Id="rId3" Type="http://schemas.openxmlformats.org/officeDocument/2006/relationships/settings" Target="settings.xml"/><Relationship Id="rId12" Type="http://schemas.openxmlformats.org/officeDocument/2006/relationships/hyperlink" Target="https://www.geeksforgeeks.org/html5-audio/" TargetMode="External"/><Relationship Id="rId17" Type="http://schemas.openxmlformats.org/officeDocument/2006/relationships/hyperlink" Target="https://www.geeksforgeeks.org/html-datalist-tag/" TargetMode="External"/><Relationship Id="rId25" Type="http://schemas.openxmlformats.org/officeDocument/2006/relationships/hyperlink" Target="https://www.geeksforgeeks.org/html-embed-tag/" TargetMode="External"/><Relationship Id="rId33" Type="http://schemas.openxmlformats.org/officeDocument/2006/relationships/hyperlink" Target="https://www.geeksforgeeks.org/html-5-header-tag/" TargetMode="External"/><Relationship Id="rId38" Type="http://schemas.openxmlformats.org/officeDocument/2006/relationships/hyperlink" Target="https://www.geeksforgeeks.org/html-mark-tag/" TargetMode="External"/><Relationship Id="rId46" Type="http://schemas.openxmlformats.org/officeDocument/2006/relationships/hyperlink" Target="https://www.geeksforgeeks.org/html-5-progress-tag/" TargetMode="External"/><Relationship Id="rId59" Type="http://schemas.openxmlformats.org/officeDocument/2006/relationships/header" Target="header2.xml"/><Relationship Id="rId20" Type="http://schemas.openxmlformats.org/officeDocument/2006/relationships/hyperlink" Target="https://www.geeksforgeeks.org/html5-details-tag/" TargetMode="External"/><Relationship Id="rId41" Type="http://schemas.openxmlformats.org/officeDocument/2006/relationships/hyperlink" Target="https://www.geeksforgeeks.org/html5-meter-tag/" TargetMode="External"/><Relationship Id="rId54" Type="http://schemas.openxmlformats.org/officeDocument/2006/relationships/hyperlink" Target="https://www.geeksforgeeks.org/html-5-wbr-tag/"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html-canvas-tag/" TargetMode="External"/><Relationship Id="rId23" Type="http://schemas.openxmlformats.org/officeDocument/2006/relationships/hyperlink" Target="https://www.geeksforgeeks.org/html-5-summary-tag/" TargetMode="External"/><Relationship Id="rId28" Type="http://schemas.openxmlformats.org/officeDocument/2006/relationships/hyperlink" Target="https://www.geeksforgeeks.org/html5-figure-tag/" TargetMode="External"/><Relationship Id="rId36" Type="http://schemas.openxmlformats.org/officeDocument/2006/relationships/hyperlink" Target="https://www.geeksforgeeks.org/html-keygen-tag/" TargetMode="External"/><Relationship Id="rId49" Type="http://schemas.openxmlformats.org/officeDocument/2006/relationships/hyperlink" Target="https://www.geeksforgeeks.org/html5-ruby-tag/" TargetMode="External"/><Relationship Id="rId57" Type="http://schemas.openxmlformats.org/officeDocument/2006/relationships/hyperlink" Target="https://www.geeksforgeeks.org/html5-video/" TargetMode="External"/><Relationship Id="rId10" Type="http://schemas.openxmlformats.org/officeDocument/2006/relationships/hyperlink" Target="https://www.geeksforgeeks.org/html5-aside-tag/" TargetMode="External"/><Relationship Id="rId31" Type="http://schemas.openxmlformats.org/officeDocument/2006/relationships/hyperlink" Target="https://www.geeksforgeeks.org/html5-footer-tag/" TargetMode="External"/><Relationship Id="rId44" Type="http://schemas.openxmlformats.org/officeDocument/2006/relationships/hyperlink" Target="https://www.geeksforgeeks.org/html-output-tag/" TargetMode="External"/><Relationship Id="rId52" Type="http://schemas.openxmlformats.org/officeDocument/2006/relationships/hyperlink" Target="https://www.geeksforgeeks.org/html-time-tag/"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5-article-tag/" TargetMode="External"/><Relationship Id="rId13" Type="http://schemas.openxmlformats.org/officeDocument/2006/relationships/hyperlink" Target="https://www.geeksforgeeks.org/html5-audio/" TargetMode="External"/><Relationship Id="rId18" Type="http://schemas.openxmlformats.org/officeDocument/2006/relationships/hyperlink" Target="https://www.geeksforgeeks.org/html-datalist-tag/" TargetMode="External"/><Relationship Id="rId39" Type="http://schemas.openxmlformats.org/officeDocument/2006/relationships/hyperlink" Target="https://www.geeksforgeeks.org/html-mark-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ASUS</cp:lastModifiedBy>
  <cp:revision>2</cp:revision>
  <dcterms:created xsi:type="dcterms:W3CDTF">2022-12-15T09:30:00Z</dcterms:created>
  <dcterms:modified xsi:type="dcterms:W3CDTF">2022-12-15T09:30:00Z</dcterms:modified>
</cp:coreProperties>
</file>